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C" w:rsidRDefault="00224F8C" w:rsidP="00224F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AE7BD8" w:rsidRPr="00C0228D" w:rsidRDefault="00C0228D" w:rsidP="001839AE">
      <w:pPr>
        <w:jc w:val="center"/>
        <w:rPr>
          <w:bCs/>
          <w:sz w:val="28"/>
          <w:szCs w:val="28"/>
        </w:rPr>
      </w:pPr>
      <w:r w:rsidRPr="00C0228D">
        <w:rPr>
          <w:sz w:val="28"/>
          <w:szCs w:val="28"/>
        </w:rPr>
        <w:t xml:space="preserve">«О признании </w:t>
      </w:r>
      <w:proofErr w:type="gramStart"/>
      <w:r w:rsidRPr="00C0228D">
        <w:rPr>
          <w:sz w:val="28"/>
          <w:szCs w:val="28"/>
        </w:rPr>
        <w:t>утратившими</w:t>
      </w:r>
      <w:proofErr w:type="gramEnd"/>
      <w:r w:rsidRPr="00C0228D">
        <w:rPr>
          <w:sz w:val="28"/>
          <w:szCs w:val="28"/>
        </w:rPr>
        <w:t xml:space="preserve"> силу отдельных муниципальных правовых актов</w:t>
      </w:r>
      <w:r w:rsidRPr="00C0228D">
        <w:rPr>
          <w:rFonts w:eastAsiaTheme="minorHAnsi"/>
          <w:sz w:val="28"/>
          <w:szCs w:val="28"/>
          <w:lang w:eastAsia="en-US"/>
        </w:rPr>
        <w:t>»</w:t>
      </w:r>
    </w:p>
    <w:p w:rsidR="00224F8C" w:rsidRDefault="00224F8C" w:rsidP="00224F8C">
      <w:pPr>
        <w:ind w:firstLine="567"/>
        <w:jc w:val="center"/>
        <w:rPr>
          <w:bCs/>
          <w:sz w:val="28"/>
          <w:szCs w:val="28"/>
        </w:rPr>
      </w:pPr>
    </w:p>
    <w:p w:rsidR="00224F8C" w:rsidRPr="00D252BA" w:rsidRDefault="00D252BA" w:rsidP="00D252B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52BA">
        <w:rPr>
          <w:bCs/>
          <w:sz w:val="28"/>
          <w:szCs w:val="28"/>
        </w:rPr>
        <w:t xml:space="preserve">Руководствуясь Уставом городского округа Тольятти, </w:t>
      </w:r>
      <w:r w:rsidR="00224F8C" w:rsidRPr="00D252BA">
        <w:rPr>
          <w:bCs/>
          <w:sz w:val="28"/>
          <w:szCs w:val="28"/>
        </w:rPr>
        <w:t>администрация городского округа Тольятти ПОСТАНОВЛЯЕТ:</w:t>
      </w:r>
    </w:p>
    <w:p w:rsidR="00281B51" w:rsidRPr="006B0EEE" w:rsidRDefault="00007506" w:rsidP="00281B5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B0EEE">
        <w:rPr>
          <w:sz w:val="28"/>
          <w:szCs w:val="28"/>
        </w:rPr>
        <w:t>Признать утратившим</w:t>
      </w:r>
      <w:r w:rsidR="00281B51" w:rsidRPr="006B0EEE">
        <w:rPr>
          <w:sz w:val="28"/>
          <w:szCs w:val="28"/>
        </w:rPr>
        <w:t>и</w:t>
      </w:r>
      <w:r w:rsidRPr="006B0EEE">
        <w:rPr>
          <w:sz w:val="28"/>
          <w:szCs w:val="28"/>
        </w:rPr>
        <w:t xml:space="preserve"> силу</w:t>
      </w:r>
      <w:r w:rsidR="00281B51" w:rsidRPr="006B0EEE">
        <w:rPr>
          <w:sz w:val="28"/>
          <w:szCs w:val="28"/>
        </w:rPr>
        <w:t>:</w:t>
      </w:r>
    </w:p>
    <w:p w:rsidR="007F18B5" w:rsidRPr="003B327F" w:rsidRDefault="007F18B5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sz w:val="28"/>
          <w:szCs w:val="28"/>
        </w:rPr>
        <w:t>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F42754" w:rsidRPr="003B327F" w:rsidRDefault="00F42754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18.05.2017 № 1642-п/1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7F18B5" w:rsidRPr="003B327F" w:rsidRDefault="007F18B5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21.07.2017 № 2518-п/1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7F18B5" w:rsidRPr="003B327F" w:rsidRDefault="007F18B5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20.11.2017 № 3806-п/1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B3535C" w:rsidRPr="003B327F" w:rsidRDefault="00B3535C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31.01.2018 № 225-п/1 «О внесении изменений в постановление мэрии городского округа Тольятти от 18.11.2016 № 3648-п/1 «О создании комиссии </w:t>
      </w:r>
      <w:r w:rsidRPr="003B327F">
        <w:rPr>
          <w:rFonts w:eastAsiaTheme="minorHAnsi"/>
          <w:sz w:val="28"/>
          <w:szCs w:val="28"/>
          <w:lang w:eastAsia="en-US"/>
        </w:rPr>
        <w:lastRenderedPageBreak/>
        <w:t>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B3535C" w:rsidRPr="003B327F" w:rsidRDefault="00B3535C" w:rsidP="00B3535C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25.10.2018 № 3195-п/1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B3535C" w:rsidRPr="003B327F" w:rsidRDefault="00B3535C" w:rsidP="00B3535C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05.06.2019 № 1541-п/1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7F18B5" w:rsidRPr="003B327F" w:rsidRDefault="007F18B5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Самарской области от 27.08.2019 № 2318-п/1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7F18B5" w:rsidRPr="003B327F" w:rsidRDefault="007F18B5" w:rsidP="007F18B5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Самарской области от 25.10.2019 № 2867-п/1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</w:t>
      </w:r>
      <w:r w:rsidR="00B3535C" w:rsidRPr="003B327F">
        <w:rPr>
          <w:rFonts w:eastAsiaTheme="minorHAnsi"/>
          <w:sz w:val="28"/>
          <w:szCs w:val="28"/>
          <w:lang w:eastAsia="en-US"/>
        </w:rPr>
        <w:t>;</w:t>
      </w:r>
    </w:p>
    <w:p w:rsidR="00B3535C" w:rsidRPr="003B327F" w:rsidRDefault="00B3535C" w:rsidP="00B3535C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Самарской области от 22.07.2020 № 2203-п/1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</w:t>
      </w:r>
      <w:r w:rsidRPr="003B327F">
        <w:rPr>
          <w:rFonts w:eastAsiaTheme="minorHAnsi"/>
          <w:sz w:val="28"/>
          <w:szCs w:val="28"/>
          <w:lang w:eastAsia="en-US"/>
        </w:rPr>
        <w:lastRenderedPageBreak/>
        <w:t>договора на размещение нестационарного торгового объекта на территории городского округа Тольятти»;</w:t>
      </w:r>
    </w:p>
    <w:p w:rsidR="00B3535C" w:rsidRPr="003B327F" w:rsidRDefault="00B3535C" w:rsidP="00B3535C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Самарской области от 29.10.2021 № 3444-п/1 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Тольятти»;</w:t>
      </w:r>
    </w:p>
    <w:p w:rsidR="00B3535C" w:rsidRPr="003B327F" w:rsidRDefault="00B3535C" w:rsidP="00B3535C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327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Самарской области от 10.11.2021 № 3516-п/1</w:t>
      </w:r>
      <w:r w:rsidR="003B327F">
        <w:rPr>
          <w:rFonts w:eastAsiaTheme="minorHAnsi"/>
          <w:sz w:val="28"/>
          <w:szCs w:val="28"/>
          <w:lang w:eastAsia="en-US"/>
        </w:rPr>
        <w:t xml:space="preserve"> </w:t>
      </w:r>
      <w:r w:rsidR="003B327F" w:rsidRPr="003B327F">
        <w:rPr>
          <w:rFonts w:eastAsiaTheme="minorHAnsi"/>
          <w:sz w:val="28"/>
          <w:szCs w:val="28"/>
          <w:lang w:eastAsia="en-US"/>
        </w:rPr>
        <w:t>«О внесении изменений в постановление мэрии городского округа Тольятти от 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</w:t>
      </w:r>
      <w:r w:rsidRPr="003B327F">
        <w:rPr>
          <w:rFonts w:eastAsiaTheme="minorHAnsi"/>
          <w:sz w:val="28"/>
          <w:szCs w:val="28"/>
          <w:lang w:eastAsia="en-US"/>
        </w:rPr>
        <w:t>.</w:t>
      </w:r>
    </w:p>
    <w:p w:rsidR="00224F8C" w:rsidRPr="003B327F" w:rsidRDefault="00224F8C" w:rsidP="00007506">
      <w:pPr>
        <w:spacing w:line="360" w:lineRule="auto"/>
        <w:ind w:firstLine="567"/>
        <w:jc w:val="both"/>
        <w:rPr>
          <w:sz w:val="28"/>
          <w:szCs w:val="28"/>
        </w:rPr>
      </w:pPr>
      <w:r w:rsidRPr="003B327F">
        <w:rPr>
          <w:sz w:val="28"/>
          <w:szCs w:val="28"/>
        </w:rPr>
        <w:t>2. </w:t>
      </w:r>
      <w:r w:rsidR="001839AE" w:rsidRPr="003B327F">
        <w:rPr>
          <w:sz w:val="28"/>
          <w:szCs w:val="28"/>
        </w:rPr>
        <w:t>Организационному у</w:t>
      </w:r>
      <w:r w:rsidRPr="003B327F">
        <w:rPr>
          <w:sz w:val="28"/>
          <w:szCs w:val="28"/>
        </w:rPr>
        <w:t>правлению администрации</w:t>
      </w:r>
      <w:r w:rsidR="003D1FF7" w:rsidRPr="003B327F">
        <w:rPr>
          <w:sz w:val="28"/>
          <w:szCs w:val="28"/>
        </w:rPr>
        <w:t xml:space="preserve"> городского округа Тольятти</w:t>
      </w:r>
      <w:r w:rsidRPr="003B327F">
        <w:rPr>
          <w:sz w:val="28"/>
          <w:szCs w:val="28"/>
        </w:rPr>
        <w:t xml:space="preserve"> (</w:t>
      </w:r>
      <w:r w:rsidR="001839AE" w:rsidRPr="003B327F">
        <w:rPr>
          <w:sz w:val="28"/>
          <w:szCs w:val="28"/>
        </w:rPr>
        <w:t>Власов В.А.</w:t>
      </w:r>
      <w:r w:rsidRPr="003B327F">
        <w:rPr>
          <w:sz w:val="28"/>
          <w:szCs w:val="28"/>
        </w:rPr>
        <w:t>) опубликовать настоящее</w:t>
      </w:r>
      <w:r w:rsidR="004B5DA6" w:rsidRPr="003B327F">
        <w:rPr>
          <w:sz w:val="28"/>
          <w:szCs w:val="28"/>
        </w:rPr>
        <w:t xml:space="preserve"> П</w:t>
      </w:r>
      <w:r w:rsidRPr="003B327F">
        <w:rPr>
          <w:sz w:val="28"/>
          <w:szCs w:val="28"/>
        </w:rPr>
        <w:t>остановление в газете «Городские ведомости».</w:t>
      </w:r>
    </w:p>
    <w:p w:rsidR="00224F8C" w:rsidRPr="004D189C" w:rsidRDefault="004B5DA6" w:rsidP="000075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327F">
        <w:rPr>
          <w:sz w:val="28"/>
          <w:szCs w:val="28"/>
        </w:rPr>
        <w:t>3. Настоящее П</w:t>
      </w:r>
      <w:r w:rsidR="00224F8C" w:rsidRPr="003B327F">
        <w:rPr>
          <w:sz w:val="28"/>
          <w:szCs w:val="28"/>
        </w:rPr>
        <w:t xml:space="preserve">остановление вступает в силу </w:t>
      </w:r>
      <w:r w:rsidR="004D189C" w:rsidRPr="003B327F">
        <w:rPr>
          <w:sz w:val="28"/>
          <w:szCs w:val="28"/>
        </w:rPr>
        <w:t xml:space="preserve">со </w:t>
      </w:r>
      <w:r w:rsidR="00224F8C" w:rsidRPr="003B327F">
        <w:rPr>
          <w:sz w:val="28"/>
          <w:szCs w:val="28"/>
        </w:rPr>
        <w:t>дня его официального опубликования.</w:t>
      </w:r>
    </w:p>
    <w:p w:rsidR="00224F8C" w:rsidRPr="00C0228D" w:rsidRDefault="00224F8C" w:rsidP="00224F8C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</w:p>
    <w:p w:rsidR="00224F8C" w:rsidRPr="00C0228D" w:rsidRDefault="00224F8C" w:rsidP="00224F8C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</w:p>
    <w:p w:rsidR="00224F8C" w:rsidRPr="005E5B0C" w:rsidRDefault="00224F8C" w:rsidP="00224F8C">
      <w:pPr>
        <w:spacing w:line="276" w:lineRule="auto"/>
        <w:jc w:val="both"/>
        <w:rPr>
          <w:sz w:val="28"/>
          <w:szCs w:val="28"/>
        </w:rPr>
      </w:pPr>
      <w:r w:rsidRPr="00AE771A">
        <w:rPr>
          <w:sz w:val="28"/>
          <w:szCs w:val="28"/>
        </w:rPr>
        <w:t xml:space="preserve">Глава городского округа                                                            </w:t>
      </w:r>
      <w:r w:rsidR="007F18B5">
        <w:rPr>
          <w:sz w:val="28"/>
          <w:szCs w:val="28"/>
        </w:rPr>
        <w:t xml:space="preserve">       </w:t>
      </w:r>
      <w:r w:rsidRPr="00AE771A">
        <w:rPr>
          <w:sz w:val="28"/>
          <w:szCs w:val="28"/>
        </w:rPr>
        <w:t xml:space="preserve">       </w:t>
      </w:r>
      <w:r w:rsidR="00AE771A" w:rsidRPr="00AE771A">
        <w:rPr>
          <w:sz w:val="28"/>
          <w:szCs w:val="28"/>
        </w:rPr>
        <w:t xml:space="preserve">Н.А. </w:t>
      </w:r>
      <w:proofErr w:type="spellStart"/>
      <w:r w:rsidR="00AE771A" w:rsidRPr="00AE771A">
        <w:rPr>
          <w:sz w:val="28"/>
          <w:szCs w:val="28"/>
        </w:rPr>
        <w:t>Ренц</w:t>
      </w:r>
      <w:proofErr w:type="spellEnd"/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4D189C" w:rsidRDefault="004D189C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</w:p>
    <w:p w:rsidR="003B327F" w:rsidRDefault="003B327F" w:rsidP="009C7AD6">
      <w:pPr>
        <w:jc w:val="center"/>
        <w:rPr>
          <w:sz w:val="28"/>
          <w:szCs w:val="28"/>
        </w:rPr>
      </w:pPr>
      <w:bookmarkStart w:id="0" w:name="_GoBack"/>
      <w:bookmarkEnd w:id="0"/>
    </w:p>
    <w:sectPr w:rsidR="003B327F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42B"/>
    <w:multiLevelType w:val="hybridMultilevel"/>
    <w:tmpl w:val="9762FBA0"/>
    <w:lvl w:ilvl="0" w:tplc="5C66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46BAE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5FA0744"/>
    <w:multiLevelType w:val="multilevel"/>
    <w:tmpl w:val="144E4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BF"/>
    <w:rsid w:val="00007506"/>
    <w:rsid w:val="00066CC9"/>
    <w:rsid w:val="00071F94"/>
    <w:rsid w:val="000C6A00"/>
    <w:rsid w:val="000E39D0"/>
    <w:rsid w:val="00144259"/>
    <w:rsid w:val="001821D2"/>
    <w:rsid w:val="001839AE"/>
    <w:rsid w:val="001864EC"/>
    <w:rsid w:val="001A54D5"/>
    <w:rsid w:val="001F5B07"/>
    <w:rsid w:val="00224F8C"/>
    <w:rsid w:val="00231637"/>
    <w:rsid w:val="00281B51"/>
    <w:rsid w:val="002978E4"/>
    <w:rsid w:val="002C0DF4"/>
    <w:rsid w:val="00362F0A"/>
    <w:rsid w:val="003B327F"/>
    <w:rsid w:val="003C22AB"/>
    <w:rsid w:val="003D1FF7"/>
    <w:rsid w:val="00443A3D"/>
    <w:rsid w:val="0045480C"/>
    <w:rsid w:val="00464151"/>
    <w:rsid w:val="004B5DA6"/>
    <w:rsid w:val="004D189C"/>
    <w:rsid w:val="004E05A7"/>
    <w:rsid w:val="004E28D8"/>
    <w:rsid w:val="0054370F"/>
    <w:rsid w:val="005830B9"/>
    <w:rsid w:val="005E5B0C"/>
    <w:rsid w:val="005F522E"/>
    <w:rsid w:val="00625CF0"/>
    <w:rsid w:val="00672D1C"/>
    <w:rsid w:val="006A5186"/>
    <w:rsid w:val="006B0EEE"/>
    <w:rsid w:val="006E2A99"/>
    <w:rsid w:val="00742CA2"/>
    <w:rsid w:val="0075540F"/>
    <w:rsid w:val="007B5329"/>
    <w:rsid w:val="007F18B5"/>
    <w:rsid w:val="007F39F1"/>
    <w:rsid w:val="0080473B"/>
    <w:rsid w:val="008253F1"/>
    <w:rsid w:val="008468DB"/>
    <w:rsid w:val="00881E5C"/>
    <w:rsid w:val="008D37DC"/>
    <w:rsid w:val="008D6CC1"/>
    <w:rsid w:val="0090150B"/>
    <w:rsid w:val="00956ED7"/>
    <w:rsid w:val="009C7AD6"/>
    <w:rsid w:val="00A2398A"/>
    <w:rsid w:val="00A861E8"/>
    <w:rsid w:val="00AE771A"/>
    <w:rsid w:val="00AE7BD8"/>
    <w:rsid w:val="00AF4DCF"/>
    <w:rsid w:val="00AF5A53"/>
    <w:rsid w:val="00B3535C"/>
    <w:rsid w:val="00B92BDF"/>
    <w:rsid w:val="00BA5D1D"/>
    <w:rsid w:val="00BF438E"/>
    <w:rsid w:val="00C0228D"/>
    <w:rsid w:val="00C25460"/>
    <w:rsid w:val="00C3699D"/>
    <w:rsid w:val="00D12527"/>
    <w:rsid w:val="00D252BA"/>
    <w:rsid w:val="00D47946"/>
    <w:rsid w:val="00D977A7"/>
    <w:rsid w:val="00E007B2"/>
    <w:rsid w:val="00E54257"/>
    <w:rsid w:val="00E63450"/>
    <w:rsid w:val="00F10F3A"/>
    <w:rsid w:val="00F42754"/>
    <w:rsid w:val="00F733BF"/>
    <w:rsid w:val="00FB728E"/>
    <w:rsid w:val="00FD3D46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fs">
    <w:name w:val="cfs"/>
    <w:basedOn w:val="a0"/>
    <w:rsid w:val="00B3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4E80-5168-473D-B11A-9C6A229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Балашова Дарья Михайловна</cp:lastModifiedBy>
  <cp:revision>2</cp:revision>
  <cp:lastPrinted>2021-12-17T09:24:00Z</cp:lastPrinted>
  <dcterms:created xsi:type="dcterms:W3CDTF">2022-02-10T08:49:00Z</dcterms:created>
  <dcterms:modified xsi:type="dcterms:W3CDTF">2022-02-10T08:49:00Z</dcterms:modified>
</cp:coreProperties>
</file>