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6C9" w:rsidRPr="003026C9" w:rsidRDefault="003026C9" w:rsidP="003026C9">
      <w:pPr>
        <w:pStyle w:val="ConsPlusTitle"/>
        <w:jc w:val="center"/>
        <w:rPr>
          <w:b w:val="0"/>
          <w:sz w:val="28"/>
          <w:szCs w:val="28"/>
        </w:rPr>
      </w:pPr>
      <w:r w:rsidRPr="003026C9">
        <w:rPr>
          <w:b w:val="0"/>
          <w:sz w:val="28"/>
          <w:szCs w:val="28"/>
        </w:rPr>
        <w:t xml:space="preserve">ПРОЕКТ </w:t>
      </w:r>
    </w:p>
    <w:p w:rsidR="003026C9" w:rsidRPr="003026C9" w:rsidRDefault="002D5ECD" w:rsidP="003026C9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ПОСТАНОВЛЕНИЯ</w:t>
      </w:r>
      <w:r w:rsidR="003026C9" w:rsidRPr="003026C9">
        <w:rPr>
          <w:b w:val="0"/>
          <w:sz w:val="28"/>
          <w:szCs w:val="28"/>
        </w:rPr>
        <w:t xml:space="preserve"> АДМИНИСТРАЦИИ</w:t>
      </w:r>
    </w:p>
    <w:p w:rsidR="006719FC" w:rsidRDefault="003026C9" w:rsidP="003026C9">
      <w:pPr>
        <w:pStyle w:val="ConsPlusTitle"/>
        <w:widowControl/>
        <w:jc w:val="center"/>
        <w:rPr>
          <w:b w:val="0"/>
          <w:sz w:val="28"/>
          <w:szCs w:val="28"/>
        </w:rPr>
      </w:pPr>
      <w:r w:rsidRPr="003026C9">
        <w:rPr>
          <w:b w:val="0"/>
          <w:sz w:val="28"/>
          <w:szCs w:val="28"/>
        </w:rPr>
        <w:t>ГОРОДСКОГО ОКРУГА ТОЛЬЯТТИ</w:t>
      </w:r>
    </w:p>
    <w:p w:rsidR="00D36FEF" w:rsidRDefault="00D36FEF" w:rsidP="00D36FEF">
      <w:pPr>
        <w:pStyle w:val="ConsPlusTitle"/>
        <w:widowControl/>
        <w:jc w:val="center"/>
      </w:pPr>
    </w:p>
    <w:p w:rsidR="00815B08" w:rsidRDefault="00815B08" w:rsidP="00D36FEF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57398A" w:rsidRDefault="00CF7A79" w:rsidP="0057398A">
      <w:pPr>
        <w:spacing w:line="276" w:lineRule="auto"/>
        <w:jc w:val="center"/>
        <w:rPr>
          <w:sz w:val="28"/>
          <w:szCs w:val="28"/>
        </w:rPr>
      </w:pPr>
      <w:r w:rsidRPr="00CF7A79">
        <w:rPr>
          <w:sz w:val="28"/>
          <w:szCs w:val="28"/>
        </w:rPr>
        <w:t>О признании утратившим силу</w:t>
      </w:r>
      <w:r w:rsidR="003C5697" w:rsidRPr="003C5697">
        <w:rPr>
          <w:sz w:val="28"/>
          <w:szCs w:val="28"/>
        </w:rPr>
        <w:t xml:space="preserve"> постановления </w:t>
      </w:r>
      <w:r w:rsidR="002D7ED1">
        <w:rPr>
          <w:sz w:val="28"/>
          <w:szCs w:val="28"/>
        </w:rPr>
        <w:t>администрации</w:t>
      </w:r>
      <w:r w:rsidR="003C5697" w:rsidRPr="003C5697">
        <w:rPr>
          <w:sz w:val="28"/>
          <w:szCs w:val="28"/>
        </w:rPr>
        <w:t xml:space="preserve"> городского округа Тольятти от </w:t>
      </w:r>
      <w:r w:rsidR="002D7ED1">
        <w:rPr>
          <w:sz w:val="28"/>
          <w:szCs w:val="28"/>
        </w:rPr>
        <w:t>23.11</w:t>
      </w:r>
      <w:r w:rsidR="0057398A" w:rsidRPr="0057398A">
        <w:rPr>
          <w:sz w:val="28"/>
          <w:szCs w:val="28"/>
        </w:rPr>
        <w:t>.20</w:t>
      </w:r>
      <w:r w:rsidR="002D7ED1">
        <w:rPr>
          <w:sz w:val="28"/>
          <w:szCs w:val="28"/>
        </w:rPr>
        <w:t>22</w:t>
      </w:r>
      <w:r w:rsidR="0057398A" w:rsidRPr="0057398A">
        <w:rPr>
          <w:sz w:val="28"/>
          <w:szCs w:val="28"/>
        </w:rPr>
        <w:t xml:space="preserve"> № </w:t>
      </w:r>
      <w:r w:rsidR="002D7ED1">
        <w:rPr>
          <w:sz w:val="28"/>
          <w:szCs w:val="28"/>
        </w:rPr>
        <w:t>2970</w:t>
      </w:r>
      <w:r w:rsidR="0057398A" w:rsidRPr="0057398A">
        <w:rPr>
          <w:sz w:val="28"/>
          <w:szCs w:val="28"/>
        </w:rPr>
        <w:t>-п/1 «</w:t>
      </w:r>
      <w:r w:rsidR="002D7ED1" w:rsidRPr="002B24D7">
        <w:rPr>
          <w:sz w:val="28"/>
          <w:szCs w:val="28"/>
        </w:rPr>
        <w:t>Об утверждении Положения об организации торгов на право заключения договоров на установку и</w:t>
      </w:r>
      <w:r w:rsidR="002D7ED1">
        <w:rPr>
          <w:sz w:val="28"/>
          <w:szCs w:val="28"/>
        </w:rPr>
        <w:t xml:space="preserve"> </w:t>
      </w:r>
      <w:r w:rsidR="002D7ED1" w:rsidRPr="002B24D7">
        <w:rPr>
          <w:sz w:val="28"/>
          <w:szCs w:val="28"/>
        </w:rPr>
        <w:t>эксплуатацию рекламных конструкций на земельных участках, зданиях</w:t>
      </w:r>
      <w:r w:rsidR="002D7ED1">
        <w:rPr>
          <w:sz w:val="28"/>
          <w:szCs w:val="28"/>
        </w:rPr>
        <w:t xml:space="preserve"> </w:t>
      </w:r>
      <w:r w:rsidR="002D7ED1" w:rsidRPr="002B24D7">
        <w:rPr>
          <w:sz w:val="28"/>
          <w:szCs w:val="28"/>
        </w:rPr>
        <w:t>или ином недвижимом имуществе, находящихся в собственности городского округа Тольятти</w:t>
      </w:r>
      <w:r w:rsidR="002D7ED1">
        <w:rPr>
          <w:sz w:val="28"/>
          <w:szCs w:val="28"/>
        </w:rPr>
        <w:t>»</w:t>
      </w:r>
    </w:p>
    <w:p w:rsidR="00D07AC9" w:rsidRDefault="00D07AC9" w:rsidP="0010547C">
      <w:pPr>
        <w:autoSpaceDE w:val="0"/>
        <w:autoSpaceDN w:val="0"/>
        <w:adjustRightInd w:val="0"/>
        <w:spacing w:line="360" w:lineRule="auto"/>
        <w:ind w:firstLine="540"/>
        <w:jc w:val="both"/>
      </w:pPr>
    </w:p>
    <w:p w:rsidR="00AA2BD4" w:rsidRDefault="00AA2BD4" w:rsidP="0010547C">
      <w:pPr>
        <w:autoSpaceDE w:val="0"/>
        <w:autoSpaceDN w:val="0"/>
        <w:adjustRightInd w:val="0"/>
        <w:spacing w:line="360" w:lineRule="auto"/>
        <w:ind w:firstLine="540"/>
        <w:jc w:val="both"/>
      </w:pPr>
    </w:p>
    <w:p w:rsidR="002041F3" w:rsidRDefault="002041F3" w:rsidP="002041F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В связи с принятием</w:t>
      </w:r>
      <w:r w:rsidRPr="00780E89">
        <w:rPr>
          <w:sz w:val="28"/>
          <w:szCs w:val="28"/>
        </w:rPr>
        <w:t xml:space="preserve"> </w:t>
      </w:r>
      <w:r w:rsidR="00FA475E">
        <w:rPr>
          <w:bCs/>
          <w:sz w:val="28"/>
          <w:szCs w:val="28"/>
        </w:rPr>
        <w:t>п</w:t>
      </w:r>
      <w:r w:rsidRPr="0002163A">
        <w:rPr>
          <w:bCs/>
          <w:sz w:val="28"/>
          <w:szCs w:val="28"/>
        </w:rPr>
        <w:t>остановлени</w:t>
      </w:r>
      <w:r>
        <w:rPr>
          <w:bCs/>
          <w:sz w:val="28"/>
          <w:szCs w:val="28"/>
        </w:rPr>
        <w:t>я</w:t>
      </w:r>
      <w:r w:rsidRPr="0002163A">
        <w:rPr>
          <w:bCs/>
          <w:sz w:val="28"/>
          <w:szCs w:val="28"/>
        </w:rPr>
        <w:t xml:space="preserve"> Правительства РФ от 04.06.2026 </w:t>
      </w:r>
      <w:r>
        <w:rPr>
          <w:bCs/>
          <w:sz w:val="28"/>
          <w:szCs w:val="28"/>
        </w:rPr>
        <w:t xml:space="preserve">            </w:t>
      </w:r>
      <w:r w:rsidRPr="0002163A">
        <w:rPr>
          <w:bCs/>
          <w:sz w:val="28"/>
          <w:szCs w:val="28"/>
        </w:rPr>
        <w:t xml:space="preserve">№ 693 </w:t>
      </w:r>
      <w:r>
        <w:rPr>
          <w:bCs/>
          <w:sz w:val="28"/>
          <w:szCs w:val="28"/>
        </w:rPr>
        <w:t xml:space="preserve">«Об </w:t>
      </w:r>
      <w:r w:rsidRPr="0002163A">
        <w:rPr>
          <w:bCs/>
          <w:sz w:val="28"/>
          <w:szCs w:val="28"/>
        </w:rPr>
        <w:t>утвержден</w:t>
      </w:r>
      <w:r>
        <w:rPr>
          <w:bCs/>
          <w:sz w:val="28"/>
          <w:szCs w:val="28"/>
        </w:rPr>
        <w:t>ии</w:t>
      </w:r>
      <w:r w:rsidRPr="0002163A">
        <w:rPr>
          <w:bCs/>
          <w:sz w:val="28"/>
          <w:szCs w:val="28"/>
        </w:rPr>
        <w:t xml:space="preserve"> Правил проведения торгов (в форме аукциона или конкурса) на право заключения договора на установку и эксплуатацию рекламной конструкции на земельном участке, здании или ном недвижимом имуществе, находящихся в государственной или муниципальной собственности</w:t>
      </w:r>
      <w:r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>
        <w:rPr>
          <w:sz w:val="28"/>
        </w:rPr>
        <w:t>руководствуясь Уставом городского округа Тольятти</w:t>
      </w:r>
      <w:r w:rsidR="00AE4739">
        <w:rPr>
          <w:sz w:val="28"/>
        </w:rPr>
        <w:t>, администрация городского округа Тольятти</w:t>
      </w:r>
      <w:r w:rsidRPr="005C469E">
        <w:rPr>
          <w:sz w:val="28"/>
          <w:szCs w:val="28"/>
        </w:rPr>
        <w:t xml:space="preserve"> ПОСТАНОВЛЯЕТ: </w:t>
      </w:r>
    </w:p>
    <w:p w:rsidR="00D5017E" w:rsidRPr="002041F3" w:rsidRDefault="002041F3" w:rsidP="002041F3">
      <w:pPr>
        <w:pStyle w:val="a5"/>
        <w:numPr>
          <w:ilvl w:val="1"/>
          <w:numId w:val="1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DE719F" w:rsidRPr="002041F3">
        <w:rPr>
          <w:sz w:val="28"/>
          <w:szCs w:val="28"/>
        </w:rPr>
        <w:t>Признать утратившим силу</w:t>
      </w:r>
      <w:r w:rsidRPr="002041F3">
        <w:rPr>
          <w:sz w:val="28"/>
          <w:szCs w:val="28"/>
        </w:rPr>
        <w:t xml:space="preserve"> </w:t>
      </w:r>
      <w:r w:rsidR="00FA475E">
        <w:rPr>
          <w:sz w:val="28"/>
          <w:szCs w:val="28"/>
        </w:rPr>
        <w:t>п</w:t>
      </w:r>
      <w:bookmarkStart w:id="0" w:name="_GoBack"/>
      <w:bookmarkEnd w:id="0"/>
      <w:r w:rsidR="00643053" w:rsidRPr="002041F3">
        <w:rPr>
          <w:sz w:val="28"/>
          <w:szCs w:val="28"/>
        </w:rPr>
        <w:t xml:space="preserve">остановление </w:t>
      </w:r>
      <w:r w:rsidRPr="002041F3">
        <w:rPr>
          <w:sz w:val="28"/>
          <w:szCs w:val="28"/>
        </w:rPr>
        <w:t>администрации</w:t>
      </w:r>
      <w:r w:rsidR="00643053" w:rsidRPr="002041F3">
        <w:rPr>
          <w:b/>
          <w:sz w:val="28"/>
          <w:szCs w:val="28"/>
        </w:rPr>
        <w:t xml:space="preserve"> </w:t>
      </w:r>
      <w:r w:rsidR="00643053" w:rsidRPr="002041F3">
        <w:rPr>
          <w:sz w:val="28"/>
          <w:szCs w:val="28"/>
        </w:rPr>
        <w:t xml:space="preserve">городского округа Тольятти от </w:t>
      </w:r>
      <w:r w:rsidRPr="002041F3">
        <w:rPr>
          <w:sz w:val="28"/>
          <w:szCs w:val="28"/>
        </w:rPr>
        <w:t>23.11.2022 № 2970-п/1 «Об утверждении Положения об организации торгов на право заключения договоров на установку и эксплуатацию рекламных конструкций на земельных участках, зданиях или ином недвижимом имуществе, находящихся в собственности городского округа Тольятти»</w:t>
      </w:r>
      <w:r>
        <w:rPr>
          <w:sz w:val="28"/>
          <w:szCs w:val="28"/>
        </w:rPr>
        <w:t>.</w:t>
      </w:r>
    </w:p>
    <w:p w:rsidR="00A079B8" w:rsidRPr="00022A1C" w:rsidRDefault="00D07AC9" w:rsidP="00022A1C">
      <w:pPr>
        <w:pStyle w:val="a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022A1C">
        <w:rPr>
          <w:sz w:val="28"/>
          <w:szCs w:val="28"/>
        </w:rPr>
        <w:t>Организационному управлению администрации городского округа Тольятти (Власов В.А.) опубликовать настоящее постановление в газете «Городские ведомости»</w:t>
      </w:r>
      <w:r w:rsidR="002E1B4C" w:rsidRPr="00022A1C">
        <w:rPr>
          <w:sz w:val="28"/>
          <w:szCs w:val="28"/>
        </w:rPr>
        <w:t>.</w:t>
      </w:r>
    </w:p>
    <w:p w:rsidR="002041F3" w:rsidRPr="00670F4B" w:rsidRDefault="002041F3" w:rsidP="002041F3">
      <w:pPr>
        <w:pStyle w:val="ConsPlusNormal"/>
        <w:numPr>
          <w:ilvl w:val="0"/>
          <w:numId w:val="1"/>
        </w:numPr>
        <w:tabs>
          <w:tab w:val="left" w:pos="851"/>
          <w:tab w:val="left" w:pos="993"/>
        </w:tabs>
        <w:adjustRightInd w:val="0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Контроль за исполнением н</w:t>
      </w:r>
      <w:r w:rsidRPr="00670F4B">
        <w:rPr>
          <w:rFonts w:ascii="Times New Roman" w:hAnsi="Times New Roman" w:cs="Times New Roman"/>
          <w:sz w:val="28"/>
          <w:szCs w:val="28"/>
        </w:rPr>
        <w:t>астояще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70F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70F4B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70F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670F4B">
        <w:rPr>
          <w:rFonts w:ascii="Times New Roman" w:hAnsi="Times New Roman" w:cs="Times New Roman"/>
          <w:sz w:val="28"/>
          <w:szCs w:val="28"/>
        </w:rPr>
        <w:t>.</w:t>
      </w:r>
    </w:p>
    <w:p w:rsidR="002041F3" w:rsidRPr="002041F3" w:rsidRDefault="002041F3" w:rsidP="002041F3">
      <w:pPr>
        <w:pStyle w:val="a5"/>
        <w:autoSpaceDE w:val="0"/>
        <w:autoSpaceDN w:val="0"/>
        <w:adjustRightInd w:val="0"/>
        <w:spacing w:line="360" w:lineRule="auto"/>
        <w:ind w:left="1068"/>
        <w:jc w:val="both"/>
        <w:rPr>
          <w:sz w:val="28"/>
          <w:szCs w:val="28"/>
        </w:rPr>
      </w:pPr>
    </w:p>
    <w:p w:rsidR="002041F3" w:rsidRPr="002041F3" w:rsidRDefault="002041F3" w:rsidP="002041F3">
      <w:pPr>
        <w:pStyle w:val="a5"/>
        <w:autoSpaceDE w:val="0"/>
        <w:autoSpaceDN w:val="0"/>
        <w:adjustRightInd w:val="0"/>
        <w:ind w:left="1068" w:hanging="1068"/>
        <w:jc w:val="both"/>
        <w:rPr>
          <w:sz w:val="28"/>
          <w:szCs w:val="28"/>
        </w:rPr>
      </w:pPr>
      <w:r w:rsidRPr="002041F3">
        <w:rPr>
          <w:sz w:val="28"/>
          <w:szCs w:val="28"/>
        </w:rPr>
        <w:t xml:space="preserve">Глава городского округа </w:t>
      </w:r>
      <w:r w:rsidRPr="002041F3">
        <w:rPr>
          <w:sz w:val="28"/>
          <w:szCs w:val="28"/>
        </w:rPr>
        <w:tab/>
      </w:r>
      <w:r w:rsidRPr="002041F3">
        <w:rPr>
          <w:sz w:val="28"/>
          <w:szCs w:val="28"/>
        </w:rPr>
        <w:tab/>
      </w:r>
      <w:r w:rsidRPr="002041F3">
        <w:rPr>
          <w:sz w:val="28"/>
          <w:szCs w:val="28"/>
        </w:rPr>
        <w:tab/>
        <w:t xml:space="preserve">         </w:t>
      </w:r>
      <w:r w:rsidRPr="002041F3">
        <w:rPr>
          <w:sz w:val="28"/>
          <w:szCs w:val="28"/>
        </w:rPr>
        <w:tab/>
      </w:r>
      <w:r w:rsidRPr="002041F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</w:t>
      </w:r>
      <w:r w:rsidRPr="002041F3">
        <w:rPr>
          <w:sz w:val="28"/>
          <w:szCs w:val="28"/>
        </w:rPr>
        <w:t>И.Г. Сухих</w:t>
      </w:r>
    </w:p>
    <w:p w:rsidR="00862B83" w:rsidRDefault="0065053D" w:rsidP="00D36FE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92899" w:rsidRDefault="00D45C6B">
      <w:pPr>
        <w:rPr>
          <w:sz w:val="22"/>
          <w:szCs w:val="22"/>
        </w:rPr>
      </w:pPr>
      <w:r>
        <w:rPr>
          <w:sz w:val="22"/>
          <w:szCs w:val="22"/>
        </w:rPr>
        <w:t>Бангрова 54-4</w:t>
      </w:r>
      <w:r w:rsidR="00BC48F5">
        <w:rPr>
          <w:sz w:val="22"/>
          <w:szCs w:val="22"/>
        </w:rPr>
        <w:t>7</w:t>
      </w:r>
      <w:r>
        <w:rPr>
          <w:sz w:val="22"/>
          <w:szCs w:val="22"/>
        </w:rPr>
        <w:t>-52</w:t>
      </w:r>
      <w:r w:rsidR="007F3C3E">
        <w:rPr>
          <w:sz w:val="22"/>
          <w:szCs w:val="22"/>
        </w:rPr>
        <w:t xml:space="preserve"> </w:t>
      </w:r>
    </w:p>
    <w:p w:rsidR="00C72688" w:rsidRPr="007F3C3E" w:rsidRDefault="007F3C3E">
      <w:pPr>
        <w:rPr>
          <w:sz w:val="22"/>
          <w:szCs w:val="22"/>
        </w:rPr>
      </w:pPr>
      <w:r>
        <w:rPr>
          <w:sz w:val="22"/>
          <w:szCs w:val="22"/>
        </w:rPr>
        <w:t>(Проект постановления о</w:t>
      </w:r>
      <w:r w:rsidRPr="007F3C3E">
        <w:rPr>
          <w:sz w:val="22"/>
          <w:szCs w:val="22"/>
        </w:rPr>
        <w:t xml:space="preserve"> признании утратившим силу постановления </w:t>
      </w:r>
      <w:r w:rsidR="002041F3">
        <w:rPr>
          <w:sz w:val="22"/>
          <w:szCs w:val="22"/>
        </w:rPr>
        <w:t>администрации</w:t>
      </w:r>
      <w:r>
        <w:rPr>
          <w:sz w:val="22"/>
          <w:szCs w:val="22"/>
        </w:rPr>
        <w:t>)</w:t>
      </w:r>
    </w:p>
    <w:sectPr w:rsidR="00C72688" w:rsidRPr="007F3C3E" w:rsidSect="00AA2BD4">
      <w:pgSz w:w="11906" w:h="16838"/>
      <w:pgMar w:top="1135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06617F"/>
    <w:multiLevelType w:val="multilevel"/>
    <w:tmpl w:val="9022022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138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FEF"/>
    <w:rsid w:val="0000468B"/>
    <w:rsid w:val="000104B7"/>
    <w:rsid w:val="00012EE5"/>
    <w:rsid w:val="00022A1C"/>
    <w:rsid w:val="000402A6"/>
    <w:rsid w:val="0004355D"/>
    <w:rsid w:val="00066DE3"/>
    <w:rsid w:val="000A3989"/>
    <w:rsid w:val="000D162E"/>
    <w:rsid w:val="000D5B3C"/>
    <w:rsid w:val="000E06F2"/>
    <w:rsid w:val="000F7380"/>
    <w:rsid w:val="0010547C"/>
    <w:rsid w:val="00110DA5"/>
    <w:rsid w:val="0011311E"/>
    <w:rsid w:val="001376D4"/>
    <w:rsid w:val="00137A7F"/>
    <w:rsid w:val="00180A0A"/>
    <w:rsid w:val="001830DE"/>
    <w:rsid w:val="00183E52"/>
    <w:rsid w:val="001A5728"/>
    <w:rsid w:val="001A665C"/>
    <w:rsid w:val="001C6D3E"/>
    <w:rsid w:val="002041F3"/>
    <w:rsid w:val="00277F5B"/>
    <w:rsid w:val="002C4BB1"/>
    <w:rsid w:val="002C5ECE"/>
    <w:rsid w:val="002D5ECD"/>
    <w:rsid w:val="002D7ED1"/>
    <w:rsid w:val="002E1B4C"/>
    <w:rsid w:val="002F3236"/>
    <w:rsid w:val="003026C9"/>
    <w:rsid w:val="003339DB"/>
    <w:rsid w:val="00346350"/>
    <w:rsid w:val="00350A03"/>
    <w:rsid w:val="00384378"/>
    <w:rsid w:val="003A34A6"/>
    <w:rsid w:val="003C5697"/>
    <w:rsid w:val="00401EA9"/>
    <w:rsid w:val="00405B37"/>
    <w:rsid w:val="0043228B"/>
    <w:rsid w:val="00436854"/>
    <w:rsid w:val="0048105A"/>
    <w:rsid w:val="004866C4"/>
    <w:rsid w:val="004A02B8"/>
    <w:rsid w:val="004D0488"/>
    <w:rsid w:val="004D0FD1"/>
    <w:rsid w:val="004D7072"/>
    <w:rsid w:val="004F1930"/>
    <w:rsid w:val="00551ECA"/>
    <w:rsid w:val="0055626C"/>
    <w:rsid w:val="005623C1"/>
    <w:rsid w:val="00572C43"/>
    <w:rsid w:val="0057398A"/>
    <w:rsid w:val="00574404"/>
    <w:rsid w:val="005B1D00"/>
    <w:rsid w:val="005B66A9"/>
    <w:rsid w:val="005C0215"/>
    <w:rsid w:val="005C6753"/>
    <w:rsid w:val="005D1E89"/>
    <w:rsid w:val="005E0B12"/>
    <w:rsid w:val="005E2F40"/>
    <w:rsid w:val="00637F17"/>
    <w:rsid w:val="00643053"/>
    <w:rsid w:val="0065053D"/>
    <w:rsid w:val="0066012D"/>
    <w:rsid w:val="00664FBA"/>
    <w:rsid w:val="006719FC"/>
    <w:rsid w:val="006E3D0B"/>
    <w:rsid w:val="00716009"/>
    <w:rsid w:val="00744AC2"/>
    <w:rsid w:val="0074733E"/>
    <w:rsid w:val="007C578B"/>
    <w:rsid w:val="007F3C3E"/>
    <w:rsid w:val="00805949"/>
    <w:rsid w:val="00815B08"/>
    <w:rsid w:val="00862B83"/>
    <w:rsid w:val="008952E8"/>
    <w:rsid w:val="008B2140"/>
    <w:rsid w:val="008B4E6D"/>
    <w:rsid w:val="008C2928"/>
    <w:rsid w:val="00927560"/>
    <w:rsid w:val="00954D8B"/>
    <w:rsid w:val="0096173D"/>
    <w:rsid w:val="00971D0D"/>
    <w:rsid w:val="00994497"/>
    <w:rsid w:val="009A265C"/>
    <w:rsid w:val="009A6D21"/>
    <w:rsid w:val="009B022C"/>
    <w:rsid w:val="009B03E0"/>
    <w:rsid w:val="009E3BD1"/>
    <w:rsid w:val="00A04BC6"/>
    <w:rsid w:val="00A06036"/>
    <w:rsid w:val="00A079B8"/>
    <w:rsid w:val="00A163A0"/>
    <w:rsid w:val="00A409F7"/>
    <w:rsid w:val="00A64D18"/>
    <w:rsid w:val="00A67067"/>
    <w:rsid w:val="00AA2BD4"/>
    <w:rsid w:val="00AA5FA4"/>
    <w:rsid w:val="00AB3B43"/>
    <w:rsid w:val="00AE4739"/>
    <w:rsid w:val="00B17BF1"/>
    <w:rsid w:val="00B5543A"/>
    <w:rsid w:val="00B6290D"/>
    <w:rsid w:val="00B92899"/>
    <w:rsid w:val="00BC48F5"/>
    <w:rsid w:val="00BC53A8"/>
    <w:rsid w:val="00C049FA"/>
    <w:rsid w:val="00C058EF"/>
    <w:rsid w:val="00C541FE"/>
    <w:rsid w:val="00C72688"/>
    <w:rsid w:val="00CB31EF"/>
    <w:rsid w:val="00CE572D"/>
    <w:rsid w:val="00CF62E1"/>
    <w:rsid w:val="00CF7A79"/>
    <w:rsid w:val="00D07AC9"/>
    <w:rsid w:val="00D119AB"/>
    <w:rsid w:val="00D204AA"/>
    <w:rsid w:val="00D36FEF"/>
    <w:rsid w:val="00D45C6B"/>
    <w:rsid w:val="00D5017E"/>
    <w:rsid w:val="00D63DBE"/>
    <w:rsid w:val="00D960FD"/>
    <w:rsid w:val="00DC6170"/>
    <w:rsid w:val="00DD55A2"/>
    <w:rsid w:val="00DE719F"/>
    <w:rsid w:val="00DF20E1"/>
    <w:rsid w:val="00E00C08"/>
    <w:rsid w:val="00E12638"/>
    <w:rsid w:val="00E36FF4"/>
    <w:rsid w:val="00E453E7"/>
    <w:rsid w:val="00E652FB"/>
    <w:rsid w:val="00E82DA4"/>
    <w:rsid w:val="00E831A0"/>
    <w:rsid w:val="00EE581E"/>
    <w:rsid w:val="00F4761F"/>
    <w:rsid w:val="00F47B22"/>
    <w:rsid w:val="00F76B5A"/>
    <w:rsid w:val="00F83854"/>
    <w:rsid w:val="00FA475E"/>
    <w:rsid w:val="00FA7898"/>
    <w:rsid w:val="00FC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AADCA1"/>
  <w15:docId w15:val="{2F6F6825-A4F7-432E-A8A2-E71A54FE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FE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36FE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alloon Text"/>
    <w:basedOn w:val="a"/>
    <w:link w:val="a4"/>
    <w:uiPriority w:val="99"/>
    <w:rsid w:val="003339DB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3339D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0547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5">
    <w:name w:val="List Paragraph"/>
    <w:basedOn w:val="a"/>
    <w:uiPriority w:val="34"/>
    <w:qFormat/>
    <w:rsid w:val="000D5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5DB9A-5F3D-46EA-AB2D-27EBD56D0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распоряжения</vt:lpstr>
    </vt:vector>
  </TitlesOfParts>
  <Company>мэрия</Company>
  <LinksUpToDate>false</LinksUpToDate>
  <CharactersWithSpaces>1629</CharactersWithSpaces>
  <SharedDoc>false</SharedDoc>
  <HLinks>
    <vt:vector size="6" baseType="variant">
      <vt:variant>
        <vt:i4>7209068</vt:i4>
      </vt:variant>
      <vt:variant>
        <vt:i4>0</vt:i4>
      </vt:variant>
      <vt:variant>
        <vt:i4>0</vt:i4>
      </vt:variant>
      <vt:variant>
        <vt:i4>5</vt:i4>
      </vt:variant>
      <vt:variant>
        <vt:lpwstr>http://www.tgl.ru/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распоряжения</dc:title>
  <dc:creator>Пользователь</dc:creator>
  <cp:lastModifiedBy>Бангрова Ольга Сергеевна</cp:lastModifiedBy>
  <cp:revision>4</cp:revision>
  <cp:lastPrinted>2026-07-13T11:28:00Z</cp:lastPrinted>
  <dcterms:created xsi:type="dcterms:W3CDTF">2026-07-13T11:19:00Z</dcterms:created>
  <dcterms:modified xsi:type="dcterms:W3CDTF">2026-07-13T11:55:00Z</dcterms:modified>
</cp:coreProperties>
</file>