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FA7D38" w:rsidRDefault="00FA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Default="00BE4DC1" w:rsidP="0029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 xml:space="preserve">«Об </w:t>
      </w:r>
      <w:r w:rsidR="008A12B1">
        <w:rPr>
          <w:rFonts w:ascii="Times New Roman" w:hAnsi="Times New Roman"/>
          <w:sz w:val="28"/>
          <w:szCs w:val="28"/>
        </w:rPr>
        <w:t xml:space="preserve">утверждении </w:t>
      </w:r>
      <w:r w:rsidR="00C30173" w:rsidRPr="00C30173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 w:rsidR="009313A5">
        <w:rPr>
          <w:rFonts w:ascii="Times New Roman" w:hAnsi="Times New Roman"/>
          <w:sz w:val="28"/>
          <w:szCs w:val="28"/>
        </w:rPr>
        <w:t xml:space="preserve">- проекта </w:t>
      </w:r>
      <w:r w:rsidR="009313A5" w:rsidRPr="009313A5">
        <w:rPr>
          <w:rFonts w:ascii="Times New Roman" w:hAnsi="Times New Roman"/>
          <w:sz w:val="28"/>
          <w:szCs w:val="28"/>
        </w:rPr>
        <w:t>планировки территории и проект</w:t>
      </w:r>
      <w:r w:rsidR="009313A5">
        <w:rPr>
          <w:rFonts w:ascii="Times New Roman" w:hAnsi="Times New Roman"/>
          <w:sz w:val="28"/>
          <w:szCs w:val="28"/>
        </w:rPr>
        <w:t>а</w:t>
      </w:r>
      <w:r w:rsidR="009313A5" w:rsidRPr="009313A5">
        <w:rPr>
          <w:rFonts w:ascii="Times New Roman" w:hAnsi="Times New Roman"/>
          <w:sz w:val="28"/>
          <w:szCs w:val="28"/>
        </w:rPr>
        <w:t xml:space="preserve"> межевания территории проектируемого жилого массива по адресу: Самарская область, г. Тольятти, Автозаводский район, юго-западная часть КК 63:09:0103035, на участке с кадастровым номером 63:09:0103035:8115</w:t>
      </w:r>
      <w:r w:rsidR="008A12B1" w:rsidRPr="008A12B1">
        <w:rPr>
          <w:rFonts w:ascii="Times New Roman" w:hAnsi="Times New Roman"/>
          <w:sz w:val="28"/>
          <w:szCs w:val="28"/>
        </w:rPr>
        <w:t xml:space="preserve">» </w:t>
      </w:r>
    </w:p>
    <w:p w:rsidR="00FA0270" w:rsidRPr="009049E4" w:rsidRDefault="00FA0270" w:rsidP="00854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0173" w:rsidRPr="00C30173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C30173" w:rsidRPr="00C30173">
        <w:rPr>
          <w:rFonts w:ascii="Times New Roman" w:hAnsi="Times New Roman"/>
          <w:sz w:val="28"/>
          <w:szCs w:val="28"/>
        </w:rPr>
        <w:t>ст.ст</w:t>
      </w:r>
      <w:proofErr w:type="spellEnd"/>
      <w:r w:rsidR="00C30173" w:rsidRPr="00C30173">
        <w:rPr>
          <w:rFonts w:ascii="Times New Roman" w:hAnsi="Times New Roman"/>
          <w:sz w:val="28"/>
          <w:szCs w:val="28"/>
        </w:rPr>
        <w:t>. 45, 46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утвержденными постановлением Правительства Российской Федерации от 02.02.2024 № 112</w:t>
      </w:r>
      <w:r w:rsidR="00852389" w:rsidRPr="004369BD">
        <w:rPr>
          <w:rFonts w:ascii="Times New Roman" w:hAnsi="Times New Roman"/>
          <w:sz w:val="28"/>
          <w:szCs w:val="28"/>
        </w:rPr>
        <w:t xml:space="preserve">, учитывая заключение о результатах </w:t>
      </w:r>
      <w:r w:rsidR="00D83B16">
        <w:rPr>
          <w:rFonts w:ascii="Times New Roman" w:hAnsi="Times New Roman"/>
          <w:sz w:val="28"/>
          <w:szCs w:val="28"/>
        </w:rPr>
        <w:t>публичных слушаний</w:t>
      </w:r>
      <w:bookmarkStart w:id="0" w:name="_GoBack"/>
      <w:bookmarkEnd w:id="0"/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832283">
        <w:rPr>
          <w:rFonts w:ascii="Times New Roman" w:hAnsi="Times New Roman"/>
          <w:sz w:val="28"/>
          <w:szCs w:val="28"/>
        </w:rPr>
        <w:t>20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832283">
        <w:rPr>
          <w:rFonts w:ascii="Times New Roman" w:hAnsi="Times New Roman"/>
          <w:sz w:val="28"/>
          <w:szCs w:val="28"/>
        </w:rPr>
        <w:t>марта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832283">
        <w:rPr>
          <w:rFonts w:ascii="Times New Roman" w:hAnsi="Times New Roman"/>
          <w:sz w:val="28"/>
          <w:szCs w:val="28"/>
        </w:rPr>
        <w:t>6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832283">
        <w:rPr>
          <w:rFonts w:ascii="Times New Roman" w:hAnsi="Times New Roman"/>
          <w:sz w:val="28"/>
          <w:szCs w:val="28"/>
        </w:rPr>
        <w:t>18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DD477F">
        <w:rPr>
          <w:rFonts w:ascii="Times New Roman" w:hAnsi="Times New Roman"/>
          <w:sz w:val="28"/>
          <w:szCs w:val="28"/>
        </w:rPr>
        <w:t>28</w:t>
      </w:r>
      <w:r w:rsidR="00832283">
        <w:rPr>
          <w:rFonts w:ascii="Times New Roman" w:hAnsi="Times New Roman"/>
          <w:sz w:val="28"/>
          <w:szCs w:val="28"/>
        </w:rPr>
        <w:t>68</w:t>
      </w:r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C30173" w:rsidRPr="00C30173">
        <w:rPr>
          <w:rFonts w:ascii="Times New Roman" w:hAnsi="Times New Roman"/>
          <w:sz w:val="28"/>
          <w:szCs w:val="28"/>
        </w:rPr>
        <w:t>документацию по планировке территории</w:t>
      </w:r>
      <w:r w:rsidR="00C30173">
        <w:rPr>
          <w:rFonts w:ascii="Times New Roman" w:hAnsi="Times New Roman"/>
          <w:sz w:val="28"/>
          <w:szCs w:val="28"/>
        </w:rPr>
        <w:t xml:space="preserve">- </w:t>
      </w:r>
      <w:r w:rsidR="009313A5" w:rsidRPr="009313A5">
        <w:rPr>
          <w:rFonts w:ascii="Times New Roman" w:hAnsi="Times New Roman"/>
          <w:sz w:val="28"/>
          <w:szCs w:val="28"/>
        </w:rPr>
        <w:t>проект планировки территории и проект межевания территории проектируемого жилого массива по адресу: Самарская область, г. Тольятти, Автозаводский район, юго-западная часть КК 63:09:0103035, на участке с кадастровым номером 63:09:0103035:8115</w:t>
      </w:r>
      <w:r w:rsidR="00832283" w:rsidRPr="00832283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</w:t>
      </w:r>
      <w:r w:rsidR="00C30173" w:rsidRPr="00C30173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Интернет на официальном сайте администрации городского округа Тольятти в течение семи дней со дня его принятия</w:t>
      </w:r>
      <w:r w:rsidR="00852389" w:rsidRPr="004369BD">
        <w:rPr>
          <w:rFonts w:ascii="Times New Roman" w:hAnsi="Times New Roman"/>
          <w:sz w:val="28"/>
          <w:szCs w:val="28"/>
        </w:rPr>
        <w:t xml:space="preserve">. </w:t>
      </w:r>
    </w:p>
    <w:p w:rsidR="00F13350" w:rsidRPr="00F13350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:rsidR="00F13350" w:rsidRPr="004369BD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по имуществу и градостроительству.</w:t>
      </w: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6561D4" w:rsidRDefault="006561D4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1B60D4" w:rsidRDefault="001B60D4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B1" w:rsidRDefault="001B60D4" w:rsidP="00F133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="00F13350" w:rsidRPr="00F1335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13350" w:rsidRPr="00F13350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        И.Г. Сухих</w:t>
      </w: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3F665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szCs w:val="20"/>
          <w:lang w:eastAsia="ru-RU"/>
        </w:rPr>
        <w:t>Малкин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 543</w:t>
      </w:r>
      <w:r>
        <w:rPr>
          <w:rFonts w:ascii="Times New Roman" w:eastAsia="Times New Roman" w:hAnsi="Times New Roman"/>
          <w:szCs w:val="20"/>
          <w:lang w:eastAsia="ru-RU"/>
        </w:rPr>
        <w:t>465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3189"/>
    <w:rsid w:val="000D5E93"/>
    <w:rsid w:val="00193529"/>
    <w:rsid w:val="001B60D4"/>
    <w:rsid w:val="00296BEB"/>
    <w:rsid w:val="00346086"/>
    <w:rsid w:val="00382313"/>
    <w:rsid w:val="003E5301"/>
    <w:rsid w:val="003F6658"/>
    <w:rsid w:val="004057E8"/>
    <w:rsid w:val="004309D9"/>
    <w:rsid w:val="004369BD"/>
    <w:rsid w:val="004B266A"/>
    <w:rsid w:val="00520186"/>
    <w:rsid w:val="006561D4"/>
    <w:rsid w:val="00674DE7"/>
    <w:rsid w:val="006D7088"/>
    <w:rsid w:val="00743064"/>
    <w:rsid w:val="007F3B76"/>
    <w:rsid w:val="00806D18"/>
    <w:rsid w:val="00832283"/>
    <w:rsid w:val="00852389"/>
    <w:rsid w:val="00854642"/>
    <w:rsid w:val="008A12B1"/>
    <w:rsid w:val="009049E4"/>
    <w:rsid w:val="0090618C"/>
    <w:rsid w:val="009123C5"/>
    <w:rsid w:val="0091410A"/>
    <w:rsid w:val="009313A5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30173"/>
    <w:rsid w:val="00C65385"/>
    <w:rsid w:val="00D251FE"/>
    <w:rsid w:val="00D579C4"/>
    <w:rsid w:val="00D83B16"/>
    <w:rsid w:val="00DD477F"/>
    <w:rsid w:val="00E1674F"/>
    <w:rsid w:val="00E868CC"/>
    <w:rsid w:val="00F01EF5"/>
    <w:rsid w:val="00F1114D"/>
    <w:rsid w:val="00F13350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202C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5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19</cp:revision>
  <cp:lastPrinted>2025-03-19T10:21:00Z</cp:lastPrinted>
  <dcterms:created xsi:type="dcterms:W3CDTF">2024-05-02T09:39:00Z</dcterms:created>
  <dcterms:modified xsi:type="dcterms:W3CDTF">2026-03-23T08:40:00Z</dcterms:modified>
</cp:coreProperties>
</file>