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CA1AB8" w:rsidRPr="00CA1AB8" w:rsidRDefault="00BE4DC1" w:rsidP="00CA1AB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049E4">
        <w:rPr>
          <w:rFonts w:ascii="Times New Roman" w:hAnsi="Times New Roman"/>
          <w:sz w:val="28"/>
          <w:szCs w:val="28"/>
        </w:rPr>
        <w:t xml:space="preserve">«Об </w:t>
      </w:r>
      <w:r w:rsidR="008A12B1">
        <w:rPr>
          <w:rFonts w:ascii="Times New Roman" w:hAnsi="Times New Roman"/>
          <w:sz w:val="28"/>
          <w:szCs w:val="28"/>
        </w:rPr>
        <w:t xml:space="preserve">утверждении </w:t>
      </w:r>
      <w:r w:rsidR="00CA1AB8" w:rsidRPr="00CA1AB8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 w:rsidR="002279B5">
        <w:rPr>
          <w:rFonts w:ascii="Times New Roman" w:hAnsi="Times New Roman"/>
          <w:sz w:val="28"/>
          <w:szCs w:val="28"/>
        </w:rPr>
        <w:t>-</w:t>
      </w:r>
    </w:p>
    <w:p w:rsidR="00852389" w:rsidRDefault="002279B5" w:rsidP="00CA1AB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2279B5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2279B5">
        <w:rPr>
          <w:rFonts w:ascii="Times New Roman" w:hAnsi="Times New Roman"/>
          <w:sz w:val="28"/>
          <w:szCs w:val="28"/>
        </w:rPr>
        <w:t xml:space="preserve"> планировки территории и проект</w:t>
      </w:r>
      <w:r>
        <w:rPr>
          <w:rFonts w:ascii="Times New Roman" w:hAnsi="Times New Roman"/>
          <w:sz w:val="28"/>
          <w:szCs w:val="28"/>
        </w:rPr>
        <w:t>а</w:t>
      </w:r>
      <w:r w:rsidRPr="002279B5">
        <w:rPr>
          <w:rFonts w:ascii="Times New Roman" w:hAnsi="Times New Roman"/>
          <w:sz w:val="28"/>
          <w:szCs w:val="28"/>
        </w:rPr>
        <w:t xml:space="preserve"> межевания территории «Для размещения линейного объекта – улица Никонова на участке от ул. </w:t>
      </w:r>
      <w:proofErr w:type="spellStart"/>
      <w:r w:rsidRPr="002279B5">
        <w:rPr>
          <w:rFonts w:ascii="Times New Roman" w:hAnsi="Times New Roman"/>
          <w:sz w:val="28"/>
          <w:szCs w:val="28"/>
        </w:rPr>
        <w:t>Ингельберга</w:t>
      </w:r>
      <w:proofErr w:type="spellEnd"/>
      <w:r w:rsidRPr="002279B5">
        <w:rPr>
          <w:rFonts w:ascii="Times New Roman" w:hAnsi="Times New Roman"/>
          <w:sz w:val="28"/>
          <w:szCs w:val="28"/>
        </w:rPr>
        <w:t xml:space="preserve"> до ул. Железнодорожная</w:t>
      </w:r>
      <w:r w:rsidR="008A12B1" w:rsidRPr="008A12B1">
        <w:rPr>
          <w:rFonts w:ascii="Times New Roman" w:hAnsi="Times New Roman"/>
          <w:sz w:val="28"/>
          <w:szCs w:val="28"/>
        </w:rPr>
        <w:t xml:space="preserve">» </w:t>
      </w: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30E2E" w:rsidRPr="00030E2E">
        <w:rPr>
          <w:rFonts w:ascii="Times New Roman" w:hAnsi="Times New Roman"/>
          <w:sz w:val="28"/>
          <w:szCs w:val="28"/>
        </w:rPr>
        <w:t xml:space="preserve">В соответствии со </w:t>
      </w:r>
      <w:proofErr w:type="spellStart"/>
      <w:r w:rsidR="00030E2E" w:rsidRPr="00030E2E">
        <w:rPr>
          <w:rFonts w:ascii="Times New Roman" w:hAnsi="Times New Roman"/>
          <w:sz w:val="28"/>
          <w:szCs w:val="28"/>
        </w:rPr>
        <w:t>ст.ст</w:t>
      </w:r>
      <w:proofErr w:type="spellEnd"/>
      <w:r w:rsidR="00030E2E" w:rsidRPr="00030E2E">
        <w:rPr>
          <w:rFonts w:ascii="Times New Roman" w:hAnsi="Times New Roman"/>
          <w:sz w:val="28"/>
          <w:szCs w:val="28"/>
        </w:rPr>
        <w:t>. 45, 46 Градостроительного кодекса Российской Федерации, Правилами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утвержденными постановлением Правительства Российской Федерации от 02.02.2024 № 112, заключение</w:t>
      </w:r>
      <w:r w:rsidR="00DF340F">
        <w:rPr>
          <w:rFonts w:ascii="Times New Roman" w:hAnsi="Times New Roman"/>
          <w:sz w:val="28"/>
          <w:szCs w:val="28"/>
        </w:rPr>
        <w:t>м</w:t>
      </w:r>
      <w:r w:rsidR="00030E2E" w:rsidRPr="00030E2E">
        <w:rPr>
          <w:rFonts w:ascii="Times New Roman" w:hAnsi="Times New Roman"/>
          <w:sz w:val="28"/>
          <w:szCs w:val="28"/>
        </w:rPr>
        <w:t xml:space="preserve"> о результатах общественных обсуждений, опубликованн</w:t>
      </w:r>
      <w:r w:rsidR="00DF340F">
        <w:rPr>
          <w:rFonts w:ascii="Times New Roman" w:hAnsi="Times New Roman"/>
          <w:sz w:val="28"/>
          <w:szCs w:val="28"/>
        </w:rPr>
        <w:t>ым</w:t>
      </w:r>
      <w:r w:rsidR="00030E2E" w:rsidRPr="00030E2E">
        <w:rPr>
          <w:rFonts w:ascii="Times New Roman" w:hAnsi="Times New Roman"/>
          <w:sz w:val="28"/>
          <w:szCs w:val="28"/>
        </w:rPr>
        <w:t xml:space="preserve"> в газете «Городские Ведомости» от </w:t>
      </w:r>
      <w:r w:rsidR="002279B5">
        <w:rPr>
          <w:rFonts w:ascii="Times New Roman" w:hAnsi="Times New Roman"/>
          <w:sz w:val="28"/>
          <w:szCs w:val="28"/>
        </w:rPr>
        <w:t>17</w:t>
      </w:r>
      <w:r w:rsidR="00030E2E" w:rsidRPr="00030E2E">
        <w:rPr>
          <w:rFonts w:ascii="Times New Roman" w:hAnsi="Times New Roman"/>
          <w:sz w:val="28"/>
          <w:szCs w:val="28"/>
        </w:rPr>
        <w:t xml:space="preserve"> </w:t>
      </w:r>
      <w:r w:rsidR="002279B5">
        <w:rPr>
          <w:rFonts w:ascii="Times New Roman" w:hAnsi="Times New Roman"/>
          <w:sz w:val="28"/>
          <w:szCs w:val="28"/>
        </w:rPr>
        <w:t>апреля</w:t>
      </w:r>
      <w:r w:rsidR="00030E2E" w:rsidRPr="00030E2E">
        <w:rPr>
          <w:rFonts w:ascii="Times New Roman" w:hAnsi="Times New Roman"/>
          <w:sz w:val="28"/>
          <w:szCs w:val="28"/>
        </w:rPr>
        <w:t xml:space="preserve"> 202</w:t>
      </w:r>
      <w:r w:rsidR="002279B5">
        <w:rPr>
          <w:rFonts w:ascii="Times New Roman" w:hAnsi="Times New Roman"/>
          <w:sz w:val="28"/>
          <w:szCs w:val="28"/>
        </w:rPr>
        <w:t>6</w:t>
      </w:r>
      <w:r w:rsidR="00030E2E" w:rsidRPr="00030E2E">
        <w:rPr>
          <w:rFonts w:ascii="Times New Roman" w:hAnsi="Times New Roman"/>
          <w:sz w:val="28"/>
          <w:szCs w:val="28"/>
        </w:rPr>
        <w:t xml:space="preserve"> года </w:t>
      </w:r>
      <w:r w:rsidR="002279B5">
        <w:rPr>
          <w:rFonts w:ascii="Times New Roman" w:hAnsi="Times New Roman"/>
          <w:sz w:val="28"/>
          <w:szCs w:val="28"/>
        </w:rPr>
        <w:t>№</w:t>
      </w:r>
      <w:r w:rsidR="002279B5" w:rsidRPr="002279B5">
        <w:rPr>
          <w:rFonts w:ascii="Times New Roman" w:hAnsi="Times New Roman"/>
          <w:sz w:val="28"/>
          <w:szCs w:val="28"/>
        </w:rPr>
        <w:t>26 (2876)</w:t>
      </w:r>
      <w:r w:rsidR="00030E2E" w:rsidRPr="00030E2E">
        <w:rPr>
          <w:rFonts w:ascii="Times New Roman" w:hAnsi="Times New Roman"/>
          <w:sz w:val="28"/>
          <w:szCs w:val="28"/>
        </w:rPr>
        <w:t>, руководствуясь Уставом городского округа Тольятти, администрация городско</w:t>
      </w:r>
      <w:r w:rsidR="00DF340F">
        <w:rPr>
          <w:rFonts w:ascii="Times New Roman" w:hAnsi="Times New Roman"/>
          <w:sz w:val="28"/>
          <w:szCs w:val="28"/>
        </w:rPr>
        <w:t>го округа Тольятти ПОСТАНОВЛЯЕТ</w:t>
      </w:r>
      <w:r w:rsidR="00852389" w:rsidRPr="004369BD">
        <w:rPr>
          <w:rFonts w:ascii="Times New Roman" w:hAnsi="Times New Roman"/>
          <w:sz w:val="28"/>
          <w:szCs w:val="28"/>
        </w:rPr>
        <w:t>:</w:t>
      </w:r>
    </w:p>
    <w:p w:rsidR="00AF7161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>1. Утвердить</w:t>
      </w:r>
      <w:r w:rsidR="00FA7D38">
        <w:rPr>
          <w:rFonts w:ascii="Times New Roman" w:hAnsi="Times New Roman"/>
          <w:sz w:val="28"/>
          <w:szCs w:val="28"/>
        </w:rPr>
        <w:t xml:space="preserve"> </w:t>
      </w:r>
      <w:r w:rsidR="00030E2E" w:rsidRPr="00030E2E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 w:rsidR="002279B5">
        <w:rPr>
          <w:rFonts w:ascii="Times New Roman" w:hAnsi="Times New Roman"/>
          <w:sz w:val="28"/>
          <w:szCs w:val="28"/>
        </w:rPr>
        <w:t>-</w:t>
      </w:r>
      <w:r w:rsidR="00030E2E" w:rsidRPr="00030E2E">
        <w:rPr>
          <w:rFonts w:ascii="Times New Roman" w:hAnsi="Times New Roman"/>
          <w:sz w:val="28"/>
          <w:szCs w:val="28"/>
        </w:rPr>
        <w:t xml:space="preserve"> </w:t>
      </w:r>
      <w:r w:rsidR="002279B5">
        <w:rPr>
          <w:rFonts w:ascii="Times New Roman" w:hAnsi="Times New Roman"/>
          <w:sz w:val="28"/>
          <w:szCs w:val="28"/>
        </w:rPr>
        <w:t>проект</w:t>
      </w:r>
      <w:r w:rsidR="002279B5" w:rsidRPr="002279B5">
        <w:rPr>
          <w:rFonts w:ascii="Times New Roman" w:hAnsi="Times New Roman"/>
          <w:sz w:val="28"/>
          <w:szCs w:val="28"/>
        </w:rPr>
        <w:t xml:space="preserve"> планировки территории и проект межевания территории «Для размещения линейного объекта – улица Никонова на участке от ул. </w:t>
      </w:r>
      <w:proofErr w:type="spellStart"/>
      <w:r w:rsidR="002279B5" w:rsidRPr="002279B5">
        <w:rPr>
          <w:rFonts w:ascii="Times New Roman" w:hAnsi="Times New Roman"/>
          <w:sz w:val="28"/>
          <w:szCs w:val="28"/>
        </w:rPr>
        <w:t>Ингельберга</w:t>
      </w:r>
      <w:proofErr w:type="spellEnd"/>
      <w:r w:rsidR="002279B5" w:rsidRPr="002279B5">
        <w:rPr>
          <w:rFonts w:ascii="Times New Roman" w:hAnsi="Times New Roman"/>
          <w:sz w:val="28"/>
          <w:szCs w:val="28"/>
        </w:rPr>
        <w:t xml:space="preserve"> до ул. Железнодорожная</w:t>
      </w:r>
      <w:r w:rsidR="00030E2E" w:rsidRPr="00030E2E">
        <w:rPr>
          <w:rFonts w:ascii="Times New Roman" w:hAnsi="Times New Roman"/>
          <w:sz w:val="28"/>
          <w:szCs w:val="28"/>
        </w:rPr>
        <w:t xml:space="preserve"> </w:t>
      </w:r>
      <w:r w:rsidR="00852389" w:rsidRPr="009049E4">
        <w:rPr>
          <w:rFonts w:ascii="Times New Roman" w:hAnsi="Times New Roman"/>
          <w:sz w:val="28"/>
          <w:szCs w:val="28"/>
        </w:rPr>
        <w:t>(Приложение).</w:t>
      </w:r>
    </w:p>
    <w:p w:rsidR="00852389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сети Интернет на официальном </w:t>
      </w:r>
      <w:r w:rsidR="004309D9">
        <w:rPr>
          <w:rFonts w:ascii="Times New Roman" w:hAnsi="Times New Roman"/>
          <w:sz w:val="28"/>
          <w:szCs w:val="28"/>
        </w:rPr>
        <w:t>сайте</w:t>
      </w:r>
      <w:r w:rsidR="00852389" w:rsidRPr="004369B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не позднее чем через семь дней со дня его принятия. </w:t>
      </w:r>
    </w:p>
    <w:p w:rsidR="00F13350" w:rsidRPr="00F13350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F13350" w:rsidRPr="004369BD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по имуществу и градостроительству.</w:t>
      </w:r>
    </w:p>
    <w:p w:rsidR="0040746E" w:rsidRDefault="0040746E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2B1" w:rsidRDefault="001B60D4" w:rsidP="00F133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</w:t>
      </w:r>
      <w:r w:rsidR="00F13350" w:rsidRPr="00F1335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13350" w:rsidRPr="00F13350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            И.Г. Сухих</w:t>
      </w:r>
    </w:p>
    <w:p w:rsidR="00CA1AB8" w:rsidRDefault="00CA1AB8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CA1AB8" w:rsidRDefault="00CA1AB8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C061D7" w:rsidRPr="0040746E" w:rsidRDefault="003F6658" w:rsidP="003F6658">
      <w:pPr>
        <w:spacing w:line="24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r w:rsidRPr="0040746E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r w:rsidR="00C65385" w:rsidRPr="0040746E">
        <w:rPr>
          <w:rFonts w:ascii="Times New Roman" w:eastAsia="Times New Roman" w:hAnsi="Times New Roman"/>
          <w:sz w:val="20"/>
          <w:szCs w:val="20"/>
          <w:lang w:eastAsia="ru-RU"/>
        </w:rPr>
        <w:t xml:space="preserve">.В. </w:t>
      </w:r>
      <w:r w:rsidRPr="0040746E">
        <w:rPr>
          <w:rFonts w:ascii="Times New Roman" w:eastAsia="Times New Roman" w:hAnsi="Times New Roman"/>
          <w:sz w:val="20"/>
          <w:szCs w:val="20"/>
          <w:lang w:eastAsia="ru-RU"/>
        </w:rPr>
        <w:t>Малкин</w:t>
      </w:r>
      <w:r w:rsidR="00C65385" w:rsidRPr="0040746E">
        <w:rPr>
          <w:rFonts w:ascii="Times New Roman" w:eastAsia="Times New Roman" w:hAnsi="Times New Roman"/>
          <w:sz w:val="20"/>
          <w:szCs w:val="20"/>
          <w:lang w:eastAsia="ru-RU"/>
        </w:rPr>
        <w:t xml:space="preserve"> 543</w:t>
      </w:r>
      <w:r w:rsidRPr="0040746E">
        <w:rPr>
          <w:rFonts w:ascii="Times New Roman" w:eastAsia="Times New Roman" w:hAnsi="Times New Roman"/>
          <w:sz w:val="20"/>
          <w:szCs w:val="20"/>
          <w:lang w:eastAsia="ru-RU"/>
        </w:rPr>
        <w:t>465</w:t>
      </w:r>
      <w:bookmarkEnd w:id="0"/>
    </w:p>
    <w:sectPr w:rsidR="00C061D7" w:rsidRPr="0040746E" w:rsidSect="00CA1AB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30E2E"/>
    <w:rsid w:val="000D3189"/>
    <w:rsid w:val="000D5E93"/>
    <w:rsid w:val="00193529"/>
    <w:rsid w:val="001B60D4"/>
    <w:rsid w:val="002279B5"/>
    <w:rsid w:val="00346086"/>
    <w:rsid w:val="00382313"/>
    <w:rsid w:val="003E5301"/>
    <w:rsid w:val="003F6658"/>
    <w:rsid w:val="004057E8"/>
    <w:rsid w:val="0040746E"/>
    <w:rsid w:val="004309D9"/>
    <w:rsid w:val="004369BD"/>
    <w:rsid w:val="004B266A"/>
    <w:rsid w:val="00520186"/>
    <w:rsid w:val="006561D4"/>
    <w:rsid w:val="00674DE7"/>
    <w:rsid w:val="006C0905"/>
    <w:rsid w:val="006D7088"/>
    <w:rsid w:val="00743064"/>
    <w:rsid w:val="007F3B76"/>
    <w:rsid w:val="00806D18"/>
    <w:rsid w:val="00852389"/>
    <w:rsid w:val="00854642"/>
    <w:rsid w:val="008A12B1"/>
    <w:rsid w:val="009049E4"/>
    <w:rsid w:val="0090618C"/>
    <w:rsid w:val="009123C5"/>
    <w:rsid w:val="0091410A"/>
    <w:rsid w:val="009F53E3"/>
    <w:rsid w:val="00A94C45"/>
    <w:rsid w:val="00AB3987"/>
    <w:rsid w:val="00AB4D32"/>
    <w:rsid w:val="00AC7EA4"/>
    <w:rsid w:val="00AF7161"/>
    <w:rsid w:val="00B23E86"/>
    <w:rsid w:val="00BC19BD"/>
    <w:rsid w:val="00BE4DC1"/>
    <w:rsid w:val="00C061D7"/>
    <w:rsid w:val="00C65385"/>
    <w:rsid w:val="00CA1AB8"/>
    <w:rsid w:val="00D251FE"/>
    <w:rsid w:val="00D579C4"/>
    <w:rsid w:val="00DD477F"/>
    <w:rsid w:val="00DF340F"/>
    <w:rsid w:val="00E1674F"/>
    <w:rsid w:val="00E868CC"/>
    <w:rsid w:val="00F01EF5"/>
    <w:rsid w:val="00F1114D"/>
    <w:rsid w:val="00F13350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21DA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350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4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Малкин Григорий Валериевич</cp:lastModifiedBy>
  <cp:revision>20</cp:revision>
  <cp:lastPrinted>2025-03-19T10:21:00Z</cp:lastPrinted>
  <dcterms:created xsi:type="dcterms:W3CDTF">2024-05-02T09:39:00Z</dcterms:created>
  <dcterms:modified xsi:type="dcterms:W3CDTF">2026-05-05T10:30:00Z</dcterms:modified>
</cp:coreProperties>
</file>