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8921" w14:textId="77777777" w:rsidR="00284B77" w:rsidRDefault="00284B77">
      <w:pPr>
        <w:spacing w:after="1" w:line="220" w:lineRule="atLeast"/>
        <w:jc w:val="both"/>
      </w:pPr>
    </w:p>
    <w:p w14:paraId="29369B2B" w14:textId="77777777" w:rsidR="00284B77" w:rsidRPr="008D2348" w:rsidRDefault="00284B77" w:rsidP="00E30D18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2348">
        <w:rPr>
          <w:rFonts w:ascii="Times New Roman" w:hAnsi="Times New Roman" w:cs="Times New Roman"/>
          <w:sz w:val="28"/>
          <w:szCs w:val="28"/>
        </w:rPr>
        <w:t>Приложение</w:t>
      </w:r>
    </w:p>
    <w:p w14:paraId="2EEB94EB" w14:textId="6A3AC693" w:rsidR="00284B77" w:rsidRPr="008D2348" w:rsidRDefault="00284B77" w:rsidP="00E30D18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2348">
        <w:rPr>
          <w:rFonts w:ascii="Times New Roman" w:hAnsi="Times New Roman" w:cs="Times New Roman"/>
          <w:sz w:val="28"/>
          <w:szCs w:val="28"/>
        </w:rPr>
        <w:t xml:space="preserve">к </w:t>
      </w:r>
      <w:r w:rsidR="00FA72DA" w:rsidRPr="008D2348">
        <w:rPr>
          <w:rFonts w:ascii="Times New Roman" w:hAnsi="Times New Roman" w:cs="Times New Roman"/>
          <w:sz w:val="28"/>
          <w:szCs w:val="28"/>
        </w:rPr>
        <w:t>п</w:t>
      </w:r>
      <w:r w:rsidRPr="008D2348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4989559D" w14:textId="139C7405" w:rsidR="00284B77" w:rsidRPr="008D2348" w:rsidRDefault="00E30D18" w:rsidP="00E30D18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84B77" w:rsidRPr="008D2348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B77" w:rsidRPr="008D2348">
        <w:rPr>
          <w:rFonts w:ascii="Times New Roman" w:hAnsi="Times New Roman" w:cs="Times New Roman"/>
          <w:sz w:val="28"/>
          <w:szCs w:val="28"/>
        </w:rPr>
        <w:t>округа Тольятти</w:t>
      </w:r>
    </w:p>
    <w:p w14:paraId="34A640E7" w14:textId="0D116DEE" w:rsidR="00284B77" w:rsidRPr="00B56CBB" w:rsidRDefault="00284B77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D2348">
        <w:rPr>
          <w:rFonts w:ascii="Times New Roman" w:hAnsi="Times New Roman" w:cs="Times New Roman"/>
          <w:sz w:val="28"/>
          <w:szCs w:val="28"/>
        </w:rPr>
        <w:t xml:space="preserve">от </w:t>
      </w:r>
      <w:r w:rsidR="00FA72DA" w:rsidRPr="008D2348">
        <w:rPr>
          <w:rFonts w:ascii="Times New Roman" w:hAnsi="Times New Roman" w:cs="Times New Roman"/>
          <w:sz w:val="28"/>
          <w:szCs w:val="28"/>
        </w:rPr>
        <w:t>____________________</w:t>
      </w:r>
      <w:r w:rsidRPr="008D2348">
        <w:rPr>
          <w:rFonts w:ascii="Times New Roman" w:hAnsi="Times New Roman" w:cs="Times New Roman"/>
          <w:sz w:val="28"/>
          <w:szCs w:val="28"/>
        </w:rPr>
        <w:t xml:space="preserve"> </w:t>
      </w:r>
      <w:r w:rsidR="00FA72DA" w:rsidRPr="008D2348">
        <w:rPr>
          <w:rFonts w:ascii="Times New Roman" w:hAnsi="Times New Roman" w:cs="Times New Roman"/>
          <w:sz w:val="28"/>
          <w:szCs w:val="28"/>
        </w:rPr>
        <w:t>№</w:t>
      </w:r>
      <w:r w:rsidRPr="008D2348">
        <w:rPr>
          <w:rFonts w:ascii="Times New Roman" w:hAnsi="Times New Roman" w:cs="Times New Roman"/>
          <w:sz w:val="28"/>
          <w:szCs w:val="28"/>
        </w:rPr>
        <w:t xml:space="preserve"> </w:t>
      </w:r>
      <w:r w:rsidR="00FA72DA" w:rsidRPr="008D2348">
        <w:rPr>
          <w:rFonts w:ascii="Times New Roman" w:hAnsi="Times New Roman" w:cs="Times New Roman"/>
          <w:sz w:val="28"/>
          <w:szCs w:val="28"/>
        </w:rPr>
        <w:t>_______</w:t>
      </w:r>
    </w:p>
    <w:p w14:paraId="6914A1BA" w14:textId="77777777" w:rsidR="00284B77" w:rsidRPr="00B56CBB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8931" w:type="dxa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5"/>
        <w:gridCol w:w="4196"/>
      </w:tblGrid>
      <w:tr w:rsidR="00284B77" w:rsidRPr="00B56CBB" w14:paraId="566646C6" w14:textId="77777777" w:rsidTr="002C52F6"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6E0A9" w14:textId="77777777" w:rsidR="002E66A5" w:rsidRDefault="002E66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1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E66A5">
              <w:rPr>
                <w:rFonts w:ascii="Times New Roman" w:hAnsi="Times New Roman" w:cs="Times New Roman"/>
                <w:sz w:val="28"/>
                <w:szCs w:val="28"/>
              </w:rPr>
              <w:t>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66A5">
              <w:rPr>
                <w:rFonts w:ascii="Times New Roman" w:hAnsi="Times New Roman" w:cs="Times New Roman"/>
                <w:sz w:val="28"/>
                <w:szCs w:val="28"/>
              </w:rPr>
              <w:t xml:space="preserve"> проверочного листа </w:t>
            </w:r>
          </w:p>
          <w:p w14:paraId="61A37256" w14:textId="337500A7" w:rsidR="00284B77" w:rsidRPr="00B56CBB" w:rsidRDefault="002E66A5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2E66A5">
              <w:rPr>
                <w:rFonts w:ascii="Times New Roman" w:hAnsi="Times New Roman" w:cs="Times New Roman"/>
                <w:sz w:val="28"/>
                <w:szCs w:val="28"/>
              </w:rPr>
              <w:t>(список контрольных вопросов), используемого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</w:t>
            </w:r>
          </w:p>
        </w:tc>
      </w:tr>
      <w:tr w:rsidR="00284B77" w:rsidRPr="00B56CBB" w14:paraId="5EE7B51C" w14:textId="77777777" w:rsidTr="002C52F6"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60B99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64E01D05" w14:textId="77777777" w:rsidTr="002C52F6">
        <w:tblPrEx>
          <w:tblBorders>
            <w:right w:val="single" w:sz="4" w:space="0" w:color="auto"/>
          </w:tblBorders>
        </w:tblPrEx>
        <w:tc>
          <w:tcPr>
            <w:tcW w:w="4735" w:type="dxa"/>
            <w:vMerge w:val="restart"/>
            <w:tcBorders>
              <w:top w:val="nil"/>
              <w:left w:val="nil"/>
              <w:bottom w:val="nil"/>
            </w:tcBorders>
          </w:tcPr>
          <w:p w14:paraId="7A1BECC7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tcBorders>
              <w:top w:val="single" w:sz="4" w:space="0" w:color="auto"/>
              <w:bottom w:val="nil"/>
            </w:tcBorders>
          </w:tcPr>
          <w:p w14:paraId="1C5786EE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5EA86584" w14:textId="77777777" w:rsidTr="002C52F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04C62A61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tcBorders>
              <w:top w:val="nil"/>
              <w:bottom w:val="nil"/>
            </w:tcBorders>
          </w:tcPr>
          <w:p w14:paraId="41546B62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2192560D" w14:textId="77777777" w:rsidTr="002C52F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7D4B6DC3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tcBorders>
              <w:top w:val="nil"/>
              <w:bottom w:val="nil"/>
            </w:tcBorders>
          </w:tcPr>
          <w:p w14:paraId="51BED8DC" w14:textId="77777777" w:rsidR="00284B77" w:rsidRPr="008D2348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348">
              <w:rPr>
                <w:rFonts w:ascii="Times New Roman" w:hAnsi="Times New Roman" w:cs="Times New Roman"/>
                <w:sz w:val="32"/>
                <w:szCs w:val="32"/>
              </w:rPr>
              <w:t>QR-код</w:t>
            </w:r>
          </w:p>
        </w:tc>
      </w:tr>
      <w:tr w:rsidR="00284B77" w:rsidRPr="00B56CBB" w14:paraId="544565A9" w14:textId="77777777" w:rsidTr="002C52F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05FBFA4E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tcBorders>
              <w:top w:val="nil"/>
              <w:bottom w:val="nil"/>
            </w:tcBorders>
          </w:tcPr>
          <w:p w14:paraId="2EBE440D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5EA4C59E" w14:textId="77777777" w:rsidTr="002C52F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0559F46B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tcBorders>
              <w:top w:val="nil"/>
              <w:bottom w:val="single" w:sz="4" w:space="0" w:color="auto"/>
            </w:tcBorders>
          </w:tcPr>
          <w:p w14:paraId="67024F30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</w:tbl>
    <w:p w14:paraId="723E2ECA" w14:textId="77777777" w:rsidR="00284B77" w:rsidRPr="00B56CBB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8"/>
        <w:gridCol w:w="4158"/>
      </w:tblGrid>
      <w:tr w:rsidR="00284B77" w:rsidRPr="009415F3" w14:paraId="4B5789B2" w14:textId="77777777" w:rsidTr="002C52F6">
        <w:tc>
          <w:tcPr>
            <w:tcW w:w="4768" w:type="dxa"/>
          </w:tcPr>
          <w:p w14:paraId="5695E6E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158" w:type="dxa"/>
          </w:tcPr>
          <w:p w14:paraId="4FC81EEF" w14:textId="421110AF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</w:t>
            </w:r>
            <w:r w:rsidR="00425A40" w:rsidRPr="00425A40">
              <w:rPr>
                <w:rFonts w:ascii="Times New Roman" w:hAnsi="Times New Roman" w:cs="Times New Roman"/>
                <w:sz w:val="28"/>
                <w:szCs w:val="28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</w:t>
            </w:r>
          </w:p>
        </w:tc>
      </w:tr>
      <w:tr w:rsidR="00284B77" w:rsidRPr="009415F3" w14:paraId="394CBC10" w14:textId="77777777" w:rsidTr="002C52F6">
        <w:tc>
          <w:tcPr>
            <w:tcW w:w="4768" w:type="dxa"/>
          </w:tcPr>
          <w:p w14:paraId="784A477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158" w:type="dxa"/>
          </w:tcPr>
          <w:p w14:paraId="055C15C3" w14:textId="77777777" w:rsidR="00284B77" w:rsidRPr="009415F3" w:rsidRDefault="00CD3B30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Тольятти,</w:t>
            </w:r>
          </w:p>
          <w:p w14:paraId="54A42C85" w14:textId="2E32F9EB" w:rsidR="00CD3B30" w:rsidRPr="009415F3" w:rsidRDefault="001F536E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F536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Тольятти от 30.12.2021 № 3966-п/1 «Об утверждении формы проверочного листа (список контрольных вопросов), используемого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</w:t>
            </w:r>
            <w:r w:rsidRPr="001F5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модернизации объектов теплоснабжения в городском округе Тольятти»</w:t>
            </w:r>
          </w:p>
        </w:tc>
      </w:tr>
      <w:tr w:rsidR="00284B77" w:rsidRPr="009415F3" w14:paraId="16B27A7C" w14:textId="77777777" w:rsidTr="002C52F6">
        <w:tc>
          <w:tcPr>
            <w:tcW w:w="4768" w:type="dxa"/>
          </w:tcPr>
          <w:p w14:paraId="4FD7922B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158" w:type="dxa"/>
          </w:tcPr>
          <w:p w14:paraId="1C0F6C1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7FB99F78" w14:textId="77777777" w:rsidTr="002C52F6">
        <w:tc>
          <w:tcPr>
            <w:tcW w:w="4768" w:type="dxa"/>
          </w:tcPr>
          <w:p w14:paraId="5811AF8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158" w:type="dxa"/>
          </w:tcPr>
          <w:p w14:paraId="3986B42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00F98DE" w14:textId="77777777" w:rsidTr="002C52F6">
        <w:tc>
          <w:tcPr>
            <w:tcW w:w="4768" w:type="dxa"/>
          </w:tcPr>
          <w:p w14:paraId="0F27A8F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Категория риска объекта контроля</w:t>
            </w:r>
          </w:p>
        </w:tc>
        <w:tc>
          <w:tcPr>
            <w:tcW w:w="4158" w:type="dxa"/>
          </w:tcPr>
          <w:p w14:paraId="7F8AEF69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203C2DE0" w14:textId="77777777" w:rsidTr="002C52F6">
        <w:tc>
          <w:tcPr>
            <w:tcW w:w="4768" w:type="dxa"/>
          </w:tcPr>
          <w:p w14:paraId="41682ABB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158" w:type="dxa"/>
          </w:tcPr>
          <w:p w14:paraId="543C169B" w14:textId="14A44D96" w:rsidR="00284B77" w:rsidRPr="009415F3" w:rsidRDefault="00965C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 от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284B77" w:rsidRPr="009415F3" w14:paraId="6725315D" w14:textId="77777777" w:rsidTr="002C52F6">
        <w:tc>
          <w:tcPr>
            <w:tcW w:w="4768" w:type="dxa"/>
          </w:tcPr>
          <w:p w14:paraId="3FB89DA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158" w:type="dxa"/>
          </w:tcPr>
          <w:p w14:paraId="2883E642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3A2B671B" w14:textId="77777777" w:rsidTr="002C52F6">
        <w:tc>
          <w:tcPr>
            <w:tcW w:w="4768" w:type="dxa"/>
          </w:tcPr>
          <w:p w14:paraId="18E3B04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Учетный номер контрольного мероприятия</w:t>
            </w:r>
          </w:p>
        </w:tc>
        <w:tc>
          <w:tcPr>
            <w:tcW w:w="4158" w:type="dxa"/>
          </w:tcPr>
          <w:p w14:paraId="71ED5D91" w14:textId="24BD7E55" w:rsidR="00284B77" w:rsidRPr="009415F3" w:rsidRDefault="00965C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3804F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_____ от _</w:t>
            </w:r>
            <w:r w:rsidR="003804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284B77" w:rsidRPr="009415F3" w14:paraId="324FB306" w14:textId="77777777" w:rsidTr="002C52F6">
        <w:tc>
          <w:tcPr>
            <w:tcW w:w="4768" w:type="dxa"/>
          </w:tcPr>
          <w:p w14:paraId="2E1F5226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фамилия и инициалы должностного лица контрольного органа, в должностные обязанности </w:t>
            </w:r>
            <w:r w:rsidRPr="00941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158" w:type="dxa"/>
          </w:tcPr>
          <w:p w14:paraId="029F3F65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93C2E7" w14:textId="77777777" w:rsidR="00284B77" w:rsidRPr="009415F3" w:rsidRDefault="00284B7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A8DA9A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Список контрольных вопросов, отражающих содержание</w:t>
      </w:r>
    </w:p>
    <w:p w14:paraId="31D7391C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обязательных требований, ответы на которые свидетельствуют</w:t>
      </w:r>
    </w:p>
    <w:p w14:paraId="28B6C7FB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о соблюдении или несоблюдении контролируемым лицом</w:t>
      </w:r>
    </w:p>
    <w:p w14:paraId="0722B5BD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14:paraId="59A2C70F" w14:textId="77777777" w:rsidR="00284B77" w:rsidRPr="009415F3" w:rsidRDefault="00284B7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2516"/>
        <w:gridCol w:w="2381"/>
        <w:gridCol w:w="651"/>
        <w:gridCol w:w="651"/>
        <w:gridCol w:w="1276"/>
        <w:gridCol w:w="853"/>
      </w:tblGrid>
      <w:tr w:rsidR="00284B77" w:rsidRPr="009415F3" w14:paraId="57AFC180" w14:textId="77777777" w:rsidTr="00EA3842">
        <w:tc>
          <w:tcPr>
            <w:tcW w:w="598" w:type="dxa"/>
          </w:tcPr>
          <w:p w14:paraId="54BB7B84" w14:textId="21DFC124" w:rsidR="00284B77" w:rsidRPr="009415F3" w:rsidRDefault="00BF5D8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516" w:type="dxa"/>
          </w:tcPr>
          <w:p w14:paraId="377E5477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Вопрос, отражающий содержание обязательных требований</w:t>
            </w:r>
          </w:p>
        </w:tc>
        <w:tc>
          <w:tcPr>
            <w:tcW w:w="2381" w:type="dxa"/>
          </w:tcPr>
          <w:p w14:paraId="047B2716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431" w:type="dxa"/>
            <w:gridSpan w:val="4"/>
          </w:tcPr>
          <w:p w14:paraId="03971FE8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</w:tr>
      <w:tr w:rsidR="00284B77" w:rsidRPr="009415F3" w14:paraId="553DB23C" w14:textId="77777777" w:rsidTr="00EA3842">
        <w:tc>
          <w:tcPr>
            <w:tcW w:w="598" w:type="dxa"/>
          </w:tcPr>
          <w:p w14:paraId="0C9F2A83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12EA35A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53DA3A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28BB8C4B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51" w:type="dxa"/>
          </w:tcPr>
          <w:p w14:paraId="3E01D830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14:paraId="67CF7317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853" w:type="dxa"/>
          </w:tcPr>
          <w:p w14:paraId="1C7F2867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D7B91" w:rsidRPr="009415F3" w14:paraId="72C6DED5" w14:textId="77777777" w:rsidTr="00EA3842">
        <w:tc>
          <w:tcPr>
            <w:tcW w:w="598" w:type="dxa"/>
          </w:tcPr>
          <w:p w14:paraId="121AE21E" w14:textId="40583A98" w:rsidR="00ED7B91" w:rsidRPr="009415F3" w:rsidRDefault="0088640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6" w:type="dxa"/>
          </w:tcPr>
          <w:p w14:paraId="2C6152D2" w14:textId="1B3F1F55" w:rsidR="00ED7B91" w:rsidRPr="009415F3" w:rsidRDefault="00C956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56EA">
              <w:rPr>
                <w:rFonts w:ascii="Times New Roman" w:hAnsi="Times New Roman" w:cs="Times New Roman"/>
                <w:sz w:val="28"/>
                <w:szCs w:val="28"/>
              </w:rPr>
              <w:t>Соответствуют ли производственные и имущественные объекты, используемые для осуществления регулируемых видов деятельности утвержденной Схеме теплоснабжения городского округа Тольятти?</w:t>
            </w:r>
          </w:p>
        </w:tc>
        <w:tc>
          <w:tcPr>
            <w:tcW w:w="2381" w:type="dxa"/>
          </w:tcPr>
          <w:p w14:paraId="67790C0C" w14:textId="1D888531" w:rsidR="00F4003B" w:rsidRPr="00F4003B" w:rsidRDefault="00F4003B" w:rsidP="00F4003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 xml:space="preserve"> 8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атьи</w:t>
            </w: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 xml:space="preserve"> 23.13 Федерального закона </w:t>
            </w:r>
          </w:p>
          <w:p w14:paraId="29D019E1" w14:textId="77777777" w:rsidR="00F4003B" w:rsidRPr="00F4003B" w:rsidRDefault="00F4003B" w:rsidP="00F4003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 xml:space="preserve">от 27.07.2010 </w:t>
            </w:r>
          </w:p>
          <w:p w14:paraId="2F7D8755" w14:textId="77777777" w:rsidR="00F4003B" w:rsidRPr="00F4003B" w:rsidRDefault="00F4003B" w:rsidP="00F4003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 xml:space="preserve">№ 190-ФЗ </w:t>
            </w:r>
          </w:p>
          <w:p w14:paraId="23488B9A" w14:textId="77777777" w:rsidR="00ED7B91" w:rsidRDefault="00F4003B" w:rsidP="00F4003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>«О теплоснабжении»</w:t>
            </w:r>
          </w:p>
          <w:p w14:paraId="2CB3056D" w14:textId="2EAFFE99" w:rsidR="00F4003B" w:rsidRPr="009415F3" w:rsidRDefault="00F4003B" w:rsidP="00F4003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Закон</w:t>
            </w:r>
            <w:r w:rsidR="00784E2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190-ФЗ)</w:t>
            </w:r>
          </w:p>
        </w:tc>
        <w:tc>
          <w:tcPr>
            <w:tcW w:w="651" w:type="dxa"/>
          </w:tcPr>
          <w:p w14:paraId="6AE3F6D8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4681AAEA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86A2F4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03266394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7731D5F" w14:textId="77777777" w:rsidTr="00EA3842">
        <w:tc>
          <w:tcPr>
            <w:tcW w:w="598" w:type="dxa"/>
          </w:tcPr>
          <w:p w14:paraId="3AEB9831" w14:textId="7FF7C470" w:rsidR="00284B77" w:rsidRPr="009415F3" w:rsidRDefault="005B1EA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16" w:type="dxa"/>
          </w:tcPr>
          <w:p w14:paraId="7B3A54F5" w14:textId="20ECD7AA" w:rsidR="00284B77" w:rsidRPr="009415F3" w:rsidRDefault="00365510" w:rsidP="002C40A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5510">
              <w:rPr>
                <w:rFonts w:ascii="Times New Roman" w:hAnsi="Times New Roman" w:cs="Times New Roman"/>
                <w:sz w:val="28"/>
                <w:szCs w:val="28"/>
              </w:rPr>
              <w:t>Реализованы ли единой теплоснабжающей организацией мероприятия по строительству, реконструкции и (или) модернизации объектов теплоснабжения, необходимые для развития, повышения надежности и энергетической эффективности системы теплоснабжения, определенные для нее в Схеме теплоснабжения городского округа Тольятти, в соответствии с перечнем и сроками, указанными в Схеме теплоснабжения городского округа Тольятти?</w:t>
            </w:r>
          </w:p>
        </w:tc>
        <w:tc>
          <w:tcPr>
            <w:tcW w:w="2381" w:type="dxa"/>
          </w:tcPr>
          <w:p w14:paraId="691118AE" w14:textId="39A7E596" w:rsidR="00AC5BAD" w:rsidRPr="00AC5BAD" w:rsidRDefault="00AC5BAD" w:rsidP="00AC5BAD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</w:t>
            </w:r>
            <w:r w:rsidRPr="00AC5BAD">
              <w:rPr>
                <w:rFonts w:ascii="Times New Roman" w:hAnsi="Times New Roman" w:cs="Times New Roman"/>
                <w:sz w:val="28"/>
                <w:szCs w:val="28"/>
              </w:rPr>
              <w:t>3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атьи</w:t>
            </w:r>
            <w:r w:rsidRPr="00AC5BAD">
              <w:rPr>
                <w:rFonts w:ascii="Times New Roman" w:hAnsi="Times New Roman" w:cs="Times New Roman"/>
                <w:sz w:val="28"/>
                <w:szCs w:val="28"/>
              </w:rPr>
              <w:t xml:space="preserve"> 23.7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</w:p>
          <w:p w14:paraId="4FECAFFD" w14:textId="77777777" w:rsidR="00AC5BAD" w:rsidRPr="00AC5BAD" w:rsidRDefault="00AC5BAD" w:rsidP="00AC5BAD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C5BAD">
              <w:rPr>
                <w:rFonts w:ascii="Times New Roman" w:hAnsi="Times New Roman" w:cs="Times New Roman"/>
                <w:sz w:val="28"/>
                <w:szCs w:val="28"/>
              </w:rPr>
              <w:t xml:space="preserve">№ 190-ФЗ </w:t>
            </w:r>
          </w:p>
          <w:p w14:paraId="07DA2DF3" w14:textId="791F74C5" w:rsidR="00284B77" w:rsidRPr="009415F3" w:rsidRDefault="00284B77" w:rsidP="00AC5BAD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582168F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14C4B396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2A2B8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41D4B01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6F377DA6" w14:textId="77777777" w:rsidTr="00EA3842">
        <w:tc>
          <w:tcPr>
            <w:tcW w:w="598" w:type="dxa"/>
          </w:tcPr>
          <w:p w14:paraId="363A8AE5" w14:textId="233FCF1B" w:rsidR="00284B77" w:rsidRPr="009415F3" w:rsidRDefault="002356A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516" w:type="dxa"/>
          </w:tcPr>
          <w:p w14:paraId="7EEF54AB" w14:textId="34799D96" w:rsidR="00284B77" w:rsidRPr="009415F3" w:rsidRDefault="00FC419E" w:rsidP="0077744D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419E">
              <w:rPr>
                <w:rFonts w:ascii="Times New Roman" w:hAnsi="Times New Roman" w:cs="Times New Roman"/>
                <w:sz w:val="28"/>
                <w:szCs w:val="28"/>
              </w:rPr>
              <w:t>Осуществляется ли единой теплоснабжающей организацией размещение информации о своей деятельности на своем официальном сайте в информационно-телекоммуникацио</w:t>
            </w:r>
            <w:r w:rsidRPr="00FC4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нной сети «Интернет»?</w:t>
            </w:r>
          </w:p>
        </w:tc>
        <w:tc>
          <w:tcPr>
            <w:tcW w:w="2381" w:type="dxa"/>
          </w:tcPr>
          <w:p w14:paraId="3E903063" w14:textId="7CE81B85" w:rsidR="00284B77" w:rsidRPr="009415F3" w:rsidRDefault="00E6724D" w:rsidP="002367B0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Абзац 6 пункта 12(1) раздела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CD1" w:rsidRPr="000A2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proofErr w:type="gramEnd"/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теплоснабжения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утвержденных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 от 08.08.2012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808 </w:t>
            </w:r>
          </w:p>
        </w:tc>
        <w:tc>
          <w:tcPr>
            <w:tcW w:w="651" w:type="dxa"/>
          </w:tcPr>
          <w:p w14:paraId="3C9D210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7307F17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C639D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59A6CDF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2C1CC5E4" w14:textId="77777777" w:rsidTr="00EA3842">
        <w:tc>
          <w:tcPr>
            <w:tcW w:w="598" w:type="dxa"/>
          </w:tcPr>
          <w:p w14:paraId="3EDC471C" w14:textId="1D1E4B4E" w:rsidR="00284B77" w:rsidRPr="009415F3" w:rsidRDefault="00C46F8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16" w:type="dxa"/>
          </w:tcPr>
          <w:p w14:paraId="0E10BDFA" w14:textId="77777777" w:rsidR="00B57BF7" w:rsidRPr="00B57BF7" w:rsidRDefault="006C5C74" w:rsidP="00B57BF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5C74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требования </w:t>
            </w:r>
            <w:r w:rsidR="00B57BF7" w:rsidRPr="00B57BF7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</w:p>
          <w:p w14:paraId="23A0D61D" w14:textId="3354D58C" w:rsidR="00284B77" w:rsidRPr="009415F3" w:rsidRDefault="00B57BF7" w:rsidP="00B57BF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BF7">
              <w:rPr>
                <w:rFonts w:ascii="Times New Roman" w:hAnsi="Times New Roman" w:cs="Times New Roman"/>
                <w:sz w:val="28"/>
                <w:szCs w:val="28"/>
              </w:rPr>
              <w:t>№ 190-ФЗ</w:t>
            </w:r>
            <w:r w:rsidR="006C5C74" w:rsidRPr="006C5C7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81" w:type="dxa"/>
          </w:tcPr>
          <w:p w14:paraId="17EE6B6D" w14:textId="5EB9278E" w:rsidR="0034001B" w:rsidRPr="0034001B" w:rsidRDefault="0034001B" w:rsidP="0034001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</w:t>
            </w:r>
            <w:r w:rsidRPr="0034001B">
              <w:rPr>
                <w:rFonts w:ascii="Times New Roman" w:hAnsi="Times New Roman" w:cs="Times New Roman"/>
                <w:sz w:val="28"/>
                <w:szCs w:val="28"/>
              </w:rPr>
              <w:t>2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атьи</w:t>
            </w:r>
            <w:r w:rsidRPr="0034001B">
              <w:rPr>
                <w:rFonts w:ascii="Times New Roman" w:hAnsi="Times New Roman" w:cs="Times New Roman"/>
                <w:sz w:val="28"/>
                <w:szCs w:val="28"/>
              </w:rPr>
              <w:t xml:space="preserve"> 23.14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</w:p>
          <w:p w14:paraId="309BF0B1" w14:textId="77777777" w:rsidR="0034001B" w:rsidRPr="0034001B" w:rsidRDefault="0034001B" w:rsidP="0034001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001B">
              <w:rPr>
                <w:rFonts w:ascii="Times New Roman" w:hAnsi="Times New Roman" w:cs="Times New Roman"/>
                <w:sz w:val="28"/>
                <w:szCs w:val="28"/>
              </w:rPr>
              <w:t xml:space="preserve">№ 190-ФЗ </w:t>
            </w:r>
          </w:p>
          <w:p w14:paraId="6C42E150" w14:textId="002F6382" w:rsidR="00284B77" w:rsidRPr="009415F3" w:rsidRDefault="00284B77" w:rsidP="0034001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5CCA9E8A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6431044C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7ED49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67AE7DCB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A20964" w14:textId="77777777" w:rsidR="00284B77" w:rsidRPr="00B56CBB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8"/>
        <w:gridCol w:w="401"/>
        <w:gridCol w:w="2119"/>
        <w:gridCol w:w="340"/>
        <w:gridCol w:w="3129"/>
      </w:tblGrid>
      <w:tr w:rsidR="00284B77" w:rsidRPr="005A4460" w14:paraId="05893078" w14:textId="77777777">
        <w:tc>
          <w:tcPr>
            <w:tcW w:w="8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4F414F" w14:textId="77777777" w:rsidR="00284B77" w:rsidRPr="005A4460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"__" ______________ 20__ г.</w:t>
            </w:r>
          </w:p>
        </w:tc>
      </w:tr>
      <w:tr w:rsidR="00284B77" w:rsidRPr="005A4460" w14:paraId="3E1B9723" w14:textId="77777777"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52AFB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(дата заполнения</w:t>
            </w:r>
          </w:p>
          <w:p w14:paraId="761ED2A5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проверочного листа)</w:t>
            </w:r>
          </w:p>
        </w:tc>
        <w:tc>
          <w:tcPr>
            <w:tcW w:w="5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400B3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5A4460" w14:paraId="5F5C70EA" w14:textId="77777777"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1F7D3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C0D38E2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C3122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05C915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FFB68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5A4460" w14:paraId="153527D6" w14:textId="77777777">
        <w:tblPrEx>
          <w:tblBorders>
            <w:insideH w:val="single" w:sz="4" w:space="0" w:color="auto"/>
          </w:tblBorders>
        </w:tblPrEx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49A52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(должность лица, заполнившего проверочный лист)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6812969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E7117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E57849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48F2A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 лица, заполнившего проверочный лист)</w:t>
            </w:r>
          </w:p>
        </w:tc>
      </w:tr>
    </w:tbl>
    <w:p w14:paraId="3345ED99" w14:textId="77777777" w:rsidR="00284B77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26F16C3A" w14:textId="77777777" w:rsidR="00B32679" w:rsidRDefault="00B32679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036D8802" w14:textId="77777777" w:rsidR="00B32679" w:rsidRDefault="00B32679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440C189A" w14:textId="309F7722" w:rsidR="00FA0194" w:rsidRPr="00B56CBB" w:rsidRDefault="00B32679">
      <w:pPr>
        <w:spacing w:after="1" w:line="2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2679">
        <w:rPr>
          <w:rFonts w:ascii="Times New Roman" w:hAnsi="Times New Roman" w:cs="Times New Roman"/>
        </w:rPr>
        <w:t>_________________</w:t>
      </w:r>
      <w:r w:rsidR="00FA0194">
        <w:rPr>
          <w:rFonts w:ascii="Times New Roman" w:hAnsi="Times New Roman" w:cs="Times New Roman"/>
        </w:rPr>
        <w:t xml:space="preserve">                                             </w:t>
      </w:r>
    </w:p>
    <w:p w14:paraId="00B14139" w14:textId="77777777" w:rsidR="0006433D" w:rsidRPr="00B56CBB" w:rsidRDefault="0006433D">
      <w:pPr>
        <w:rPr>
          <w:rFonts w:ascii="Times New Roman" w:hAnsi="Times New Roman" w:cs="Times New Roman"/>
        </w:rPr>
      </w:pPr>
    </w:p>
    <w:sectPr w:rsidR="0006433D" w:rsidRPr="00B56CBB" w:rsidSect="006F3F01">
      <w:headerReference w:type="default" r:id="rId6"/>
      <w:pgSz w:w="11906" w:h="16838"/>
      <w:pgMar w:top="1134" w:right="1274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14E9" w14:textId="77777777" w:rsidR="002305AB" w:rsidRDefault="002305AB" w:rsidP="006F3F01">
      <w:pPr>
        <w:spacing w:after="0" w:line="240" w:lineRule="auto"/>
      </w:pPr>
      <w:r>
        <w:separator/>
      </w:r>
    </w:p>
  </w:endnote>
  <w:endnote w:type="continuationSeparator" w:id="0">
    <w:p w14:paraId="02BC021B" w14:textId="77777777" w:rsidR="002305AB" w:rsidRDefault="002305AB" w:rsidP="006F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7562" w14:textId="77777777" w:rsidR="002305AB" w:rsidRDefault="002305AB" w:rsidP="006F3F01">
      <w:pPr>
        <w:spacing w:after="0" w:line="240" w:lineRule="auto"/>
      </w:pPr>
      <w:r>
        <w:separator/>
      </w:r>
    </w:p>
  </w:footnote>
  <w:footnote w:type="continuationSeparator" w:id="0">
    <w:p w14:paraId="611CE32F" w14:textId="77777777" w:rsidR="002305AB" w:rsidRDefault="002305AB" w:rsidP="006F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517173"/>
      <w:docPartObj>
        <w:docPartGallery w:val="Page Numbers (Top of Page)"/>
        <w:docPartUnique/>
      </w:docPartObj>
    </w:sdtPr>
    <w:sdtContent>
      <w:p w14:paraId="259D38F0" w14:textId="1ADE42A5" w:rsidR="006F3F01" w:rsidRDefault="006F3F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24BE59" w14:textId="77777777" w:rsidR="006F3F01" w:rsidRDefault="006F3F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E9"/>
    <w:rsid w:val="00014B40"/>
    <w:rsid w:val="00016FFB"/>
    <w:rsid w:val="0003377D"/>
    <w:rsid w:val="00051835"/>
    <w:rsid w:val="0006433D"/>
    <w:rsid w:val="000A2CD1"/>
    <w:rsid w:val="001077BF"/>
    <w:rsid w:val="001264DF"/>
    <w:rsid w:val="0017731D"/>
    <w:rsid w:val="001918CC"/>
    <w:rsid w:val="001979C9"/>
    <w:rsid w:val="001F00E9"/>
    <w:rsid w:val="001F05A8"/>
    <w:rsid w:val="001F536E"/>
    <w:rsid w:val="002305AB"/>
    <w:rsid w:val="002356AB"/>
    <w:rsid w:val="002367B0"/>
    <w:rsid w:val="00284B77"/>
    <w:rsid w:val="002B7CE0"/>
    <w:rsid w:val="002C40AA"/>
    <w:rsid w:val="002C52F6"/>
    <w:rsid w:val="002D7F08"/>
    <w:rsid w:val="002E66A5"/>
    <w:rsid w:val="00324395"/>
    <w:rsid w:val="0034001B"/>
    <w:rsid w:val="00365510"/>
    <w:rsid w:val="003804F0"/>
    <w:rsid w:val="003A48FF"/>
    <w:rsid w:val="003B4196"/>
    <w:rsid w:val="00425A40"/>
    <w:rsid w:val="0044082C"/>
    <w:rsid w:val="00492AC8"/>
    <w:rsid w:val="00495A3C"/>
    <w:rsid w:val="00496C60"/>
    <w:rsid w:val="004D5207"/>
    <w:rsid w:val="005A17A2"/>
    <w:rsid w:val="005A4460"/>
    <w:rsid w:val="005B1EA7"/>
    <w:rsid w:val="005D57F0"/>
    <w:rsid w:val="005E42D1"/>
    <w:rsid w:val="006A1B89"/>
    <w:rsid w:val="006C5C74"/>
    <w:rsid w:val="006D1CF2"/>
    <w:rsid w:val="006E6A0C"/>
    <w:rsid w:val="006F3F01"/>
    <w:rsid w:val="007340E1"/>
    <w:rsid w:val="00745241"/>
    <w:rsid w:val="00760073"/>
    <w:rsid w:val="0077744D"/>
    <w:rsid w:val="007779C5"/>
    <w:rsid w:val="00784E2D"/>
    <w:rsid w:val="007E00DA"/>
    <w:rsid w:val="00827738"/>
    <w:rsid w:val="00840CCA"/>
    <w:rsid w:val="00886403"/>
    <w:rsid w:val="008D2348"/>
    <w:rsid w:val="008F2BBA"/>
    <w:rsid w:val="00924EDF"/>
    <w:rsid w:val="009415F3"/>
    <w:rsid w:val="00952556"/>
    <w:rsid w:val="00965CC6"/>
    <w:rsid w:val="009A319B"/>
    <w:rsid w:val="009C3775"/>
    <w:rsid w:val="009E520F"/>
    <w:rsid w:val="00A12CCD"/>
    <w:rsid w:val="00A93708"/>
    <w:rsid w:val="00AA26FF"/>
    <w:rsid w:val="00AC5BAD"/>
    <w:rsid w:val="00B32679"/>
    <w:rsid w:val="00B50619"/>
    <w:rsid w:val="00B56CBB"/>
    <w:rsid w:val="00B57BF7"/>
    <w:rsid w:val="00BC7C98"/>
    <w:rsid w:val="00BF5D8C"/>
    <w:rsid w:val="00C15C3C"/>
    <w:rsid w:val="00C46F86"/>
    <w:rsid w:val="00C85A96"/>
    <w:rsid w:val="00C91781"/>
    <w:rsid w:val="00C956EA"/>
    <w:rsid w:val="00CD3B30"/>
    <w:rsid w:val="00CF7778"/>
    <w:rsid w:val="00D245DE"/>
    <w:rsid w:val="00DA2499"/>
    <w:rsid w:val="00DA5144"/>
    <w:rsid w:val="00DC45E3"/>
    <w:rsid w:val="00DF64AB"/>
    <w:rsid w:val="00E13F30"/>
    <w:rsid w:val="00E30A9B"/>
    <w:rsid w:val="00E30D18"/>
    <w:rsid w:val="00E6724D"/>
    <w:rsid w:val="00E97986"/>
    <w:rsid w:val="00EA3842"/>
    <w:rsid w:val="00EC141E"/>
    <w:rsid w:val="00ED7B91"/>
    <w:rsid w:val="00F11252"/>
    <w:rsid w:val="00F4003B"/>
    <w:rsid w:val="00F51D85"/>
    <w:rsid w:val="00F53E7A"/>
    <w:rsid w:val="00F976B4"/>
    <w:rsid w:val="00FA0194"/>
    <w:rsid w:val="00FA72DA"/>
    <w:rsid w:val="00FC419E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8BE5"/>
  <w15:chartTrackingRefBased/>
  <w15:docId w15:val="{97F0153C-7598-4439-A086-FCA9608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F01"/>
  </w:style>
  <w:style w:type="paragraph" w:styleId="a5">
    <w:name w:val="footer"/>
    <w:basedOn w:val="a"/>
    <w:link w:val="a6"/>
    <w:uiPriority w:val="99"/>
    <w:unhideWhenUsed/>
    <w:rsid w:val="006F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109</cp:revision>
  <dcterms:created xsi:type="dcterms:W3CDTF">2024-12-21T06:36:00Z</dcterms:created>
  <dcterms:modified xsi:type="dcterms:W3CDTF">2025-02-04T07:22:00Z</dcterms:modified>
</cp:coreProperties>
</file>