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4"/>
        <w:gridCol w:w="8132"/>
      </w:tblGrid>
      <w:tr w:rsidR="009F28F6" w:rsidRPr="009F28F6" w:rsidTr="009F28F6">
        <w:tc>
          <w:tcPr>
            <w:tcW w:w="9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28F6" w:rsidRP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8F6" w:rsidRP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9F28F6" w:rsidRP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</w:p>
          <w:p w:rsidR="009F28F6" w:rsidRP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от____________№_________</w:t>
            </w:r>
          </w:p>
        </w:tc>
      </w:tr>
      <w:tr w:rsidR="009F28F6" w:rsidRPr="009F28F6" w:rsidTr="009F28F6"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Таблица № 2 (2026 год)</w:t>
            </w:r>
          </w:p>
          <w:p w:rsidR="009F28F6" w:rsidRPr="009F28F6" w:rsidRDefault="009F28F6" w:rsidP="009F28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6" w:rsidRPr="009F28F6" w:rsidTr="009F28F6">
        <w:tc>
          <w:tcPr>
            <w:tcW w:w="1144" w:type="dxa"/>
            <w:tcBorders>
              <w:top w:val="single" w:sz="4" w:space="0" w:color="auto"/>
            </w:tcBorders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8F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8F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2.1. Благоустройство территорий общего пользования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9F28F6" w:rsidRPr="009F28F6" w:rsidRDefault="009F28F6" w:rsidP="00F75D4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сквер Центрального р-на, территория 71 кв. восточнее дома по ул. Ленинградская, 68 (Поле Чудес) 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2" w:type="dxa"/>
          </w:tcPr>
          <w:p w:rsidR="009F28F6" w:rsidRPr="009F28F6" w:rsidRDefault="009F28F6" w:rsidP="00F75D4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сквер в 4 кв., западнее д.7а по б-</w:t>
            </w:r>
            <w:proofErr w:type="spell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Курчатова 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132" w:type="dxa"/>
          </w:tcPr>
          <w:p w:rsidR="009F28F6" w:rsidRPr="009F28F6" w:rsidRDefault="009F28F6" w:rsidP="00F75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сквер ул. Родины 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 49 577 тыс. руб. 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2.2. Ремонт, восстановление и содержание памятных мест, объектов, направленных на сохранение исторической памяти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proofErr w:type="gram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бюст маршала</w:t>
            </w:r>
            <w:proofErr w:type="gram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, Героя Советского Союза Г.К. Жукова, ул. Жукова, 14, на территории сквера им. М. Жукова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"Военнослужащим, погибшим при исполнении воинского долга", западнее здания, имеющего адрес: ул. </w:t>
            </w:r>
            <w:proofErr w:type="gram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Победы, б-р Гая, 18, 22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 в Великой Отечественной войне квартал, ул. Автостроителей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55-й годовщины Победы, на территории Аллеи ветеранов Великой Отечественной войны, между МБУ СОШ № 88 и домом № 15 по ул. Тополиной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Победителей в Великой Отечественной войне, на территории Аллеи ветеранов Великой Отечественной войны, б-р Цветной, 25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умершим в годы Великой Отечественной войны, </w:t>
            </w:r>
            <w:proofErr w:type="spell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 Портовый, берег водохранилища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К. Вавиловой (пересечение ул. Ленина и ул. Вавиловой)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8F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8F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Памятник-бюст В. Жилина - Героя Советского Союза, на территории городского кладбища, южнее ул. Баныкина, 6 (ул. Баныкина, 41)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в честь Победы в Великой Отечественной войне, пересечение ул. Победы и Молодежного бульвара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Обелиск Славы, западнее пересечения ул. Карла Маркса и Молодежного </w:t>
            </w:r>
            <w:proofErr w:type="gram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жертвам политических репрессий "Скорбящий ангел", Парк культуры и отдыха Центрального района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"Учащимся, погибшим в годы Великой Отечественной войны" (доска с 84 фамилиями, самолет МИГ-16 (в память об экипаже В.П. Носова), ул. Мира, 121, территория МБУ СОШ N 1</w:t>
            </w:r>
            <w:proofErr w:type="gramEnd"/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 в честь 50-летия Великой Отечественной войны (Аллея ветеранов), городской Парк культуры и отдыха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Памятник-горельеф Ульяны Громовой - Героя Советского Союза, (ул. Громовой, 16)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А. Матросова - Героя Советского Союза, пересечение ул. Коммунистической и ул. Матросова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Мемориал Е.А. Никонова - Героя Советского Союза, юго-западнее пересечения ул. Никонова и ул. Шлюзовой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комплекс, посвященный Великой Отечественной войне, </w:t>
            </w:r>
            <w:proofErr w:type="spell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. Поволжский, ул. 60 лет СССР, 17, территория площади им. В.И. Денисова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Горельеф "Прощанье" ("Они ушли из нашего села и не вернулись с поля боя"), </w:t>
            </w:r>
            <w:proofErr w:type="spellStart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. Федоровка, ул. Ингельберга, 1В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Л. Чайкиной - Героя Советского Союза, ул. Л. Чайкиной, 85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3 993 тыс. руб. 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2.3. Праздничное оформление городских территорий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г.о. Тольятти 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14 611 тыс. руб. 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2.4. Озеленение, цветочное оформление территорий</w:t>
            </w:r>
          </w:p>
        </w:tc>
      </w:tr>
      <w:tr w:rsidR="009F28F6" w:rsidRPr="009F28F6" w:rsidTr="009F28F6">
        <w:tc>
          <w:tcPr>
            <w:tcW w:w="1144" w:type="dxa"/>
          </w:tcPr>
          <w:p w:rsidR="009F28F6" w:rsidRPr="009F28F6" w:rsidRDefault="009F28F6" w:rsidP="009F2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Территории г.о. Тольятти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мероприятию: 5 334 тыс. руб.</w:t>
            </w:r>
          </w:p>
        </w:tc>
      </w:tr>
      <w:tr w:rsidR="009F28F6" w:rsidRPr="009F28F6" w:rsidTr="009F28F6">
        <w:tc>
          <w:tcPr>
            <w:tcW w:w="9276" w:type="dxa"/>
            <w:gridSpan w:val="2"/>
          </w:tcPr>
          <w:p w:rsidR="009F28F6" w:rsidRPr="009F28F6" w:rsidRDefault="009F28F6" w:rsidP="009F2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8F6">
              <w:rPr>
                <w:rFonts w:ascii="Times New Roman" w:hAnsi="Times New Roman" w:cs="Times New Roman"/>
                <w:sz w:val="24"/>
                <w:szCs w:val="24"/>
              </w:rPr>
              <w:t xml:space="preserve">Итого на 2026 год: 73 515 тыс. руб. </w:t>
            </w:r>
          </w:p>
        </w:tc>
      </w:tr>
    </w:tbl>
    <w:p w:rsidR="007D2652" w:rsidRPr="00BA4B68" w:rsidRDefault="00A0688B" w:rsidP="008015FD">
      <w:pPr>
        <w:pStyle w:val="ConsPlusNormal"/>
      </w:pPr>
      <w:r>
        <w:t xml:space="preserve"> </w:t>
      </w:r>
    </w:p>
    <w:sectPr w:rsidR="007D2652" w:rsidRPr="00BA4B68" w:rsidSect="005B6CD3">
      <w:headerReference w:type="default" r:id="rId7"/>
      <w:pgSz w:w="11906" w:h="16838"/>
      <w:pgMar w:top="1134" w:right="850" w:bottom="1134" w:left="1701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E9" w:rsidRDefault="00EE1BE9" w:rsidP="009F28F6">
      <w:pPr>
        <w:spacing w:after="0" w:line="240" w:lineRule="auto"/>
      </w:pPr>
      <w:r>
        <w:separator/>
      </w:r>
    </w:p>
  </w:endnote>
  <w:endnote w:type="continuationSeparator" w:id="0">
    <w:p w:rsidR="00EE1BE9" w:rsidRDefault="00EE1BE9" w:rsidP="009F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E9" w:rsidRDefault="00EE1BE9" w:rsidP="009F28F6">
      <w:pPr>
        <w:spacing w:after="0" w:line="240" w:lineRule="auto"/>
      </w:pPr>
      <w:r>
        <w:separator/>
      </w:r>
    </w:p>
  </w:footnote>
  <w:footnote w:type="continuationSeparator" w:id="0">
    <w:p w:rsidR="00EE1BE9" w:rsidRDefault="00EE1BE9" w:rsidP="009F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92807"/>
      <w:docPartObj>
        <w:docPartGallery w:val="Page Numbers (Top of Page)"/>
        <w:docPartUnique/>
      </w:docPartObj>
    </w:sdtPr>
    <w:sdtEndPr/>
    <w:sdtContent>
      <w:p w:rsidR="009F28F6" w:rsidRDefault="009F28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CD3">
          <w:rPr>
            <w:noProof/>
          </w:rPr>
          <w:t>34</w:t>
        </w:r>
        <w:r>
          <w:fldChar w:fldCharType="end"/>
        </w:r>
      </w:p>
    </w:sdtContent>
  </w:sdt>
  <w:p w:rsidR="009F28F6" w:rsidRDefault="009F28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7"/>
    <w:rsid w:val="000279D4"/>
    <w:rsid w:val="0012457E"/>
    <w:rsid w:val="001C6337"/>
    <w:rsid w:val="001E29ED"/>
    <w:rsid w:val="00234E5A"/>
    <w:rsid w:val="00297CA9"/>
    <w:rsid w:val="002F64A8"/>
    <w:rsid w:val="003A50E8"/>
    <w:rsid w:val="003C67A2"/>
    <w:rsid w:val="004205C3"/>
    <w:rsid w:val="004310B5"/>
    <w:rsid w:val="00565CBD"/>
    <w:rsid w:val="005A48D3"/>
    <w:rsid w:val="005B6CD3"/>
    <w:rsid w:val="00616946"/>
    <w:rsid w:val="007D2652"/>
    <w:rsid w:val="008015FD"/>
    <w:rsid w:val="008C6821"/>
    <w:rsid w:val="00997528"/>
    <w:rsid w:val="009F0DF0"/>
    <w:rsid w:val="009F28F6"/>
    <w:rsid w:val="00A0688B"/>
    <w:rsid w:val="00AB7F05"/>
    <w:rsid w:val="00B10B8C"/>
    <w:rsid w:val="00BA4B68"/>
    <w:rsid w:val="00BE1FFE"/>
    <w:rsid w:val="00E30539"/>
    <w:rsid w:val="00EE1BE9"/>
    <w:rsid w:val="00EF1A80"/>
    <w:rsid w:val="00F64C66"/>
    <w:rsid w:val="00F7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8F6"/>
  </w:style>
  <w:style w:type="paragraph" w:styleId="a5">
    <w:name w:val="footer"/>
    <w:basedOn w:val="a"/>
    <w:link w:val="a6"/>
    <w:uiPriority w:val="99"/>
    <w:unhideWhenUsed/>
    <w:rsid w:val="009F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8F6"/>
  </w:style>
  <w:style w:type="paragraph" w:styleId="a7">
    <w:name w:val="Balloon Text"/>
    <w:basedOn w:val="a"/>
    <w:link w:val="a8"/>
    <w:uiPriority w:val="99"/>
    <w:semiHidden/>
    <w:unhideWhenUsed/>
    <w:rsid w:val="009F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8F6"/>
  </w:style>
  <w:style w:type="paragraph" w:styleId="a5">
    <w:name w:val="footer"/>
    <w:basedOn w:val="a"/>
    <w:link w:val="a6"/>
    <w:uiPriority w:val="99"/>
    <w:unhideWhenUsed/>
    <w:rsid w:val="009F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8F6"/>
  </w:style>
  <w:style w:type="paragraph" w:styleId="a7">
    <w:name w:val="Balloon Text"/>
    <w:basedOn w:val="a"/>
    <w:link w:val="a8"/>
    <w:uiPriority w:val="99"/>
    <w:semiHidden/>
    <w:unhideWhenUsed/>
    <w:rsid w:val="009F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2026-02-18T14:13:00Z</dcterms:created>
  <dcterms:modified xsi:type="dcterms:W3CDTF">2026-02-18T14:40:00Z</dcterms:modified>
</cp:coreProperties>
</file>