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от____________№_________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gramStart"/>
      <w:r w:rsidRPr="007D6B8D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округа Тольятти на 2025 - 2030 годы»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B8D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B8D">
        <w:rPr>
          <w:rFonts w:ascii="Times New Roman" w:hAnsi="Times New Roman" w:cs="Times New Roman"/>
          <w:bCs/>
          <w:sz w:val="24"/>
          <w:szCs w:val="24"/>
        </w:rPr>
        <w:t>общественных пространств, на которых запланировано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B8D">
        <w:rPr>
          <w:rFonts w:ascii="Times New Roman" w:hAnsi="Times New Roman" w:cs="Times New Roman"/>
          <w:bCs/>
          <w:sz w:val="24"/>
          <w:szCs w:val="24"/>
        </w:rPr>
        <w:t>сохранение и улучшение эксплуатационных характеристик,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B8D">
        <w:rPr>
          <w:rFonts w:ascii="Times New Roman" w:hAnsi="Times New Roman" w:cs="Times New Roman"/>
          <w:bCs/>
          <w:sz w:val="24"/>
          <w:szCs w:val="24"/>
        </w:rPr>
        <w:t>с необходимым финансированием по ответственному исполнителю ДГХ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3E3C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3E3C01">
      <w:pPr>
        <w:autoSpaceDE w:val="0"/>
        <w:autoSpaceDN w:val="0"/>
        <w:adjustRightInd w:val="0"/>
        <w:spacing w:after="12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Таблица № 1 (2025 год)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2"/>
        <w:gridCol w:w="8277"/>
      </w:tblGrid>
      <w:tr w:rsidR="001C6337" w:rsidRPr="007D6B8D" w:rsidTr="007D6B8D">
        <w:tc>
          <w:tcPr>
            <w:tcW w:w="634" w:type="pct"/>
          </w:tcPr>
          <w:p w:rsidR="001C6337" w:rsidRPr="007D6B8D" w:rsidRDefault="007D6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6337"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6337" w:rsidRPr="007D6B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C6337" w:rsidRPr="007D6B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C6337" w:rsidRPr="007D6B8D" w:rsidTr="007D6B8D">
        <w:trPr>
          <w:trHeight w:val="187"/>
        </w:trPr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B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B8D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2.1. Благоустройство территорий общего пользования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б-р Татищева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pct"/>
          </w:tcPr>
          <w:p w:rsidR="001C6337" w:rsidRPr="007D6B8D" w:rsidRDefault="001C6337" w:rsidP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территория западнее дома № 46 по ул. Лесная (Карманный парк)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7D6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7D6B8D" w:rsidRPr="007D6B8D">
              <w:rPr>
                <w:rFonts w:ascii="Times New Roman" w:hAnsi="Times New Roman" w:cs="Times New Roman"/>
                <w:sz w:val="24"/>
                <w:szCs w:val="24"/>
              </w:rPr>
              <w:t>50 006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2.2. Ремонт, восстановление и содержание памятных мест, объектов, направленных на сохранение исторической памяти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Памятник-</w:t>
            </w: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бюст маршала</w:t>
            </w:r>
            <w:proofErr w:type="gram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, Героя Советского Союза Г.К. Жукова, ул. Жукова, 14, на территории сквера им. М. Жукова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"Военнослужащим, погибшим при исполнении воинского долга", западнее здания, имеющего адрес: ул. </w:t>
            </w: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Победы, б-р Гая, 18, 22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 в Великой Отечественной войне 1941 - 1945 гг., ул. 40 лет Победы, 86, территория севернее БУ СОШ N 70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55-й годовщины Победы, на территории Аллеи ветеранов Великой Отечественной войны, между МБУ СОШ N 99 и домом N 15 по ул. Тополиной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Победителей в Великой Отечественной войне, на территории Аллеи ветеранов Великой Отечественной войны, б-р Цветной, 25</w:t>
            </w:r>
          </w:p>
        </w:tc>
      </w:tr>
      <w:tr w:rsidR="00B5442A" w:rsidRPr="007D6B8D" w:rsidTr="007D6B8D">
        <w:tc>
          <w:tcPr>
            <w:tcW w:w="634" w:type="pct"/>
          </w:tcPr>
          <w:p w:rsidR="00B5442A" w:rsidRPr="00B5442A" w:rsidRDefault="00B5442A" w:rsidP="00B54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4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4366" w:type="pct"/>
          </w:tcPr>
          <w:p w:rsidR="00B5442A" w:rsidRPr="00B5442A" w:rsidRDefault="00B5442A" w:rsidP="00B54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4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умершим в годы Великой Отечественной войны,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Портовый, берег водохранилища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К. Вавиловой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Памятник-бюст В. Жилина - Героя Советского Союза, на территории городского кладбища, южнее ул. Баныкина, 6 (ул. Баныкина, 41)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в честь Победы в Великой Отечественной войне, пересечение ул. Победы и Молодежного бульвара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Обелиск Славы, западнее пересечения ул. Карла Маркса и Молодежного </w:t>
            </w: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жертвам политических репрессий "Скорбящий ангел", Парк культуры и отдыха Центрального района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"Учащимся, погибшим в годы Великой Отечественной войны" (доска с 84 фамилиями, самолет МИГ-16 (в память об экипаже В.П. Носова), ул. Мира, 121, территория МБУ СОШ N 1</w:t>
            </w:r>
            <w:proofErr w:type="gramEnd"/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в честь 50-летия Великой Отечественной войны (Аллея ветеранов), городской Парк культуры и отдыха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Стела В.В.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Баныкину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 Портовый, берег водохранилища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Башенные часы-куранты с колоколами на звоннице мемориала "Созидателям города"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Татищеву,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 Портовый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Памятник-горельеф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 - Героя Советского Союза, юго-западнее пересечения ул. Никонова и ул. Шлюзовой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А. Матросова - Героя Советского Союза, пересечение ул. Коммунистической и ул. Матросова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Мемориал Е.А. Никонова - Героя Советского Союза, юго-западнее пересечения ул. Никонова и ул. Шлюзовой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комплекс, посвященный Великой Отечественной войне,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 Поволжский, ул. 60 лет СССР, 17, территория площади им. В.И. Денисова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Горельеф "Прощанье" ("Они ушли из нашего села и не вернулись с поля боя"),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 Федоровка, ул. Ингельберга, 1В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Л. Чайкиной - Героя Советского Союза, пересечение ул. Ярославской и ул. Л. Чайкиной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6" w:type="pct"/>
          </w:tcPr>
          <w:p w:rsidR="001C6337" w:rsidRPr="007D6B8D" w:rsidRDefault="004205C3" w:rsidP="00B5442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="00304A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а «Тольятти» на трассе М-5 со стороны г.</w:t>
            </w:r>
            <w:r w:rsidR="00B54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Жигулевска</w:t>
            </w:r>
          </w:p>
        </w:tc>
      </w:tr>
      <w:tr w:rsidR="00B5442A" w:rsidRPr="007D6B8D" w:rsidTr="007D6B8D">
        <w:tc>
          <w:tcPr>
            <w:tcW w:w="634" w:type="pct"/>
          </w:tcPr>
          <w:p w:rsidR="00B5442A" w:rsidRPr="00B5442A" w:rsidRDefault="00B5442A" w:rsidP="00B54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4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4366" w:type="pct"/>
          </w:tcPr>
          <w:p w:rsidR="00B5442A" w:rsidRPr="00B5442A" w:rsidRDefault="00B5442A" w:rsidP="00B54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4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7D6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7D6B8D" w:rsidRPr="007D6B8D">
              <w:rPr>
                <w:rFonts w:ascii="Times New Roman" w:hAnsi="Times New Roman" w:cs="Times New Roman"/>
                <w:sz w:val="24"/>
                <w:szCs w:val="24"/>
              </w:rPr>
              <w:t>9 994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2.3. Праздничное оформление городских территорий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Территории г.о. Тольятти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7D6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7D6B8D"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14 706 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2.4. Озеленение, цветочное оформление территорий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pct"/>
          </w:tcPr>
          <w:p w:rsidR="001C6337" w:rsidRPr="007D6B8D" w:rsidRDefault="00AB7F05" w:rsidP="00AB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бульвар Буденного</w:t>
            </w:r>
          </w:p>
        </w:tc>
      </w:tr>
      <w:tr w:rsidR="00AB7F05" w:rsidRPr="007D6B8D" w:rsidTr="007D6B8D">
        <w:tc>
          <w:tcPr>
            <w:tcW w:w="634" w:type="pct"/>
          </w:tcPr>
          <w:p w:rsidR="00AB7F05" w:rsidRPr="007D6B8D" w:rsidRDefault="00AB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pct"/>
          </w:tcPr>
          <w:p w:rsidR="00AB7F05" w:rsidRPr="007D6B8D" w:rsidRDefault="00AB7F05" w:rsidP="00AB7F05">
            <w:pPr>
              <w:pStyle w:val="ConsPlusNormal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бульвар Орджоникидзе</w:t>
            </w:r>
          </w:p>
        </w:tc>
      </w:tr>
      <w:tr w:rsidR="00AB7F05" w:rsidRPr="007D6B8D" w:rsidTr="007D6B8D">
        <w:tc>
          <w:tcPr>
            <w:tcW w:w="634" w:type="pct"/>
          </w:tcPr>
          <w:p w:rsidR="00AB7F05" w:rsidRPr="007D6B8D" w:rsidRDefault="00AB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pct"/>
          </w:tcPr>
          <w:p w:rsidR="00AB7F05" w:rsidRPr="007D6B8D" w:rsidRDefault="00AB7F05" w:rsidP="00AB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ул. Баныкина на разделительной полосе</w:t>
            </w:r>
          </w:p>
        </w:tc>
      </w:tr>
      <w:tr w:rsidR="00AB7F05" w:rsidRPr="007D6B8D" w:rsidTr="007D6B8D">
        <w:tc>
          <w:tcPr>
            <w:tcW w:w="634" w:type="pct"/>
          </w:tcPr>
          <w:p w:rsidR="00AB7F05" w:rsidRPr="007D6B8D" w:rsidRDefault="00AB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pct"/>
          </w:tcPr>
          <w:p w:rsidR="00AB7F05" w:rsidRPr="007D6B8D" w:rsidRDefault="00AB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напротив здания Центральная площадь, 4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мероприятию: 1 801 тыс. руб.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7D6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Итого на 2025 год: </w:t>
            </w:r>
            <w:r w:rsidR="007D6B8D"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76 507 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8C6821"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10B5" w:rsidRPr="007D6B8D" w:rsidRDefault="004310B5" w:rsidP="001C63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1C63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7D6B8D">
      <w:pPr>
        <w:pStyle w:val="ConsPlusNormal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7D6B8D" w:rsidRPr="007D6B8D" w:rsidSect="00AE5BC7">
      <w:headerReference w:type="default" r:id="rId7"/>
      <w:pgSz w:w="11906" w:h="16838"/>
      <w:pgMar w:top="1134" w:right="850" w:bottom="1134" w:left="1701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14" w:rsidRDefault="00116214" w:rsidP="003E3C01">
      <w:pPr>
        <w:spacing w:after="0" w:line="240" w:lineRule="auto"/>
      </w:pPr>
      <w:r>
        <w:separator/>
      </w:r>
    </w:p>
  </w:endnote>
  <w:endnote w:type="continuationSeparator" w:id="0">
    <w:p w:rsidR="00116214" w:rsidRDefault="00116214" w:rsidP="003E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14" w:rsidRDefault="00116214" w:rsidP="003E3C01">
      <w:pPr>
        <w:spacing w:after="0" w:line="240" w:lineRule="auto"/>
      </w:pPr>
      <w:r>
        <w:separator/>
      </w:r>
    </w:p>
  </w:footnote>
  <w:footnote w:type="continuationSeparator" w:id="0">
    <w:p w:rsidR="00116214" w:rsidRDefault="00116214" w:rsidP="003E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13943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E3C01" w:rsidRPr="003E3C01" w:rsidRDefault="003E3C01">
        <w:pPr>
          <w:pStyle w:val="a3"/>
          <w:jc w:val="center"/>
          <w:rPr>
            <w:sz w:val="20"/>
          </w:rPr>
        </w:pPr>
        <w:r w:rsidRPr="003E3C01">
          <w:rPr>
            <w:sz w:val="20"/>
          </w:rPr>
          <w:fldChar w:fldCharType="begin"/>
        </w:r>
        <w:r w:rsidRPr="003E3C01">
          <w:rPr>
            <w:sz w:val="20"/>
          </w:rPr>
          <w:instrText>PAGE   \* MERGEFORMAT</w:instrText>
        </w:r>
        <w:r w:rsidRPr="003E3C01">
          <w:rPr>
            <w:sz w:val="20"/>
          </w:rPr>
          <w:fldChar w:fldCharType="separate"/>
        </w:r>
        <w:r w:rsidR="00BF77A4">
          <w:rPr>
            <w:noProof/>
            <w:sz w:val="20"/>
          </w:rPr>
          <w:t>29</w:t>
        </w:r>
        <w:r w:rsidRPr="003E3C01">
          <w:rPr>
            <w:sz w:val="20"/>
          </w:rPr>
          <w:fldChar w:fldCharType="end"/>
        </w:r>
      </w:p>
    </w:sdtContent>
  </w:sdt>
  <w:p w:rsidR="003E3C01" w:rsidRDefault="003E3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7"/>
    <w:rsid w:val="00116214"/>
    <w:rsid w:val="0013371D"/>
    <w:rsid w:val="001C6337"/>
    <w:rsid w:val="00234E5A"/>
    <w:rsid w:val="00304A98"/>
    <w:rsid w:val="003E3C01"/>
    <w:rsid w:val="004205C3"/>
    <w:rsid w:val="004310B5"/>
    <w:rsid w:val="007D6B8D"/>
    <w:rsid w:val="008C6821"/>
    <w:rsid w:val="009C66A3"/>
    <w:rsid w:val="00AB7F05"/>
    <w:rsid w:val="00AE5BC7"/>
    <w:rsid w:val="00B5442A"/>
    <w:rsid w:val="00BF77A4"/>
    <w:rsid w:val="00D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C01"/>
  </w:style>
  <w:style w:type="paragraph" w:styleId="a5">
    <w:name w:val="footer"/>
    <w:basedOn w:val="a"/>
    <w:link w:val="a6"/>
    <w:uiPriority w:val="99"/>
    <w:unhideWhenUsed/>
    <w:rsid w:val="003E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C01"/>
  </w:style>
  <w:style w:type="paragraph" w:styleId="a5">
    <w:name w:val="footer"/>
    <w:basedOn w:val="a"/>
    <w:link w:val="a6"/>
    <w:uiPriority w:val="99"/>
    <w:unhideWhenUsed/>
    <w:rsid w:val="003E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2025-11-17T12:34:00Z</dcterms:created>
  <dcterms:modified xsi:type="dcterms:W3CDTF">2025-11-18T06:06:00Z</dcterms:modified>
</cp:coreProperties>
</file>