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EC" w:rsidRPr="00685AEE" w:rsidRDefault="000375E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 xml:space="preserve">Приложение </w:t>
      </w:r>
      <w:r w:rsidR="00CF1FC5">
        <w:rPr>
          <w:rFonts w:ascii="Times New Roman" w:hAnsi="Times New Roman" w:cs="Times New Roman"/>
        </w:rPr>
        <w:t>№</w:t>
      </w:r>
      <w:r w:rsidRPr="00685AEE">
        <w:rPr>
          <w:rFonts w:ascii="Times New Roman" w:hAnsi="Times New Roman" w:cs="Times New Roman"/>
        </w:rPr>
        <w:t xml:space="preserve"> 2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к Муниципальной программе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"Содержание и ремонт объектов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и сетей инженерной инфраструктуры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городского округа Тольятти</w:t>
      </w:r>
    </w:p>
    <w:p w:rsidR="000375EC" w:rsidRPr="00685AEE" w:rsidRDefault="00453D48" w:rsidP="00453D48">
      <w:pPr>
        <w:pStyle w:val="ConsPlusNormal"/>
        <w:tabs>
          <w:tab w:val="left" w:pos="3285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75EC" w:rsidRPr="00685AEE">
        <w:rPr>
          <w:rFonts w:ascii="Times New Roman" w:hAnsi="Times New Roman" w:cs="Times New Roman"/>
        </w:rPr>
        <w:t>на 20</w:t>
      </w:r>
      <w:r w:rsidR="001E2C86">
        <w:rPr>
          <w:rFonts w:ascii="Times New Roman" w:hAnsi="Times New Roman" w:cs="Times New Roman"/>
        </w:rPr>
        <w:t>23</w:t>
      </w:r>
      <w:r w:rsidR="000375EC" w:rsidRPr="00685AEE">
        <w:rPr>
          <w:rFonts w:ascii="Times New Roman" w:hAnsi="Times New Roman" w:cs="Times New Roman"/>
        </w:rPr>
        <w:t xml:space="preserve"> - 20</w:t>
      </w:r>
      <w:r w:rsidR="001E2C86">
        <w:rPr>
          <w:rFonts w:ascii="Times New Roman" w:hAnsi="Times New Roman" w:cs="Times New Roman"/>
        </w:rPr>
        <w:t>27</w:t>
      </w:r>
      <w:r w:rsidR="000375EC" w:rsidRPr="00685AEE">
        <w:rPr>
          <w:rFonts w:ascii="Times New Roman" w:hAnsi="Times New Roman" w:cs="Times New Roman"/>
        </w:rPr>
        <w:t xml:space="preserve"> годы"</w:t>
      </w:r>
    </w:p>
    <w:p w:rsidR="000375EC" w:rsidRPr="00685AEE" w:rsidRDefault="000375EC">
      <w:pPr>
        <w:pStyle w:val="ConsPlusNormal"/>
        <w:jc w:val="both"/>
        <w:rPr>
          <w:rFonts w:ascii="Times New Roman" w:hAnsi="Times New Roman" w:cs="Times New Roman"/>
        </w:rPr>
      </w:pPr>
    </w:p>
    <w:p w:rsidR="000375EC" w:rsidRPr="00685AEE" w:rsidRDefault="000375EC">
      <w:pPr>
        <w:pStyle w:val="ConsPlusTitle"/>
        <w:jc w:val="center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ПОКАЗАТЕЛИ (ИНДИКАТОРЫ) МУНИЦИПАЛЬНОЙ ПРОГРАММЫ</w:t>
      </w:r>
    </w:p>
    <w:p w:rsidR="000375EC" w:rsidRDefault="000375EC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829"/>
        <w:gridCol w:w="2338"/>
        <w:gridCol w:w="559"/>
        <w:gridCol w:w="891"/>
        <w:gridCol w:w="698"/>
        <w:gridCol w:w="607"/>
        <w:gridCol w:w="561"/>
        <w:gridCol w:w="100"/>
        <w:gridCol w:w="641"/>
        <w:gridCol w:w="696"/>
      </w:tblGrid>
      <w:tr w:rsidR="000375EC" w:rsidRPr="000375EC" w:rsidTr="00E36291">
        <w:tc>
          <w:tcPr>
            <w:tcW w:w="295" w:type="pct"/>
            <w:vMerge w:val="restar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bookmarkStart w:id="0" w:name="_GoBack"/>
            <w:bookmarkEnd w:id="0"/>
            <w:r w:rsidRPr="00E36291">
              <w:rPr>
                <w:rFonts w:ascii="Times New Roman" w:hAnsi="Times New Roman" w:cs="Times New Roman"/>
                <w:sz w:val="20"/>
              </w:rPr>
              <w:t>показателей (индикаторов)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1742" w:type="pct"/>
            <w:gridSpan w:val="6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Значение показателей (индикаторов) по годам</w:t>
            </w:r>
          </w:p>
        </w:tc>
      </w:tr>
      <w:tr w:rsidR="000375EC" w:rsidRPr="000375EC" w:rsidTr="00E36291">
        <w:tc>
          <w:tcPr>
            <w:tcW w:w="295" w:type="pct"/>
            <w:vMerge/>
            <w:shd w:val="clear" w:color="auto" w:fill="auto"/>
          </w:tcPr>
          <w:p w:rsidR="000375EC" w:rsidRPr="00E36291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375EC" w:rsidRPr="00E36291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0375EC" w:rsidRPr="00E36291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0375EC" w:rsidRPr="00E36291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0375EC" w:rsidRPr="00E36291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:rsidR="000375EC" w:rsidRPr="00E36291" w:rsidRDefault="000375EC" w:rsidP="001E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20</w:t>
            </w:r>
            <w:r w:rsidR="001E2C86" w:rsidRPr="00E36291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20" w:type="pct"/>
            <w:shd w:val="clear" w:color="auto" w:fill="auto"/>
          </w:tcPr>
          <w:p w:rsidR="000375EC" w:rsidRPr="00E36291" w:rsidRDefault="000375EC" w:rsidP="001E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20</w:t>
            </w:r>
            <w:r w:rsidR="001E2C86" w:rsidRPr="00E3629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96" w:type="pct"/>
            <w:shd w:val="clear" w:color="auto" w:fill="auto"/>
          </w:tcPr>
          <w:p w:rsidR="000375EC" w:rsidRPr="00E36291" w:rsidRDefault="000375EC" w:rsidP="001E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20</w:t>
            </w:r>
            <w:r w:rsidR="001E2C86" w:rsidRPr="00E36291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0375EC" w:rsidRPr="00E36291" w:rsidRDefault="000375EC" w:rsidP="001E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20</w:t>
            </w:r>
            <w:r w:rsidR="001E2C86" w:rsidRPr="00E3629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67" w:type="pct"/>
            <w:shd w:val="clear" w:color="auto" w:fill="auto"/>
          </w:tcPr>
          <w:p w:rsidR="000375EC" w:rsidRPr="00E36291" w:rsidRDefault="000375EC" w:rsidP="001E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20</w:t>
            </w:r>
            <w:r w:rsidR="001E2C86" w:rsidRPr="00E36291">
              <w:rPr>
                <w:rFonts w:ascii="Times New Roman" w:hAnsi="Times New Roman" w:cs="Times New Roman"/>
                <w:sz w:val="20"/>
              </w:rPr>
              <w:t>27</w:t>
            </w:r>
            <w:r w:rsidRPr="00E362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375EC" w:rsidRPr="000375EC" w:rsidTr="00E36291">
        <w:tc>
          <w:tcPr>
            <w:tcW w:w="295" w:type="pc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5" w:type="pc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" w:type="pc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70" w:type="pc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7" w:type="pct"/>
            <w:shd w:val="clear" w:color="auto" w:fill="auto"/>
          </w:tcPr>
          <w:p w:rsidR="000375EC" w:rsidRPr="00E36291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29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375EC" w:rsidRPr="000375EC" w:rsidTr="00E66182">
        <w:tc>
          <w:tcPr>
            <w:tcW w:w="5000" w:type="pct"/>
            <w:gridSpan w:val="11"/>
            <w:shd w:val="clear" w:color="auto" w:fill="auto"/>
          </w:tcPr>
          <w:p w:rsidR="000375EC" w:rsidRPr="00E66182" w:rsidRDefault="000375EC" w:rsidP="00685A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Цель: обеспечение надежности функционирования систем теплоснабжения, газоснабжения, водоснабжения, водоотведения и уличного (наружного) освещения городского округа Тольятти</w:t>
            </w:r>
          </w:p>
        </w:tc>
      </w:tr>
      <w:tr w:rsidR="000375EC" w:rsidRPr="000375EC" w:rsidTr="00E66182">
        <w:tc>
          <w:tcPr>
            <w:tcW w:w="5000" w:type="pct"/>
            <w:gridSpan w:val="11"/>
            <w:shd w:val="clear" w:color="auto" w:fill="auto"/>
          </w:tcPr>
          <w:p w:rsidR="000375EC" w:rsidRPr="00E66182" w:rsidRDefault="000375EC" w:rsidP="00685AE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Задача 1: обеспечение содержания объектов и сетей инженерной инфраструктуры, относящихся к муниципальной собственности</w:t>
            </w:r>
          </w:p>
        </w:tc>
      </w:tr>
      <w:tr w:rsidR="000375EC" w:rsidRPr="000375EC" w:rsidTr="00E66182">
        <w:tc>
          <w:tcPr>
            <w:tcW w:w="295" w:type="pct"/>
            <w:shd w:val="clear" w:color="auto" w:fill="auto"/>
          </w:tcPr>
          <w:p w:rsidR="000375EC" w:rsidRPr="00E66182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65" w:type="pct"/>
            <w:shd w:val="clear" w:color="auto" w:fill="auto"/>
          </w:tcPr>
          <w:p w:rsidR="000375EC" w:rsidRPr="00E66182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Содержание систем водопроводов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Протяженность сетей систем водопроводов, находящихся в исправном состоянии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375EC" w:rsidRPr="00E66182" w:rsidRDefault="001E2C86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375EC" w:rsidRPr="00E66182" w:rsidRDefault="001E2C86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375EC" w:rsidRPr="00E66182" w:rsidRDefault="00EC57C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438</w:t>
            </w:r>
          </w:p>
        </w:tc>
      </w:tr>
      <w:tr w:rsidR="000375EC" w:rsidRPr="000375EC" w:rsidTr="00390AE6">
        <w:tc>
          <w:tcPr>
            <w:tcW w:w="295" w:type="pct"/>
            <w:shd w:val="clear" w:color="auto" w:fill="auto"/>
          </w:tcPr>
          <w:p w:rsidR="000375EC" w:rsidRPr="00390AE6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AE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65" w:type="pct"/>
            <w:shd w:val="clear" w:color="auto" w:fill="auto"/>
          </w:tcPr>
          <w:p w:rsidR="000375EC" w:rsidRPr="00390AE6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0AE6">
              <w:rPr>
                <w:rFonts w:ascii="Times New Roman" w:hAnsi="Times New Roman" w:cs="Times New Roman"/>
                <w:sz w:val="20"/>
              </w:rPr>
              <w:t xml:space="preserve">Техническое обслуживание средств электрозащиты, установленных на газопроводе в пос. </w:t>
            </w:r>
            <w:proofErr w:type="gramStart"/>
            <w:r w:rsidRPr="00390AE6">
              <w:rPr>
                <w:rFonts w:ascii="Times New Roman" w:hAnsi="Times New Roman" w:cs="Times New Roman"/>
                <w:sz w:val="20"/>
              </w:rPr>
              <w:t>Поволжский</w:t>
            </w:r>
            <w:proofErr w:type="gramEnd"/>
          </w:p>
        </w:tc>
        <w:tc>
          <w:tcPr>
            <w:tcW w:w="1233" w:type="pct"/>
            <w:shd w:val="clear" w:color="auto" w:fill="auto"/>
            <w:vAlign w:val="center"/>
          </w:tcPr>
          <w:p w:rsidR="000375EC" w:rsidRPr="00390AE6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AE6">
              <w:rPr>
                <w:rFonts w:ascii="Times New Roman" w:hAnsi="Times New Roman" w:cs="Times New Roman"/>
                <w:sz w:val="20"/>
              </w:rPr>
              <w:t xml:space="preserve">Количество станций электрозащиты, установленных на газопроводе в пос. </w:t>
            </w:r>
            <w:proofErr w:type="gramStart"/>
            <w:r w:rsidRPr="00390AE6">
              <w:rPr>
                <w:rFonts w:ascii="Times New Roman" w:hAnsi="Times New Roman" w:cs="Times New Roman"/>
                <w:sz w:val="20"/>
              </w:rPr>
              <w:t>Поволжский</w:t>
            </w:r>
            <w:proofErr w:type="gramEnd"/>
            <w:r w:rsidRPr="00390AE6">
              <w:rPr>
                <w:rFonts w:ascii="Times New Roman" w:hAnsi="Times New Roman" w:cs="Times New Roman"/>
                <w:sz w:val="20"/>
              </w:rPr>
              <w:t>, находящихся в технически исправном состоянии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375EC" w:rsidRPr="00390AE6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AE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375EC" w:rsidRPr="00390AE6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A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375EC" w:rsidRPr="00390AE6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A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375EC" w:rsidRPr="00390AE6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A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75EC" w:rsidRPr="00390AE6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A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0375EC" w:rsidRPr="00390AE6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A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375EC" w:rsidRPr="00390AE6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AE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375EC" w:rsidRPr="000375EC" w:rsidTr="00390AE6"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Техническое содержание и эксплуатация газового оборудования, в том числе поставка и транспортировка газа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Доля газового оборудования, находящегося в технически исправном состоянии, от общего количества оборудования газоснабжения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375EC" w:rsidRPr="000375EC" w:rsidTr="00E36291">
        <w:tc>
          <w:tcPr>
            <w:tcW w:w="295" w:type="pct"/>
            <w:shd w:val="clear" w:color="auto" w:fill="auto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65" w:type="pct"/>
            <w:shd w:val="clear" w:color="auto" w:fill="auto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375EC">
              <w:rPr>
                <w:rFonts w:ascii="Times New Roman" w:hAnsi="Times New Roman" w:cs="Times New Roman"/>
                <w:sz w:val="20"/>
              </w:rPr>
              <w:t>Гидравлическая</w:t>
            </w:r>
            <w:proofErr w:type="gramEnd"/>
            <w:r w:rsidRPr="000375EC">
              <w:rPr>
                <w:rFonts w:ascii="Times New Roman" w:hAnsi="Times New Roman" w:cs="Times New Roman"/>
                <w:sz w:val="20"/>
              </w:rPr>
              <w:t xml:space="preserve"> опрессовка тепловых сетей к жилищному фонду Автозаводского района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Доля опрессованных тепловых сетей от общего количества тепловых сетей к жилищному фонду Автозаводского района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375EC" w:rsidRPr="000375EC" w:rsidRDefault="001E2C86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375EC" w:rsidRPr="000375EC" w:rsidTr="00E66182">
        <w:tc>
          <w:tcPr>
            <w:tcW w:w="295" w:type="pct"/>
            <w:shd w:val="clear" w:color="auto" w:fill="auto"/>
          </w:tcPr>
          <w:p w:rsidR="000375EC" w:rsidRPr="00E66182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65" w:type="pct"/>
            <w:shd w:val="clear" w:color="auto" w:fill="auto"/>
          </w:tcPr>
          <w:p w:rsidR="000375EC" w:rsidRPr="00E66182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Содержание, ремонт и техническое обслуживание фонтанов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Количество фонтанов, находящихся в исправном состоянии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375EC" w:rsidRPr="00E66182" w:rsidRDefault="001E2C86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375EC" w:rsidRPr="00E66182" w:rsidRDefault="001E2C86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375EC" w:rsidRPr="00E66182" w:rsidRDefault="001E2C86" w:rsidP="001E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75EC" w:rsidRPr="00E66182" w:rsidRDefault="001E2C86" w:rsidP="001E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0375EC" w:rsidRPr="00E66182" w:rsidRDefault="00AC0354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375EC" w:rsidRPr="00E66182" w:rsidRDefault="00EC57C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80D30" w:rsidRPr="000375EC" w:rsidTr="009C74AE">
        <w:tc>
          <w:tcPr>
            <w:tcW w:w="295" w:type="pct"/>
            <w:shd w:val="clear" w:color="auto" w:fill="auto"/>
          </w:tcPr>
          <w:p w:rsidR="00980D30" w:rsidRPr="000375EC" w:rsidRDefault="00980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965" w:type="pct"/>
            <w:shd w:val="clear" w:color="auto" w:fill="auto"/>
          </w:tcPr>
          <w:p w:rsidR="00980D30" w:rsidRPr="000375EC" w:rsidRDefault="00980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Прочистка сетей водоотведения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80D30" w:rsidRPr="000375EC" w:rsidRDefault="00980D30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Длина прочищенных сетей водоотведения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80D30" w:rsidRPr="000375EC" w:rsidRDefault="00980D30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80D30" w:rsidRPr="000375EC" w:rsidRDefault="00980D30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80D30" w:rsidRDefault="00980D30" w:rsidP="009C74AE">
            <w:pPr>
              <w:spacing w:after="0" w:line="240" w:lineRule="auto"/>
              <w:jc w:val="center"/>
            </w:pPr>
            <w:r w:rsidRPr="00C44806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80D30" w:rsidRDefault="00980D30" w:rsidP="009C74AE">
            <w:pPr>
              <w:spacing w:after="0" w:line="240" w:lineRule="auto"/>
              <w:jc w:val="center"/>
            </w:pPr>
            <w:r w:rsidRPr="00C44806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80D30" w:rsidRDefault="00980D30" w:rsidP="009C74AE">
            <w:pPr>
              <w:spacing w:after="0" w:line="240" w:lineRule="auto"/>
              <w:jc w:val="center"/>
            </w:pPr>
            <w:r w:rsidRPr="00C44806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980D30" w:rsidRDefault="00980D30" w:rsidP="009C74AE">
            <w:pPr>
              <w:spacing w:after="0" w:line="240" w:lineRule="auto"/>
              <w:jc w:val="center"/>
            </w:pPr>
            <w:r w:rsidRPr="00C44806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80D30" w:rsidRDefault="00980D30" w:rsidP="009C74AE">
            <w:pPr>
              <w:spacing w:after="0" w:line="240" w:lineRule="auto"/>
              <w:jc w:val="center"/>
            </w:pPr>
            <w:r w:rsidRPr="00C44806">
              <w:rPr>
                <w:rFonts w:ascii="Times New Roman" w:hAnsi="Times New Roman" w:cs="Times New Roman"/>
                <w:sz w:val="20"/>
              </w:rPr>
              <w:t>450</w:t>
            </w:r>
          </w:p>
        </w:tc>
      </w:tr>
      <w:tr w:rsidR="000375EC" w:rsidRPr="000375EC" w:rsidTr="00E66182">
        <w:tblPrEx>
          <w:tblBorders>
            <w:insideH w:val="nil"/>
          </w:tblBorders>
        </w:tblPrEx>
        <w:tc>
          <w:tcPr>
            <w:tcW w:w="295" w:type="pct"/>
            <w:tcBorders>
              <w:bottom w:val="nil"/>
            </w:tcBorders>
            <w:shd w:val="clear" w:color="auto" w:fill="auto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lastRenderedPageBreak/>
              <w:t>1.7.</w:t>
            </w:r>
          </w:p>
        </w:tc>
        <w:tc>
          <w:tcPr>
            <w:tcW w:w="965" w:type="pct"/>
            <w:tcBorders>
              <w:bottom w:val="nil"/>
            </w:tcBorders>
            <w:shd w:val="clear" w:color="auto" w:fill="auto"/>
          </w:tcPr>
          <w:p w:rsidR="000375EC" w:rsidRPr="000375EC" w:rsidRDefault="00D075F1" w:rsidP="00D07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</w:t>
            </w:r>
            <w:r w:rsidR="000375EC" w:rsidRPr="000375EC">
              <w:rPr>
                <w:rFonts w:ascii="Times New Roman" w:hAnsi="Times New Roman" w:cs="Times New Roman"/>
                <w:sz w:val="20"/>
              </w:rPr>
              <w:t>роектны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0375EC" w:rsidRPr="000375EC">
              <w:rPr>
                <w:rFonts w:ascii="Times New Roman" w:hAnsi="Times New Roman" w:cs="Times New Roman"/>
                <w:sz w:val="20"/>
              </w:rPr>
              <w:t xml:space="preserve"> работ на объекты инженерной инфраструктуры</w:t>
            </w:r>
          </w:p>
        </w:tc>
        <w:tc>
          <w:tcPr>
            <w:tcW w:w="1233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проектов и технических паспортов, разработанных на объекты инженерной инфраструктуры</w:t>
            </w:r>
          </w:p>
        </w:tc>
        <w:tc>
          <w:tcPr>
            <w:tcW w:w="295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70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E66182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E66182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E66182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E66182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7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E66182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375EC" w:rsidRPr="000375EC" w:rsidTr="00E66182">
        <w:tc>
          <w:tcPr>
            <w:tcW w:w="295" w:type="pct"/>
            <w:shd w:val="clear" w:color="auto" w:fill="auto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965" w:type="pct"/>
            <w:shd w:val="clear" w:color="auto" w:fill="auto"/>
          </w:tcPr>
          <w:p w:rsidR="000375EC" w:rsidRPr="000375EC" w:rsidRDefault="000375EC" w:rsidP="00D07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Проведение мониторинга подземных вод контрольно-наблюдательных скважин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контрольно-наблюдательных скважин, на которых проведен мониторинг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0375EC" w:rsidRPr="000375EC" w:rsidRDefault="00B84F49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3E94" w:rsidRPr="000375EC" w:rsidTr="00853E94">
        <w:tc>
          <w:tcPr>
            <w:tcW w:w="295" w:type="pct"/>
            <w:vMerge w:val="restart"/>
            <w:tcBorders>
              <w:bottom w:val="nil"/>
            </w:tcBorders>
            <w:shd w:val="clear" w:color="auto" w:fill="auto"/>
          </w:tcPr>
          <w:p w:rsidR="00853E94" w:rsidRPr="000375EC" w:rsidRDefault="0085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965" w:type="pct"/>
            <w:vMerge w:val="restart"/>
            <w:tcBorders>
              <w:bottom w:val="nil"/>
            </w:tcBorders>
            <w:shd w:val="clear" w:color="auto" w:fill="auto"/>
          </w:tcPr>
          <w:p w:rsidR="00853E94" w:rsidRPr="000375EC" w:rsidRDefault="00853E94" w:rsidP="007179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Актуализация схем водоснабжения и водоотведения, г.о. Тольятти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53E94" w:rsidRPr="000375EC" w:rsidRDefault="00853E94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актуализированных схем, в том числе частично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853E94" w:rsidRPr="000375EC" w:rsidRDefault="00853E94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53E94" w:rsidRPr="000375EC" w:rsidRDefault="00853E94" w:rsidP="00980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53E94" w:rsidRPr="000375EC" w:rsidRDefault="00B5032A" w:rsidP="00980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53E94" w:rsidRPr="000375EC" w:rsidRDefault="00B5032A" w:rsidP="00980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853E94" w:rsidRPr="000375EC" w:rsidRDefault="00853E94" w:rsidP="00980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53E94" w:rsidRPr="000375EC" w:rsidRDefault="004979A8" w:rsidP="00980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53E94" w:rsidRPr="000375EC" w:rsidRDefault="004979A8" w:rsidP="00980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375EC" w:rsidRPr="000375EC" w:rsidTr="00853E94">
        <w:tblPrEx>
          <w:tblBorders>
            <w:insideH w:val="nil"/>
          </w:tblBorders>
        </w:tblPrEx>
        <w:tc>
          <w:tcPr>
            <w:tcW w:w="295" w:type="pct"/>
            <w:vMerge/>
            <w:tcBorders>
              <w:bottom w:val="nil"/>
            </w:tcBorders>
            <w:shd w:val="clear" w:color="auto" w:fill="auto"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bottom w:val="nil"/>
            </w:tcBorders>
            <w:shd w:val="clear" w:color="auto" w:fill="auto"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разработанных технических заданий</w:t>
            </w:r>
          </w:p>
        </w:tc>
        <w:tc>
          <w:tcPr>
            <w:tcW w:w="295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853E94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B5032A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B5032A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853E94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B5032A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7" w:type="pct"/>
            <w:tcBorders>
              <w:bottom w:val="nil"/>
            </w:tcBorders>
            <w:shd w:val="clear" w:color="auto" w:fill="auto"/>
            <w:vAlign w:val="center"/>
          </w:tcPr>
          <w:p w:rsidR="000375EC" w:rsidRPr="000375EC" w:rsidRDefault="00B5032A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731C9" w:rsidRPr="000375EC" w:rsidTr="009C74AE"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5731C9" w:rsidRPr="000375EC" w:rsidRDefault="005731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</w:tcPr>
          <w:p w:rsidR="005731C9" w:rsidRPr="00E66182" w:rsidRDefault="005731C9" w:rsidP="007457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 xml:space="preserve">Энергоснабжение насосных станций 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1C9" w:rsidRPr="00E66182" w:rsidRDefault="005731C9" w:rsidP="00745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Количество насосных станций, обеспеченных электричеством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1C9" w:rsidRPr="000375EC" w:rsidRDefault="005731C9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1C9" w:rsidRPr="000375EC" w:rsidRDefault="005731C9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1C9" w:rsidRDefault="005731C9" w:rsidP="009C74AE">
            <w:pPr>
              <w:spacing w:after="0" w:line="240" w:lineRule="auto"/>
              <w:jc w:val="center"/>
            </w:pPr>
            <w:r w:rsidRPr="004920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1C9" w:rsidRDefault="005731C9" w:rsidP="009C74AE">
            <w:pPr>
              <w:spacing w:after="0" w:line="240" w:lineRule="auto"/>
              <w:jc w:val="center"/>
            </w:pPr>
            <w:r w:rsidRPr="004920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1C9" w:rsidRDefault="005731C9" w:rsidP="009C74AE">
            <w:pPr>
              <w:spacing w:after="0" w:line="240" w:lineRule="auto"/>
              <w:jc w:val="center"/>
            </w:pPr>
            <w:r w:rsidRPr="004920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1C9" w:rsidRDefault="005731C9" w:rsidP="009C74AE">
            <w:pPr>
              <w:spacing w:after="0" w:line="240" w:lineRule="auto"/>
              <w:jc w:val="center"/>
            </w:pPr>
            <w:r w:rsidRPr="004920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1C9" w:rsidRDefault="005731C9" w:rsidP="009C74AE">
            <w:pPr>
              <w:spacing w:after="0" w:line="240" w:lineRule="auto"/>
              <w:jc w:val="center"/>
            </w:pPr>
            <w:r w:rsidRPr="0049209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375EC" w:rsidRPr="000375EC" w:rsidTr="00E66182">
        <w:tblPrEx>
          <w:tblBorders>
            <w:insideH w:val="nil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75EC" w:rsidRPr="00E66182" w:rsidRDefault="000375E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Задача 2: устранение аварийных ситуаций на оборудовании и сетях инженерной инфраструктуры</w:t>
            </w:r>
          </w:p>
        </w:tc>
      </w:tr>
      <w:tr w:rsidR="000375EC" w:rsidRPr="000375EC" w:rsidTr="00E66182">
        <w:tc>
          <w:tcPr>
            <w:tcW w:w="295" w:type="pct"/>
            <w:shd w:val="clear" w:color="auto" w:fill="auto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65" w:type="pct"/>
            <w:shd w:val="clear" w:color="auto" w:fill="auto"/>
          </w:tcPr>
          <w:p w:rsidR="000375EC" w:rsidRPr="00E66182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Ремонт сетей тепл</w:t>
            </w:r>
            <w:proofErr w:type="gramStart"/>
            <w:r w:rsidRPr="00E66182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E66182">
              <w:rPr>
                <w:rFonts w:ascii="Times New Roman" w:hAnsi="Times New Roman" w:cs="Times New Roman"/>
                <w:sz w:val="20"/>
              </w:rPr>
              <w:t>, газо-, водоснабжения, водоотведения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Доля отремонтированных сетей тепл</w:t>
            </w:r>
            <w:proofErr w:type="gramStart"/>
            <w:r w:rsidRPr="00E66182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E66182">
              <w:rPr>
                <w:rFonts w:ascii="Times New Roman" w:hAnsi="Times New Roman" w:cs="Times New Roman"/>
                <w:sz w:val="20"/>
              </w:rPr>
              <w:t>, газо-, водоснабжения, водоотведения от общего количества этих сетей, находящихся в аварийном состоянии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375EC" w:rsidRPr="000375EC" w:rsidTr="00E66182">
        <w:tc>
          <w:tcPr>
            <w:tcW w:w="295" w:type="pct"/>
            <w:shd w:val="clear" w:color="auto" w:fill="auto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65" w:type="pct"/>
            <w:shd w:val="clear" w:color="auto" w:fill="auto"/>
          </w:tcPr>
          <w:p w:rsidR="000375EC" w:rsidRPr="00E66182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Приведение в технически исправное состояние системы противопожарного водопровода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Уровень исправности системы противопожарного водопровода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375EC" w:rsidRPr="00E66182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18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375EC" w:rsidRPr="000375EC" w:rsidTr="00853E94">
        <w:tc>
          <w:tcPr>
            <w:tcW w:w="5000" w:type="pct"/>
            <w:gridSpan w:val="11"/>
            <w:shd w:val="clear" w:color="auto" w:fill="auto"/>
          </w:tcPr>
          <w:p w:rsidR="000375EC" w:rsidRPr="000375EC" w:rsidRDefault="000375E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Задача 3: содержание в нормативном состоянии ливневой канализации</w:t>
            </w:r>
          </w:p>
        </w:tc>
      </w:tr>
      <w:tr w:rsidR="00D4407A" w:rsidRPr="000375EC" w:rsidTr="009C74AE">
        <w:tc>
          <w:tcPr>
            <w:tcW w:w="295" w:type="pct"/>
            <w:shd w:val="clear" w:color="auto" w:fill="auto"/>
          </w:tcPr>
          <w:p w:rsidR="00D4407A" w:rsidRPr="000375EC" w:rsidRDefault="00D4407A" w:rsidP="001E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375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:rsidR="00D4407A" w:rsidRPr="000375EC" w:rsidRDefault="00D44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Содержание сетей и сооружений ливневой канализации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407A" w:rsidRPr="000375EC" w:rsidRDefault="00D4407A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устраненных неисправностей в сетях и сооружениях ливневой канализации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4407A" w:rsidRPr="000375EC" w:rsidRDefault="00D4407A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407A" w:rsidRPr="000375EC" w:rsidRDefault="00D4407A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407A" w:rsidRDefault="00D4407A" w:rsidP="009C74AE">
            <w:pPr>
              <w:spacing w:after="0" w:line="240" w:lineRule="auto"/>
              <w:jc w:val="center"/>
            </w:pPr>
            <w:r w:rsidRPr="007756D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4407A" w:rsidRDefault="00D4407A" w:rsidP="009C74AE">
            <w:pPr>
              <w:spacing w:after="0" w:line="240" w:lineRule="auto"/>
              <w:jc w:val="center"/>
            </w:pPr>
            <w:r w:rsidRPr="007756D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D4407A" w:rsidRDefault="00D4407A" w:rsidP="009C74AE">
            <w:pPr>
              <w:spacing w:after="0" w:line="240" w:lineRule="auto"/>
              <w:jc w:val="center"/>
            </w:pPr>
            <w:r w:rsidRPr="007756D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4407A" w:rsidRDefault="00D4407A" w:rsidP="009C74AE">
            <w:pPr>
              <w:spacing w:after="0" w:line="240" w:lineRule="auto"/>
              <w:jc w:val="center"/>
            </w:pPr>
            <w:r w:rsidRPr="007756D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4407A" w:rsidRDefault="00D4407A" w:rsidP="009C74AE">
            <w:pPr>
              <w:spacing w:after="0" w:line="240" w:lineRule="auto"/>
              <w:jc w:val="center"/>
            </w:pPr>
            <w:r w:rsidRPr="007756D6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853E94" w:rsidRPr="000375EC" w:rsidTr="009C74AE">
        <w:tc>
          <w:tcPr>
            <w:tcW w:w="295" w:type="pct"/>
            <w:vMerge w:val="restart"/>
            <w:shd w:val="clear" w:color="auto" w:fill="auto"/>
          </w:tcPr>
          <w:p w:rsidR="00853E94" w:rsidRPr="000375EC" w:rsidRDefault="0085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  <w:r w:rsidRPr="000375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853E94" w:rsidRPr="000375EC" w:rsidRDefault="00853E94" w:rsidP="00685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Ремонт сетей и сооружений ливневой канализации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53E94" w:rsidRPr="000375EC" w:rsidRDefault="00853E94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Длина отремонтированных сетей ливневой канализации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853E94" w:rsidRPr="000375EC" w:rsidRDefault="00853E94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53E94" w:rsidRPr="000375EC" w:rsidRDefault="00853E94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53E94" w:rsidRPr="000375EC" w:rsidRDefault="00B5032A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53E94" w:rsidRPr="000375EC" w:rsidRDefault="00B5032A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853E94" w:rsidRPr="000375EC" w:rsidRDefault="00853E94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53E94" w:rsidRDefault="00853E94" w:rsidP="009C74AE">
            <w:pPr>
              <w:spacing w:after="0" w:line="240" w:lineRule="auto"/>
              <w:jc w:val="center"/>
            </w:pPr>
            <w:r w:rsidRPr="001D0F3D"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53E94" w:rsidRDefault="00853E94" w:rsidP="009C74AE">
            <w:pPr>
              <w:spacing w:after="0" w:line="240" w:lineRule="auto"/>
              <w:jc w:val="center"/>
            </w:pPr>
            <w:r w:rsidRPr="001D0F3D">
              <w:rPr>
                <w:rFonts w:ascii="Times New Roman" w:hAnsi="Times New Roman" w:cs="Times New Roman"/>
                <w:sz w:val="20"/>
              </w:rPr>
              <w:t>11,0</w:t>
            </w:r>
          </w:p>
        </w:tc>
      </w:tr>
      <w:tr w:rsidR="00853E94" w:rsidRPr="000375EC" w:rsidTr="009C74AE">
        <w:tc>
          <w:tcPr>
            <w:tcW w:w="295" w:type="pct"/>
            <w:vMerge/>
            <w:shd w:val="clear" w:color="auto" w:fill="auto"/>
          </w:tcPr>
          <w:p w:rsidR="00853E94" w:rsidRPr="000375EC" w:rsidRDefault="00853E9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853E94" w:rsidRPr="000375EC" w:rsidRDefault="00853E9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853E94" w:rsidRPr="000375EC" w:rsidRDefault="00853E94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отремонтированных объектов, сооружений ливневой канализации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853E94" w:rsidRPr="000375EC" w:rsidRDefault="00853E94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53E94" w:rsidRPr="000375EC" w:rsidRDefault="00853E94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53E94" w:rsidRPr="000375EC" w:rsidRDefault="00B5032A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53E94" w:rsidRPr="000375EC" w:rsidRDefault="00B5032A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853E94" w:rsidRPr="000375EC" w:rsidRDefault="00853E94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53E94" w:rsidRDefault="00853E94" w:rsidP="009C74AE">
            <w:pPr>
              <w:spacing w:after="0" w:line="240" w:lineRule="auto"/>
              <w:jc w:val="center"/>
            </w:pPr>
            <w:r w:rsidRPr="003332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53E94" w:rsidRDefault="00853E94" w:rsidP="009C74AE">
            <w:pPr>
              <w:spacing w:after="0" w:line="240" w:lineRule="auto"/>
              <w:jc w:val="center"/>
            </w:pPr>
            <w:r w:rsidRPr="00333233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4407A" w:rsidRPr="000375EC" w:rsidTr="009C74AE">
        <w:tc>
          <w:tcPr>
            <w:tcW w:w="295" w:type="pct"/>
            <w:shd w:val="clear" w:color="auto" w:fill="auto"/>
          </w:tcPr>
          <w:p w:rsidR="00D4407A" w:rsidRPr="00D4407A" w:rsidRDefault="00D44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407A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965" w:type="pct"/>
            <w:shd w:val="clear" w:color="auto" w:fill="auto"/>
          </w:tcPr>
          <w:p w:rsidR="00D4407A" w:rsidRPr="00D4407A" w:rsidRDefault="00D44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407A">
              <w:rPr>
                <w:rFonts w:ascii="Times New Roman" w:hAnsi="Times New Roman" w:cs="Times New Roman"/>
                <w:sz w:val="20"/>
              </w:rPr>
              <w:t>Водоотведение ливневых стоков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407A" w:rsidRPr="00D4407A" w:rsidRDefault="00D4407A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407A">
              <w:rPr>
                <w:rFonts w:ascii="Times New Roman" w:hAnsi="Times New Roman" w:cs="Times New Roman"/>
                <w:sz w:val="20"/>
              </w:rPr>
              <w:t>Объем отведенных сточных вод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4407A" w:rsidRPr="00D4407A" w:rsidRDefault="00D4407A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407A">
              <w:rPr>
                <w:rFonts w:ascii="Times New Roman" w:hAnsi="Times New Roman" w:cs="Times New Roman"/>
                <w:sz w:val="20"/>
              </w:rPr>
              <w:t xml:space="preserve">тыс. куб. </w:t>
            </w:r>
            <w:r w:rsidRPr="00D4407A">
              <w:rPr>
                <w:rFonts w:ascii="Times New Roman" w:hAnsi="Times New Roman" w:cs="Times New Roman"/>
                <w:sz w:val="20"/>
              </w:rPr>
              <w:lastRenderedPageBreak/>
              <w:t>м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407A" w:rsidRPr="00D4407A" w:rsidRDefault="00D4407A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407A">
              <w:rPr>
                <w:rFonts w:ascii="Times New Roman" w:hAnsi="Times New Roman" w:cs="Times New Roman"/>
                <w:sz w:val="20"/>
              </w:rPr>
              <w:lastRenderedPageBreak/>
              <w:t>5 876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407A" w:rsidRPr="00D4407A" w:rsidRDefault="00D4407A" w:rsidP="009C74AE">
            <w:pPr>
              <w:spacing w:after="0" w:line="240" w:lineRule="auto"/>
              <w:jc w:val="center"/>
            </w:pPr>
            <w:r w:rsidRPr="00D4407A">
              <w:rPr>
                <w:rFonts w:ascii="Times New Roman" w:hAnsi="Times New Roman" w:cs="Times New Roman"/>
                <w:sz w:val="20"/>
              </w:rPr>
              <w:t>5 876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4407A" w:rsidRPr="00D4407A" w:rsidRDefault="00D4407A" w:rsidP="009C74AE">
            <w:pPr>
              <w:spacing w:after="0" w:line="240" w:lineRule="auto"/>
              <w:jc w:val="center"/>
            </w:pPr>
            <w:r w:rsidRPr="00D4407A">
              <w:rPr>
                <w:rFonts w:ascii="Times New Roman" w:hAnsi="Times New Roman" w:cs="Times New Roman"/>
                <w:sz w:val="20"/>
              </w:rPr>
              <w:t>5 876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D4407A" w:rsidRPr="00D4407A" w:rsidRDefault="00D4407A" w:rsidP="009C74AE">
            <w:pPr>
              <w:spacing w:after="0" w:line="240" w:lineRule="auto"/>
              <w:jc w:val="center"/>
            </w:pPr>
            <w:r w:rsidRPr="00D4407A">
              <w:rPr>
                <w:rFonts w:ascii="Times New Roman" w:hAnsi="Times New Roman" w:cs="Times New Roman"/>
                <w:sz w:val="20"/>
              </w:rPr>
              <w:t>5 876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4407A" w:rsidRPr="00D4407A" w:rsidRDefault="00D4407A" w:rsidP="009C74AE">
            <w:pPr>
              <w:spacing w:after="0" w:line="240" w:lineRule="auto"/>
              <w:jc w:val="center"/>
            </w:pPr>
            <w:r w:rsidRPr="00D4407A">
              <w:rPr>
                <w:rFonts w:ascii="Times New Roman" w:hAnsi="Times New Roman" w:cs="Times New Roman"/>
                <w:sz w:val="20"/>
              </w:rPr>
              <w:t>5 876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4407A" w:rsidRPr="00D4407A" w:rsidRDefault="00D4407A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407A">
              <w:rPr>
                <w:rFonts w:ascii="Times New Roman" w:hAnsi="Times New Roman" w:cs="Times New Roman"/>
                <w:sz w:val="20"/>
              </w:rPr>
              <w:t>5 876</w:t>
            </w:r>
          </w:p>
        </w:tc>
      </w:tr>
      <w:tr w:rsidR="000375EC" w:rsidRPr="000375EC" w:rsidTr="00390AE6">
        <w:tc>
          <w:tcPr>
            <w:tcW w:w="5000" w:type="pct"/>
            <w:gridSpan w:val="11"/>
            <w:shd w:val="clear" w:color="auto" w:fill="auto"/>
          </w:tcPr>
          <w:p w:rsidR="000375EC" w:rsidRPr="000375EC" w:rsidRDefault="000375EC" w:rsidP="00685AE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lastRenderedPageBreak/>
              <w:t>Задача 4: обеспечение поддержания в технически исправном эксплуатационном состоянии сетей уличного (наружного) освещения</w:t>
            </w:r>
          </w:p>
        </w:tc>
      </w:tr>
      <w:tr w:rsidR="000375EC" w:rsidRPr="000375EC" w:rsidTr="00390AE6">
        <w:tc>
          <w:tcPr>
            <w:tcW w:w="295" w:type="pct"/>
            <w:shd w:val="clear" w:color="auto" w:fill="auto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965" w:type="pct"/>
            <w:shd w:val="clear" w:color="auto" w:fill="auto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Энергоснабжение. Поставка электрической энергии для уличного (наружного) освещения магистральных улиц и дорог, улиц местного значения и кварталов городского округа Тольятти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часов горения установок наружного освещения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час в год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</w:tr>
      <w:tr w:rsidR="000375EC" w:rsidRPr="000375EC" w:rsidTr="00390AE6">
        <w:tc>
          <w:tcPr>
            <w:tcW w:w="295" w:type="pct"/>
            <w:shd w:val="clear" w:color="auto" w:fill="auto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965" w:type="pct"/>
            <w:shd w:val="clear" w:color="auto" w:fill="auto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Организация уличного (наружного) освещения магистральных и внутриквартальных улиц и дорог городского округа Тольятти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Процент горения светильников, установок наружного освещения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375EC" w:rsidRPr="000375EC" w:rsidRDefault="000375EC" w:rsidP="009C7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0375EC" w:rsidRPr="000375EC" w:rsidTr="009C74AE">
        <w:tc>
          <w:tcPr>
            <w:tcW w:w="295" w:type="pct"/>
            <w:shd w:val="clear" w:color="auto" w:fill="auto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965" w:type="pct"/>
            <w:shd w:val="clear" w:color="auto" w:fill="auto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Ремонтно-эксплуатационное обслуживание (РЭО) уличного (наружного) освещения магистральных улиц и дорог, улиц местного значения и кварталов городского округа Тольятти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375EC" w:rsidRPr="000375EC" w:rsidRDefault="009C74AE" w:rsidP="009C74A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выполненных работ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375EC" w:rsidRPr="000375EC" w:rsidRDefault="009C74AE" w:rsidP="009C74A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375EC" w:rsidRPr="000375EC" w:rsidRDefault="00B5032A" w:rsidP="009C74A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375EC" w:rsidRPr="000375EC" w:rsidRDefault="009C74AE" w:rsidP="009C74A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375EC" w:rsidRPr="000375EC" w:rsidRDefault="009C74AE" w:rsidP="009C74A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75EC" w:rsidRPr="000375EC" w:rsidRDefault="009C74AE" w:rsidP="009C74A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0375EC" w:rsidRPr="000375EC" w:rsidRDefault="009C74AE" w:rsidP="009C74A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375EC" w:rsidRPr="000375EC" w:rsidRDefault="009C74AE" w:rsidP="009C74A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3444C" w:rsidRDefault="00C3444C"/>
    <w:p w:rsidR="000779D7" w:rsidRDefault="000779D7"/>
    <w:p w:rsidR="000779D7" w:rsidRDefault="000779D7" w:rsidP="00B5032A">
      <w:pPr>
        <w:pBdr>
          <w:bottom w:val="single" w:sz="4" w:space="0" w:color="auto"/>
        </w:pBdr>
      </w:pPr>
    </w:p>
    <w:sectPr w:rsidR="000779D7" w:rsidSect="00A97C4F">
      <w:headerReference w:type="default" r:id="rId7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46" w:rsidRDefault="00C97F46" w:rsidP="000779D7">
      <w:pPr>
        <w:spacing w:after="0" w:line="240" w:lineRule="auto"/>
      </w:pPr>
      <w:r>
        <w:separator/>
      </w:r>
    </w:p>
  </w:endnote>
  <w:endnote w:type="continuationSeparator" w:id="0">
    <w:p w:rsidR="00C97F46" w:rsidRDefault="00C97F46" w:rsidP="0007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46" w:rsidRDefault="00C97F46" w:rsidP="000779D7">
      <w:pPr>
        <w:spacing w:after="0" w:line="240" w:lineRule="auto"/>
      </w:pPr>
      <w:r>
        <w:separator/>
      </w:r>
    </w:p>
  </w:footnote>
  <w:footnote w:type="continuationSeparator" w:id="0">
    <w:p w:rsidR="00C97F46" w:rsidRDefault="00C97F46" w:rsidP="0007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8444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9250D" w:rsidRPr="009A3FF6" w:rsidRDefault="003B2797">
        <w:pPr>
          <w:pStyle w:val="a3"/>
          <w:jc w:val="center"/>
          <w:rPr>
            <w:sz w:val="20"/>
          </w:rPr>
        </w:pPr>
        <w:r w:rsidRPr="009A3FF6">
          <w:rPr>
            <w:sz w:val="20"/>
          </w:rPr>
          <w:fldChar w:fldCharType="begin"/>
        </w:r>
        <w:r w:rsidRPr="009A3FF6">
          <w:rPr>
            <w:sz w:val="20"/>
          </w:rPr>
          <w:instrText>PAGE   \* MERGEFORMAT</w:instrText>
        </w:r>
        <w:r w:rsidRPr="009A3FF6">
          <w:rPr>
            <w:sz w:val="20"/>
          </w:rPr>
          <w:fldChar w:fldCharType="separate"/>
        </w:r>
        <w:r w:rsidR="00A97C4F">
          <w:rPr>
            <w:noProof/>
            <w:sz w:val="20"/>
          </w:rPr>
          <w:t>20</w:t>
        </w:r>
        <w:r w:rsidRPr="009A3FF6">
          <w:rPr>
            <w:noProof/>
            <w:sz w:val="20"/>
          </w:rPr>
          <w:fldChar w:fldCharType="end"/>
        </w:r>
      </w:p>
    </w:sdtContent>
  </w:sdt>
  <w:p w:rsidR="0039250D" w:rsidRDefault="00392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EC"/>
    <w:rsid w:val="000375EC"/>
    <w:rsid w:val="00051255"/>
    <w:rsid w:val="000779D7"/>
    <w:rsid w:val="000D5B5D"/>
    <w:rsid w:val="001E2C86"/>
    <w:rsid w:val="002D483A"/>
    <w:rsid w:val="002E6968"/>
    <w:rsid w:val="003108A7"/>
    <w:rsid w:val="00390AE6"/>
    <w:rsid w:val="0039250D"/>
    <w:rsid w:val="003B2797"/>
    <w:rsid w:val="00453D48"/>
    <w:rsid w:val="004979A8"/>
    <w:rsid w:val="004F4FDC"/>
    <w:rsid w:val="005731C9"/>
    <w:rsid w:val="005A111C"/>
    <w:rsid w:val="00610CB4"/>
    <w:rsid w:val="00685AEE"/>
    <w:rsid w:val="00685D67"/>
    <w:rsid w:val="006C5030"/>
    <w:rsid w:val="006C7790"/>
    <w:rsid w:val="00717962"/>
    <w:rsid w:val="00745782"/>
    <w:rsid w:val="007527F3"/>
    <w:rsid w:val="0079000A"/>
    <w:rsid w:val="00820864"/>
    <w:rsid w:val="008432D8"/>
    <w:rsid w:val="00853E94"/>
    <w:rsid w:val="00897569"/>
    <w:rsid w:val="008E51D5"/>
    <w:rsid w:val="00907617"/>
    <w:rsid w:val="00917919"/>
    <w:rsid w:val="00940A47"/>
    <w:rsid w:val="00974B53"/>
    <w:rsid w:val="00980D30"/>
    <w:rsid w:val="009A3FF6"/>
    <w:rsid w:val="009C74AE"/>
    <w:rsid w:val="009E12CA"/>
    <w:rsid w:val="00A35D9A"/>
    <w:rsid w:val="00A97C4F"/>
    <w:rsid w:val="00AC0354"/>
    <w:rsid w:val="00AD2384"/>
    <w:rsid w:val="00AE43CB"/>
    <w:rsid w:val="00B5032A"/>
    <w:rsid w:val="00B57B04"/>
    <w:rsid w:val="00B84F49"/>
    <w:rsid w:val="00BC39FF"/>
    <w:rsid w:val="00C3444C"/>
    <w:rsid w:val="00C50BE1"/>
    <w:rsid w:val="00C73821"/>
    <w:rsid w:val="00C97F46"/>
    <w:rsid w:val="00CF1FC5"/>
    <w:rsid w:val="00D075F1"/>
    <w:rsid w:val="00D4407A"/>
    <w:rsid w:val="00D47C77"/>
    <w:rsid w:val="00E36291"/>
    <w:rsid w:val="00E6495C"/>
    <w:rsid w:val="00E66182"/>
    <w:rsid w:val="00E83F71"/>
    <w:rsid w:val="00E916F8"/>
    <w:rsid w:val="00EC57CC"/>
    <w:rsid w:val="00F172CB"/>
    <w:rsid w:val="00F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07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9D7"/>
  </w:style>
  <w:style w:type="paragraph" w:styleId="a5">
    <w:name w:val="footer"/>
    <w:basedOn w:val="a"/>
    <w:link w:val="a6"/>
    <w:uiPriority w:val="99"/>
    <w:unhideWhenUsed/>
    <w:rsid w:val="0007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9D7"/>
  </w:style>
  <w:style w:type="paragraph" w:styleId="a7">
    <w:name w:val="Balloon Text"/>
    <w:basedOn w:val="a"/>
    <w:link w:val="a8"/>
    <w:uiPriority w:val="99"/>
    <w:semiHidden/>
    <w:unhideWhenUsed/>
    <w:rsid w:val="0007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07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9D7"/>
  </w:style>
  <w:style w:type="paragraph" w:styleId="a5">
    <w:name w:val="footer"/>
    <w:basedOn w:val="a"/>
    <w:link w:val="a6"/>
    <w:uiPriority w:val="99"/>
    <w:unhideWhenUsed/>
    <w:rsid w:val="0007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9D7"/>
  </w:style>
  <w:style w:type="paragraph" w:styleId="a7">
    <w:name w:val="Balloon Text"/>
    <w:basedOn w:val="a"/>
    <w:link w:val="a8"/>
    <w:uiPriority w:val="99"/>
    <w:semiHidden/>
    <w:unhideWhenUsed/>
    <w:rsid w:val="0007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2022-01-12T11:11:00Z</cp:lastPrinted>
  <dcterms:created xsi:type="dcterms:W3CDTF">2022-04-04T04:26:00Z</dcterms:created>
  <dcterms:modified xsi:type="dcterms:W3CDTF">2022-06-28T05:32:00Z</dcterms:modified>
</cp:coreProperties>
</file>