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DA" w:rsidRPr="0060638C" w:rsidRDefault="005831DA" w:rsidP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5831DA" w:rsidRPr="0060638C" w:rsidRDefault="005831DA" w:rsidP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5831DA" w:rsidRPr="0060638C" w:rsidRDefault="005831DA" w:rsidP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</w:t>
      </w:r>
    </w:p>
    <w:p w:rsidR="005831DA" w:rsidRPr="0060638C" w:rsidRDefault="005831DA" w:rsidP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от____________№_________</w:t>
      </w:r>
    </w:p>
    <w:p w:rsidR="005831DA" w:rsidRPr="0060638C" w:rsidRDefault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1DA" w:rsidRPr="0060638C" w:rsidRDefault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1DA" w:rsidRPr="0060638C" w:rsidRDefault="005831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5831DA" w:rsidRPr="0060638C" w:rsidRDefault="005831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5831DA" w:rsidRPr="0060638C" w:rsidRDefault="005831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"Формирование </w:t>
      </w:r>
      <w:proofErr w:type="gramStart"/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</w:t>
      </w:r>
      <w:proofErr w:type="gramEnd"/>
    </w:p>
    <w:p w:rsidR="005831DA" w:rsidRPr="0060638C" w:rsidRDefault="005831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среды</w:t>
      </w:r>
    </w:p>
    <w:p w:rsidR="005831DA" w:rsidRPr="0060638C" w:rsidRDefault="005831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на 2018 - 2024 годы"</w:t>
      </w:r>
    </w:p>
    <w:p w:rsidR="005831DA" w:rsidRPr="0060638C" w:rsidRDefault="005831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1DA" w:rsidRPr="0060638C" w:rsidRDefault="005831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(ИНДИКАТОРЫ)</w:t>
      </w:r>
    </w:p>
    <w:p w:rsidR="005831DA" w:rsidRPr="0060638C" w:rsidRDefault="005831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"ФОРМИРОВАНИЕ СОВРЕМЕННОЙ</w:t>
      </w:r>
    </w:p>
    <w:p w:rsidR="005831DA" w:rsidRPr="0060638C" w:rsidRDefault="005831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СРЕДЫ НА 2018 - 2024 ГОДЫ"</w:t>
      </w:r>
    </w:p>
    <w:p w:rsidR="005831DA" w:rsidRPr="0060638C" w:rsidRDefault="005831DA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733"/>
        <w:gridCol w:w="2833"/>
        <w:gridCol w:w="641"/>
        <w:gridCol w:w="1184"/>
        <w:gridCol w:w="976"/>
        <w:gridCol w:w="920"/>
        <w:gridCol w:w="917"/>
        <w:gridCol w:w="923"/>
        <w:gridCol w:w="1005"/>
        <w:gridCol w:w="990"/>
        <w:gridCol w:w="984"/>
      </w:tblGrid>
      <w:tr w:rsidR="0060638C" w:rsidRPr="0060638C" w:rsidTr="00DD6857">
        <w:tc>
          <w:tcPr>
            <w:tcW w:w="200" w:type="pct"/>
            <w:vMerge w:val="restar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 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930" w:type="pct"/>
            <w:vMerge w:val="restar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целей, задач и мероприятий</w:t>
            </w:r>
          </w:p>
        </w:tc>
        <w:tc>
          <w:tcPr>
            <w:tcW w:w="964" w:type="pct"/>
            <w:vMerge w:val="restar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показателей (индикаторов)</w:t>
            </w:r>
          </w:p>
        </w:tc>
        <w:tc>
          <w:tcPr>
            <w:tcW w:w="218" w:type="pct"/>
            <w:vMerge w:val="restar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403" w:type="pct"/>
            <w:vMerge w:val="restar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Базовое значение</w:t>
            </w:r>
          </w:p>
        </w:tc>
        <w:tc>
          <w:tcPr>
            <w:tcW w:w="2285" w:type="pct"/>
            <w:gridSpan w:val="7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показателей (индикаторов)</w:t>
            </w:r>
          </w:p>
        </w:tc>
      </w:tr>
      <w:tr w:rsidR="0060638C" w:rsidRPr="0060638C" w:rsidTr="005831DA">
        <w:tc>
          <w:tcPr>
            <w:tcW w:w="200" w:type="pct"/>
            <w:vMerge/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  <w:vMerge/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2018 год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2019 год</w:t>
            </w:r>
          </w:p>
        </w:tc>
        <w:tc>
          <w:tcPr>
            <w:tcW w:w="312" w:type="pct"/>
          </w:tcPr>
          <w:p w:rsidR="005831DA" w:rsidRPr="0060638C" w:rsidRDefault="005831DA" w:rsidP="005831DA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2020 год</w:t>
            </w:r>
          </w:p>
        </w:tc>
        <w:tc>
          <w:tcPr>
            <w:tcW w:w="314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2021 год 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  <w:hyperlink w:anchor="P199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&lt;*&gt;</w:t>
              </w:r>
            </w:hyperlink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год </w:t>
            </w:r>
            <w:hyperlink w:anchor="P199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60638C" w:rsidRPr="0060638C" w:rsidTr="005831DA">
        <w:tc>
          <w:tcPr>
            <w:tcW w:w="200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30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4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60638C" w:rsidRPr="0060638C" w:rsidTr="005831DA">
        <w:tc>
          <w:tcPr>
            <w:tcW w:w="5000" w:type="pct"/>
            <w:gridSpan w:val="12"/>
          </w:tcPr>
          <w:p w:rsidR="005831DA" w:rsidRPr="0060638C" w:rsidRDefault="005831D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60638C" w:rsidRPr="0060638C" w:rsidTr="005831DA">
        <w:tc>
          <w:tcPr>
            <w:tcW w:w="5000" w:type="pct"/>
            <w:gridSpan w:val="12"/>
          </w:tcPr>
          <w:p w:rsidR="005831DA" w:rsidRPr="0060638C" w:rsidRDefault="005831DA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60638C" w:rsidRPr="0060638C" w:rsidTr="005831DA">
        <w:tc>
          <w:tcPr>
            <w:tcW w:w="200" w:type="pct"/>
            <w:vMerge w:val="restar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930" w:type="pct"/>
            <w:vMerge w:val="restar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отремонтированных дворовых проездов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37749,41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12558,75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12458,88</w:t>
            </w:r>
          </w:p>
        </w:tc>
        <w:tc>
          <w:tcPr>
            <w:tcW w:w="314" w:type="pct"/>
          </w:tcPr>
          <w:p w:rsidR="005831DA" w:rsidRPr="0060638C" w:rsidRDefault="007419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1966">
              <w:rPr>
                <w:rFonts w:ascii="Times New Roman" w:hAnsi="Times New Roman" w:cs="Times New Roman"/>
                <w:color w:val="000000" w:themeColor="text1"/>
                <w:sz w:val="20"/>
              </w:rPr>
              <w:t>19913,5</w:t>
            </w:r>
            <w:bookmarkStart w:id="0" w:name="_GoBack"/>
            <w:bookmarkEnd w:id="0"/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20175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дворовых территорий, обеспеченных освещением, 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от</w:t>
            </w:r>
            <w:proofErr w:type="gramEnd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запланированных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37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благоустроенных дворовых территорий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103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136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337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168</w:t>
            </w:r>
          </w:p>
        </w:tc>
        <w:tc>
          <w:tcPr>
            <w:tcW w:w="335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181</w:t>
            </w: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Площадь благоустроенных дворовых территорий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249970,75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696454,75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866855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1045641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1348994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1686454</w:t>
            </w:r>
          </w:p>
        </w:tc>
        <w:tc>
          <w:tcPr>
            <w:tcW w:w="337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blPrEx>
          <w:tblBorders>
            <w:insideH w:val="nil"/>
          </w:tblBorders>
        </w:tblPrEx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403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332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5,7</w:t>
            </w:r>
          </w:p>
        </w:tc>
        <w:tc>
          <w:tcPr>
            <w:tcW w:w="313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7,4</w:t>
            </w:r>
          </w:p>
        </w:tc>
        <w:tc>
          <w:tcPr>
            <w:tcW w:w="312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8,5</w:t>
            </w:r>
          </w:p>
        </w:tc>
        <w:tc>
          <w:tcPr>
            <w:tcW w:w="314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12,9</w:t>
            </w:r>
          </w:p>
        </w:tc>
        <w:tc>
          <w:tcPr>
            <w:tcW w:w="342" w:type="pct"/>
            <w:tcBorders>
              <w:bottom w:val="nil"/>
            </w:tcBorders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20,3</w:t>
            </w:r>
          </w:p>
        </w:tc>
        <w:tc>
          <w:tcPr>
            <w:tcW w:w="337" w:type="pct"/>
            <w:tcBorders>
              <w:bottom w:val="nil"/>
            </w:tcBorders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  <w:tcBorders>
              <w:bottom w:val="nil"/>
            </w:tcBorders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 w:val="restar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930" w:type="pct"/>
            <w:vMerge w:val="restar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благоустроенных общественных территорий, в том числе частично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342" w:type="pct"/>
          </w:tcPr>
          <w:p w:rsidR="005831DA" w:rsidRPr="0060638C" w:rsidRDefault="005831DA" w:rsidP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66</w:t>
            </w:r>
          </w:p>
        </w:tc>
        <w:tc>
          <w:tcPr>
            <w:tcW w:w="337" w:type="pct"/>
          </w:tcPr>
          <w:p w:rsidR="00DD6857" w:rsidRPr="0060638C" w:rsidRDefault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335" w:type="pct"/>
          </w:tcPr>
          <w:p w:rsidR="00DD6857" w:rsidRPr="0060638C" w:rsidRDefault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71</w:t>
            </w: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Площадь благоустроенных общественных территорий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854121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923577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993578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1056544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1131502</w:t>
            </w:r>
          </w:p>
        </w:tc>
        <w:tc>
          <w:tcPr>
            <w:tcW w:w="342" w:type="pct"/>
          </w:tcPr>
          <w:p w:rsidR="005831DA" w:rsidRPr="0060638C" w:rsidRDefault="00DD6857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146798</w:t>
            </w:r>
          </w:p>
        </w:tc>
        <w:tc>
          <w:tcPr>
            <w:tcW w:w="337" w:type="pct"/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12,9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14,0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15,04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16,00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17,13</w:t>
            </w:r>
          </w:p>
        </w:tc>
        <w:tc>
          <w:tcPr>
            <w:tcW w:w="342" w:type="pct"/>
          </w:tcPr>
          <w:p w:rsidR="005831DA" w:rsidRPr="0060638C" w:rsidRDefault="00DD6857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19,35</w:t>
            </w:r>
          </w:p>
        </w:tc>
        <w:tc>
          <w:tcPr>
            <w:tcW w:w="337" w:type="pct"/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blPrEx>
          <w:tblBorders>
            <w:insideH w:val="nil"/>
          </w:tblBorders>
        </w:tblPrEx>
        <w:tc>
          <w:tcPr>
            <w:tcW w:w="20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nil"/>
            </w:tcBorders>
          </w:tcPr>
          <w:p w:rsidR="005831DA" w:rsidRPr="0060638C" w:rsidRDefault="005831D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Площадь благоустроенных общественных территорий, приходящихся на 1 жителя городского округа Тольятти </w:t>
            </w:r>
            <w:hyperlink w:anchor="P200" w:history="1">
              <w:r w:rsidRPr="0060638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8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proofErr w:type="gramStart"/>
            <w:r w:rsidRPr="0060638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03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1,2</w:t>
            </w:r>
          </w:p>
        </w:tc>
        <w:tc>
          <w:tcPr>
            <w:tcW w:w="332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1,3</w:t>
            </w:r>
          </w:p>
        </w:tc>
        <w:tc>
          <w:tcPr>
            <w:tcW w:w="313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1,41</w:t>
            </w:r>
          </w:p>
        </w:tc>
        <w:tc>
          <w:tcPr>
            <w:tcW w:w="312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</w:tc>
        <w:tc>
          <w:tcPr>
            <w:tcW w:w="314" w:type="pct"/>
            <w:tcBorders>
              <w:bottom w:val="nil"/>
            </w:tcBorders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1,61</w:t>
            </w:r>
          </w:p>
        </w:tc>
        <w:tc>
          <w:tcPr>
            <w:tcW w:w="342" w:type="pct"/>
            <w:tcBorders>
              <w:bottom w:val="nil"/>
            </w:tcBorders>
          </w:tcPr>
          <w:p w:rsidR="005831DA" w:rsidRPr="0060638C" w:rsidRDefault="00DD6857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1,82</w:t>
            </w:r>
          </w:p>
        </w:tc>
        <w:tc>
          <w:tcPr>
            <w:tcW w:w="337" w:type="pct"/>
            <w:tcBorders>
              <w:bottom w:val="nil"/>
            </w:tcBorders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  <w:tcBorders>
              <w:bottom w:val="nil"/>
            </w:tcBorders>
          </w:tcPr>
          <w:p w:rsidR="005831DA" w:rsidRPr="0060638C" w:rsidRDefault="005831DA" w:rsidP="00DD68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200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1.3</w:t>
            </w:r>
          </w:p>
        </w:tc>
        <w:tc>
          <w:tcPr>
            <w:tcW w:w="930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4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60638C" w:rsidRPr="0060638C" w:rsidTr="005831DA">
        <w:tc>
          <w:tcPr>
            <w:tcW w:w="5000" w:type="pct"/>
            <w:gridSpan w:val="12"/>
          </w:tcPr>
          <w:p w:rsidR="005831DA" w:rsidRPr="0060638C" w:rsidRDefault="005831DA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60638C" w:rsidRPr="0060638C" w:rsidTr="005831DA">
        <w:tc>
          <w:tcPr>
            <w:tcW w:w="200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930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Вовлечение заинтересованных 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Доля трудового участия заинтересованных граждан при выполнении видов 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2,2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2,2</w:t>
            </w:r>
          </w:p>
        </w:tc>
        <w:tc>
          <w:tcPr>
            <w:tcW w:w="314" w:type="pct"/>
          </w:tcPr>
          <w:p w:rsidR="005831DA" w:rsidRPr="0060638C" w:rsidRDefault="00546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</w:tc>
        <w:tc>
          <w:tcPr>
            <w:tcW w:w="34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638C" w:rsidRPr="0060638C" w:rsidTr="005831DA">
        <w:tc>
          <w:tcPr>
            <w:tcW w:w="5000" w:type="pct"/>
            <w:gridSpan w:val="12"/>
          </w:tcPr>
          <w:p w:rsidR="005831DA" w:rsidRPr="0060638C" w:rsidRDefault="005831DA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5831DA" w:rsidRPr="0060638C" w:rsidTr="005831DA">
        <w:tc>
          <w:tcPr>
            <w:tcW w:w="200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930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64" w:type="pct"/>
          </w:tcPr>
          <w:p w:rsidR="005831DA" w:rsidRPr="0060638C" w:rsidRDefault="00583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Доля проинвентаризированных территорий</w:t>
            </w:r>
          </w:p>
        </w:tc>
        <w:tc>
          <w:tcPr>
            <w:tcW w:w="218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40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13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1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14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42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7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</w:tcPr>
          <w:p w:rsidR="005831DA" w:rsidRPr="0060638C" w:rsidRDefault="00583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0638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</w:tbl>
    <w:p w:rsidR="005831DA" w:rsidRPr="0060638C" w:rsidRDefault="005831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1DA" w:rsidRPr="0060638C" w:rsidRDefault="00583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31DA" w:rsidRPr="0060638C" w:rsidRDefault="0058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9"/>
      <w:bookmarkEnd w:id="1"/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5831DA" w:rsidRPr="0060638C" w:rsidRDefault="0058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8C">
        <w:rPr>
          <w:rFonts w:ascii="Times New Roman" w:hAnsi="Times New Roman" w:cs="Times New Roman"/>
          <w:color w:val="000000" w:themeColor="text1"/>
          <w:sz w:val="24"/>
          <w:szCs w:val="24"/>
        </w:rPr>
        <w:t>&lt;1&gt; Значения приведены с нарастающим итогом.</w:t>
      </w:r>
    </w:p>
    <w:p w:rsidR="00DC6444" w:rsidRPr="0060638C" w:rsidRDefault="00DC6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00"/>
      <w:bookmarkEnd w:id="2"/>
    </w:p>
    <w:sectPr w:rsidR="00DC6444" w:rsidRPr="0060638C" w:rsidSect="00DD68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A"/>
    <w:rsid w:val="0054640F"/>
    <w:rsid w:val="005831DA"/>
    <w:rsid w:val="0060638C"/>
    <w:rsid w:val="00741966"/>
    <w:rsid w:val="00DC6444"/>
    <w:rsid w:val="00D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2022-01-18T06:49:00Z</cp:lastPrinted>
  <dcterms:created xsi:type="dcterms:W3CDTF">2022-01-18T12:46:00Z</dcterms:created>
  <dcterms:modified xsi:type="dcterms:W3CDTF">2022-01-20T09:37:00Z</dcterms:modified>
</cp:coreProperties>
</file>