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087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F11CCF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8F18D0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о проведении департаментом финансов</w:t>
      </w:r>
    </w:p>
    <w:p w14:paraId="05BC2947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E8833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14:paraId="6A212462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средств,</w:t>
      </w:r>
    </w:p>
    <w:p w14:paraId="147DC34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бюджета,</w:t>
      </w:r>
    </w:p>
    <w:p w14:paraId="37B9686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главных администраторов источников</w:t>
      </w:r>
    </w:p>
    <w:p w14:paraId="5EE77A61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14:paraId="714ECD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7723284B" w14:textId="77777777" w:rsidR="00981B9B" w:rsidRDefault="00981B9B" w:rsidP="00531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5B30809" w14:textId="77777777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7B9BE5" w14:textId="77777777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CDAE60" w14:textId="304815DD" w:rsidR="00D63565" w:rsidRPr="0074763F" w:rsidRDefault="00D63565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3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2F42F4B7" w14:textId="5ABD0A0F" w:rsidR="00D63565" w:rsidRPr="0074763F" w:rsidRDefault="00D63565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3F">
        <w:rPr>
          <w:rFonts w:ascii="Times New Roman" w:hAnsi="Times New Roman" w:cs="Times New Roman"/>
          <w:b/>
          <w:sz w:val="24"/>
          <w:szCs w:val="24"/>
        </w:rPr>
        <w:t xml:space="preserve">ПО ПОКАЗАТЕЛЯМ КАЧЕСТВА ФИНАНСОВОГО МЕНЕДЖМЕНТА, ПРЕДСТАВЛЯЕМАЯ ГЛАВНЫМИ РАСПОРЯДИТЕЛЯМИ БЮДЖЕТНЫХ СРЕДСТВ, </w:t>
      </w:r>
    </w:p>
    <w:p w14:paraId="066CF924" w14:textId="2137B944" w:rsidR="00981B9B" w:rsidRPr="0074763F" w:rsidRDefault="00D63565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3F">
        <w:rPr>
          <w:rFonts w:ascii="Times New Roman" w:hAnsi="Times New Roman" w:cs="Times New Roman"/>
          <w:b/>
          <w:sz w:val="24"/>
          <w:szCs w:val="24"/>
        </w:rPr>
        <w:t xml:space="preserve">ГЛАВНЫМИ АДМИНИСТРАТОРАМИ ДОХОДОВ БЮДЖЕТА, ГЛАВНЫМИ АДМИНИСТРАТОРАМИ ИСТОЧНИКОВ ФИНАНСИРОВАНИЯ ДЕФИЦИТА БЮДЖЕТА ГОРОДСКОГО ОКРУГА ТОЛЬЯТТИ (ДАЛЕЕ </w:t>
      </w:r>
      <w:r w:rsidR="00825A7B">
        <w:rPr>
          <w:rFonts w:ascii="Times New Roman" w:hAnsi="Times New Roman" w:cs="Times New Roman"/>
          <w:b/>
          <w:sz w:val="24"/>
          <w:szCs w:val="24"/>
        </w:rPr>
        <w:t>–</w:t>
      </w:r>
      <w:r w:rsidRPr="0074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7B">
        <w:rPr>
          <w:rFonts w:ascii="Times New Roman" w:hAnsi="Times New Roman" w:cs="Times New Roman"/>
          <w:b/>
          <w:sz w:val="24"/>
          <w:szCs w:val="24"/>
        </w:rPr>
        <w:t xml:space="preserve">ГОРОДСКОЙ ОКРУГ, </w:t>
      </w:r>
      <w:r w:rsidRPr="0074763F">
        <w:rPr>
          <w:rFonts w:ascii="Times New Roman" w:hAnsi="Times New Roman" w:cs="Times New Roman"/>
          <w:b/>
          <w:sz w:val="24"/>
          <w:szCs w:val="24"/>
        </w:rPr>
        <w:t>ГЛАВНЫЙ АДМИНИСТРАТОР)</w:t>
      </w:r>
    </w:p>
    <w:p w14:paraId="1D9E8CA8" w14:textId="7A26DCB8" w:rsidR="00D63565" w:rsidRDefault="00D63565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EE8A83" w14:textId="77777777" w:rsidR="002869EE" w:rsidRPr="00D63565" w:rsidRDefault="002869E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6986"/>
        <w:gridCol w:w="1317"/>
        <w:gridCol w:w="1493"/>
      </w:tblGrid>
      <w:tr w:rsidR="00825A7B" w:rsidRPr="0074763F" w14:paraId="18D226AA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CF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0AD" w14:textId="2C584E6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="00CD6C2E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CF0" w14:textId="626ABFBC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r w:rsidR="00CD6C2E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934" w14:textId="54B41C2E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CD6C2E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качества</w:t>
            </w:r>
          </w:p>
        </w:tc>
      </w:tr>
      <w:tr w:rsidR="00531E86" w:rsidRPr="0074763F" w14:paraId="1D81255C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921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ADF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 своевременность представления документов, необходимых для формирования и исполнения бюджета городского округа</w:t>
            </w:r>
          </w:p>
        </w:tc>
      </w:tr>
      <w:tr w:rsidR="00825A7B" w:rsidRPr="0074763F" w14:paraId="123CA56E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4AC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AEA" w14:textId="71CB3B0B" w:rsidR="00531E86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Соблюдение главными администраторами сроков представления документов, материалов, требований к ним, установленных муниципальными правовыми актами городского округа (далее - МПА), регламентирующими процесс формирования бюджета городского округа,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35F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E79" w14:textId="0B7D33C6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37D6F818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EE6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165" w14:textId="65BB270F" w:rsidR="00531E86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материалов, представленных с нарушением сроков, требований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9B6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512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4FB9334C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16B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165" w14:textId="2B4EABBC" w:rsidR="0074763F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материалов, которые необходимо представить в рамках бюджетного процесса в установленные сроки, с установленными требованиями</w:t>
            </w:r>
            <w:r w:rsidRPr="0074763F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</w:rPr>
              <w:drawing>
                <wp:inline distT="0" distB="0" distL="0" distR="0" wp14:anchorId="3F5B84D3" wp14:editId="7AE01024">
                  <wp:extent cx="276225" cy="32385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37D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FBB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655BF927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97B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132" w14:textId="1CA510EE" w:rsidR="00531E86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Соблюдение главными администраторами сроков представления документов, необходимых для завершения операций по расходам бюджета городского округа в текущем финансовом году, установленных постановлением администрации городского округа,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904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DBA" w14:textId="5D37FA7C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37BEDC0D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59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A6D" w14:textId="03873EBA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заявки на оплату расходов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бюджета городского округа, С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6C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E2E" w14:textId="7F3835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19D7C189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C2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079" w14:textId="767E04E3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об изменении объемов бюджетных ассигнований, лимитов бюджетных обязательств для доведения соответствующих показателей до получателей средств (администраторов источников финансирования дефицита)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городского округа,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E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CC9" w14:textId="2827CFC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72050DA2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63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280" w14:textId="75ACE98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проекты изменений бюджетных ассигнований сводной бюджетной росписи и лимитов бюджетных обязательств, за исключением изменений, определенных в МПА,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90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2A0" w14:textId="2B91354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343F7439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1D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367" w14:textId="37C1641F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главными администраторами срока представления кассового плана по расходам на очередной месяц, начиная с февраля, 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установленного Порядком</w:t>
            </w:r>
            <w:proofErr w:type="gramEnd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и ведения кассового плана исполнения бюджета городского округа, (без учета безвозмездных поступлений),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68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F3C" w14:textId="479152CB" w:rsidR="009F4116" w:rsidRPr="0013093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1CD685BA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70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71F" w14:textId="09EB7292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количество месяцев отчетного периода, по которым кассовый план по расходам на очередной месяц представлен позже срока, установленного в МПА,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8F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DC7" w14:textId="20DC1F7D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825A7B" w:rsidRPr="0074763F" w14:paraId="6112C78C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5A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28" w14:textId="3D448D3F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Качество составления кассового плана по расходам на текущий месяц главными администраторами в отчетном периоде (без учета безвозмездных поступлений</w:t>
            </w:r>
            <w:proofErr w:type="gramStart"/>
            <w:r w:rsidRPr="0074763F">
              <w:rPr>
                <w:sz w:val="20"/>
              </w:rPr>
              <w:t>) ,</w:t>
            </w:r>
            <w:proofErr w:type="gramEnd"/>
            <w:r w:rsidRPr="0074763F">
              <w:rPr>
                <w:sz w:val="20"/>
              </w:rPr>
              <w:t xml:space="preserve"> Р</w:t>
            </w:r>
            <w:r w:rsidRPr="0074763F">
              <w:rPr>
                <w:sz w:val="20"/>
                <w:vertAlign w:val="subscript"/>
              </w:rPr>
              <w:t>1.4.: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6A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7D8" w14:textId="0E4358AA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0B422E3C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45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463" w14:textId="289705DC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количество дополнительных кассовых планов по расходам, не связанных с изменением показателей сводной бюджетной росписи и (или) лимитов бюджетных обязательств</w:t>
            </w:r>
            <w:proofErr w:type="gramStart"/>
            <w:r w:rsidRPr="0074763F">
              <w:rPr>
                <w:sz w:val="20"/>
              </w:rPr>
              <w:t>,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ED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BB8" w14:textId="1365637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825A7B" w:rsidRPr="0074763F" w14:paraId="6BFE97C7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AE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8C2" w14:textId="44C892F3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 xml:space="preserve">общее количество дополнительных кассовых планов по расходам,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∑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DB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B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306E57DB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0C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8DF" w14:textId="5DBA5FCC" w:rsidR="009F4116" w:rsidRPr="0074763F" w:rsidRDefault="008373C9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 xml:space="preserve">Соблюдение главными администраторами размера отклонения объема перечислений от открытого кассового плана, </w:t>
            </w:r>
            <w:proofErr w:type="gramStart"/>
            <w:r w:rsidRPr="0074763F">
              <w:rPr>
                <w:sz w:val="20"/>
              </w:rPr>
              <w:t>установленного Порядком</w:t>
            </w:r>
            <w:proofErr w:type="gramEnd"/>
            <w:r w:rsidRPr="0074763F">
              <w:rPr>
                <w:sz w:val="20"/>
              </w:rPr>
              <w:t xml:space="preserve"> составления и ведения кассового плана исполнения бюджета городского округа, (без учета безвозмездных поступлений), Р</w:t>
            </w:r>
            <w:r w:rsidRPr="0074763F">
              <w:rPr>
                <w:sz w:val="20"/>
                <w:vertAlign w:val="subscript"/>
              </w:rPr>
              <w:t>1.5.</w:t>
            </w:r>
            <w:r w:rsidRPr="0074763F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70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E7F" w14:textId="33A5265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03213F68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10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20A" w14:textId="51FA080C" w:rsidR="009F4116" w:rsidRPr="0074763F" w:rsidRDefault="008373C9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количество месяцев отчетного периода, по которым отклонения объема перечислений от открытого кассового плана превышают, установленные в МПА,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8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CF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2C5F4C5D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564" w14:textId="19ED5A1C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8373C9"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9AF" w14:textId="5FA1B962" w:rsidR="009F4116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утвержденных муниципальных заданий на оказание муниципальных услуг (выполнение работ) для подведомственных муниципальных учреждений 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1.6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CC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900" w14:textId="61BBCEB6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49EF4043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3E5" w14:textId="7777777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A17" w14:textId="606ADAA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МПА об утверждении муниципальных заданий на оказание муниципальных услуг (выполнение работ), которые изданы для подведомственных муниципальных учреждений в установленные сроки,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C4A" w14:textId="7777777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4BE" w14:textId="607512FF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73FDD5A3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D36" w14:textId="7777777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29F8" w14:textId="6A7ADA46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МПА 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 которые изданы в установленные сроки,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18E" w14:textId="7777777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2D8" w14:textId="2D4BDD70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32652F30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CD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79A" w14:textId="59E2B246" w:rsidR="009F4116" w:rsidRPr="0074763F" w:rsidRDefault="008373C9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общее количество МПА об утверждении муниципальных заданий на оказание муниципальных услуг (выполнение работ), для подведомственных муниципальных учреждений,</w:t>
            </w:r>
            <w:r w:rsidR="002869EE">
              <w:rPr>
                <w:sz w:val="20"/>
              </w:rPr>
              <w:t xml:space="preserve"> </w:t>
            </w:r>
            <w:r w:rsidRPr="0074763F">
              <w:rPr>
                <w:sz w:val="20"/>
                <w:lang w:val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DB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49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1B5F6660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81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1BF" w14:textId="3A5B032E" w:rsidR="009F4116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общее количество МПА 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</w:t>
            </w:r>
            <w:r w:rsidRPr="0074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E2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EB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9F4116" w:rsidRPr="0074763F" w14:paraId="7A1FC735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49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1F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планирования бюджетных расходов</w:t>
            </w:r>
          </w:p>
        </w:tc>
      </w:tr>
      <w:tr w:rsidR="00825A7B" w:rsidRPr="0074763F" w14:paraId="159945D7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1F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85B" w14:textId="4EB6DDA8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Своевременность внесения изменений в муниципальные программы в отчетном финансовом году,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CE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F64" w14:textId="7CF5FB6C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08F9A7F5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9A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6D8" w14:textId="5160A505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программ в отчетном финансовом году, которые были приведены в соответствие с решением о бюджете не позднее 3 месяцев со дня вступления его в силу,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D2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A9B" w14:textId="76B5228C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НПА</w:t>
            </w:r>
          </w:p>
        </w:tc>
      </w:tr>
      <w:tr w:rsidR="00825A7B" w:rsidRPr="0074763F" w14:paraId="5181CEAB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59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CC6" w14:textId="4667BD55" w:rsidR="009F4116" w:rsidRPr="0074763F" w:rsidRDefault="00D94BF0" w:rsidP="0014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программ, 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предусмотренных  по</w:t>
            </w:r>
            <w:proofErr w:type="gramEnd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главному 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дминистратору в отчетном финансовом году, </w:t>
            </w:r>
            <w:r w:rsidRPr="0074763F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</w:rPr>
              <w:drawing>
                <wp:inline distT="0" distB="0" distL="0" distR="0" wp14:anchorId="39C0F5B5" wp14:editId="03A0E3B8">
                  <wp:extent cx="257175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8C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3C1" w14:textId="1DFB5524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НПА</w:t>
            </w:r>
          </w:p>
        </w:tc>
      </w:tr>
      <w:tr w:rsidR="00825A7B" w:rsidRPr="0074763F" w14:paraId="59A6B650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43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F1F" w14:textId="274CE985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Обоснованность объемов бюджетных ассигнований главными администраторами при формировании проекта бюджета</w:t>
            </w:r>
            <w:r w:rsidR="009658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18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226" w14:textId="14D73010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7EF7491D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44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49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объем бюджетных проектировок, подтвержденных расчетами, расшифровками, коммерческими предложениями, V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24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A3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7AAF7166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C0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04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общий объем заявленных бюджетных ассигнований, </w:t>
            </w:r>
            <w:r w:rsidRPr="0074763F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C290F3C" wp14:editId="4E3A6F46">
                  <wp:extent cx="199390" cy="2317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BD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37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0E176B1A" w14:textId="77777777" w:rsidTr="006651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30D90" w14:textId="14C20FA8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5A8" w14:textId="16FC23E3" w:rsidR="000D4701" w:rsidRPr="0074763F" w:rsidRDefault="000D4701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 xml:space="preserve">Эффективность использования бюджетных средств на разработку проектно-сметной документации на строительство, реконструкцию, капитальный ремонт объектов социальной, жилищно-коммунальной сферы и транспортной </w:t>
            </w:r>
            <w:r w:rsidR="002869EE">
              <w:rPr>
                <w:position w:val="-11"/>
                <w:sz w:val="20"/>
              </w:rPr>
              <w:t>и</w:t>
            </w:r>
            <w:r w:rsidRPr="0074763F">
              <w:rPr>
                <w:position w:val="-11"/>
                <w:sz w:val="20"/>
              </w:rPr>
              <w:t>нфраструктуры</w:t>
            </w:r>
          </w:p>
          <w:p w14:paraId="11F92CEF" w14:textId="0F02D0FA" w:rsidR="000D4701" w:rsidRPr="0074763F" w:rsidRDefault="000D4701" w:rsidP="0074763F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Р</w:t>
            </w:r>
            <w:r w:rsidRPr="0074763F">
              <w:rPr>
                <w:sz w:val="20"/>
                <w:vertAlign w:val="subscript"/>
              </w:rPr>
              <w:t>2.3</w:t>
            </w:r>
            <w:r w:rsidRPr="0074763F">
              <w:rPr>
                <w:sz w:val="20"/>
              </w:rPr>
              <w:t>:</w:t>
            </w:r>
          </w:p>
          <w:p w14:paraId="64DC4E43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167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04A" w14:textId="1E5B828C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7AF24AC1" w14:textId="77777777" w:rsidTr="002B59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7BA2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2D7" w14:textId="63A7CC35" w:rsidR="000D4701" w:rsidRPr="0074763F" w:rsidRDefault="000D4701" w:rsidP="0074763F">
            <w:pPr>
              <w:pStyle w:val="ConsPlusNormal"/>
              <w:rPr>
                <w:sz w:val="20"/>
                <w:vertAlign w:val="subscript"/>
              </w:rPr>
            </w:pPr>
            <w:r w:rsidRPr="0074763F">
              <w:rPr>
                <w:sz w:val="20"/>
              </w:rPr>
              <w:t>Количество разработанной проектной-сметной документации на строительство, реконструкцию,</w:t>
            </w:r>
            <w:r w:rsidR="00110094" w:rsidRPr="0074763F">
              <w:rPr>
                <w:sz w:val="20"/>
              </w:rPr>
              <w:t xml:space="preserve"> </w:t>
            </w:r>
            <w:r w:rsidRPr="0074763F">
              <w:rPr>
                <w:sz w:val="20"/>
              </w:rPr>
              <w:t xml:space="preserve">капитальный ремонт объектов социальной, жилищно-коммунальной сферы и транспортной инфраструктуры в предшествующие отчетному периоду 3 года, </w:t>
            </w:r>
            <w:r w:rsidRPr="0074763F">
              <w:rPr>
                <w:sz w:val="20"/>
                <w:lang w:val="en-US"/>
              </w:rPr>
              <w:t>D</w:t>
            </w:r>
            <w:r w:rsidRPr="0074763F">
              <w:rPr>
                <w:sz w:val="20"/>
                <w:vertAlign w:val="subscript"/>
              </w:rPr>
              <w:t>0.</w:t>
            </w:r>
          </w:p>
          <w:p w14:paraId="47ABCCFE" w14:textId="77777777" w:rsidR="000D4701" w:rsidRPr="0074763F" w:rsidRDefault="000D4701" w:rsidP="0074763F">
            <w:pPr>
              <w:pStyle w:val="ConsPlusNormal"/>
              <w:rPr>
                <w:position w:val="-1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FA1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C8" w14:textId="40F0CE8B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4C1ED667" w14:textId="77777777" w:rsidTr="006651B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33B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71C" w14:textId="151EE2BF" w:rsidR="000D4701" w:rsidRPr="0074763F" w:rsidRDefault="000D4701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sz w:val="20"/>
              </w:rPr>
              <w:t xml:space="preserve">Общее количество реализованных (начатых к реализации) объектов строительства, реконструкции и капитального ремонта социальной и жилищно-коммунальной сферы и транспортной инфраструктуры в финансовом году, по которым проектно-сметная документация разработана в отчетном периоде и в предшествующие два года, </w:t>
            </w:r>
            <w:proofErr w:type="spellStart"/>
            <w:r w:rsidRPr="0074763F">
              <w:rPr>
                <w:sz w:val="20"/>
                <w:lang w:val="en-US"/>
              </w:rPr>
              <w:t>D</w:t>
            </w:r>
            <w:r w:rsidRPr="0074763F">
              <w:rPr>
                <w:sz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4B8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0F3" w14:textId="5B83BFD0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9F4116" w:rsidRPr="0074763F" w14:paraId="7A596A95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65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385" w14:textId="05419E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исполнения бюджета</w:t>
            </w:r>
            <w:r w:rsidR="00825A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по расходам</w:t>
            </w:r>
          </w:p>
        </w:tc>
      </w:tr>
      <w:tr w:rsidR="00825A7B" w:rsidRPr="0074763F" w14:paraId="47E79BF2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B1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00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Доля освоенных на конец отчетного финансового года бюджетных ассигнований (без учета безвозмездных поступлений),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AE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EBD" w14:textId="6183C22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48B58AD1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11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24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расходов в отчетном финансовом году,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1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F2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2CCE4A31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7F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уточненный плановый объем бюджетных ассигнований в отчетном финансовом году (за исключением нераспределенного остатка резервного фонда),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64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0A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1D3815D9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3D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BD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кредиторской задолженности, в том числе у подведомственных муниципальных учреждений городского округа,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A5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9EA" w14:textId="16BC6B06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1EDEE8E4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AC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AD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месяцев, в которых по состоянию на 1-е число имелась просроченная кредиторская задолженность,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FC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E1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38C4D735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FD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3E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месяцев в отчетном периоде,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2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04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22EAEA29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DBC" w14:textId="5748D44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26648" w:rsidRPr="00747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B82" w14:textId="27379019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главными администраторами субсидий,</w:t>
            </w:r>
            <w:r w:rsidR="00282F35"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предоставляемых из вышестоящего бюджета,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</w:t>
            </w:r>
            <w:r w:rsidR="00D26648"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54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700" w14:textId="55628DA2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665E4267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49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2EC" w14:textId="4865AEDA" w:rsidR="009F4116" w:rsidRPr="0074763F" w:rsidRDefault="00282F3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объем освоения главными администраторами субсидий, иных межбюджетных трансфертов, предоставляемых из вышестоящих бюджетов в отчетном финансовом году,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A3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E6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1618EB89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C3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195" w14:textId="76408AB4" w:rsidR="009F4116" w:rsidRPr="0074763F" w:rsidRDefault="00282F35" w:rsidP="0074763F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общий объем выделенных главным администраторам субсидий</w:t>
            </w:r>
            <w:r w:rsidRPr="0074763F">
              <w:rPr>
                <w:color w:val="C00000"/>
                <w:sz w:val="20"/>
              </w:rPr>
              <w:t xml:space="preserve">, </w:t>
            </w:r>
            <w:r w:rsidRPr="0074763F">
              <w:rPr>
                <w:sz w:val="20"/>
              </w:rPr>
              <w:t>иных межбюджетных трансфертов из вышестоящих бюджетов в отчетном финансовом году (в соответствии с уточненными соглашениями и уведомлениями), </w:t>
            </w:r>
            <w:r w:rsidRPr="0074763F">
              <w:rPr>
                <w:noProof/>
                <w:position w:val="-11"/>
                <w:sz w:val="20"/>
              </w:rPr>
              <w:drawing>
                <wp:inline distT="0" distB="0" distL="0" distR="0" wp14:anchorId="16BA6FEB" wp14:editId="47AF5CE0">
                  <wp:extent cx="32385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34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F6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460CF3B2" w14:textId="77777777" w:rsidTr="0094002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9BB84" w14:textId="720EC0DE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26648" w:rsidRPr="00747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357" w14:textId="156D177C" w:rsidR="006F4947" w:rsidRPr="0074763F" w:rsidRDefault="006F4947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>Нарушение порядка составления, утверждения и ведения бюджетных смет, Р3.</w:t>
            </w:r>
            <w:r w:rsidR="00D26648" w:rsidRPr="0074763F">
              <w:rPr>
                <w:position w:val="-11"/>
                <w:sz w:val="20"/>
              </w:rPr>
              <w:t>4</w:t>
            </w:r>
          </w:p>
          <w:p w14:paraId="602B71C5" w14:textId="77777777" w:rsidR="006F4947" w:rsidRPr="0074763F" w:rsidRDefault="006F4947" w:rsidP="007476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2F5" w14:textId="77777777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C87" w14:textId="7D95222A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7271B8A2" w14:textId="77777777" w:rsidTr="007D27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5F6F8" w14:textId="77777777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438" w14:textId="7A17BEF0" w:rsidR="006F4947" w:rsidRPr="0074763F" w:rsidRDefault="006F4947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>Количество бюджетных смет, по которым своевременно внесены изменения после уточнения бюджета,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4" w14:textId="77777777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1B7" w14:textId="0AA2C8C6" w:rsidR="006F4947" w:rsidRPr="0074763F" w:rsidRDefault="00F22AA2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кол-во смет</w:t>
            </w:r>
          </w:p>
        </w:tc>
      </w:tr>
      <w:tr w:rsidR="00825A7B" w:rsidRPr="0074763F" w14:paraId="1DA052D7" w14:textId="77777777" w:rsidTr="0094002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E33" w14:textId="77777777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ED0" w14:textId="774401DC" w:rsidR="006F4947" w:rsidRPr="0074763F" w:rsidRDefault="006F4947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 xml:space="preserve">Количество </w:t>
            </w:r>
            <w:r w:rsidR="00F22AA2" w:rsidRPr="0074763F">
              <w:rPr>
                <w:position w:val="-11"/>
                <w:sz w:val="20"/>
              </w:rPr>
              <w:t>решений думы по уточнению бюджета</w:t>
            </w:r>
            <w:r w:rsidR="00825A7B">
              <w:rPr>
                <w:position w:val="-11"/>
                <w:sz w:val="20"/>
              </w:rPr>
              <w:t xml:space="preserve"> городского округа</w:t>
            </w:r>
            <w:r w:rsidR="00F22AA2" w:rsidRPr="0074763F">
              <w:rPr>
                <w:position w:val="-11"/>
                <w:sz w:val="20"/>
              </w:rPr>
              <w:t xml:space="preserve"> </w:t>
            </w:r>
            <w:r w:rsidRPr="0074763F">
              <w:rPr>
                <w:position w:val="-11"/>
                <w:sz w:val="20"/>
              </w:rPr>
              <w:t>по конкретному</w:t>
            </w:r>
            <w:r w:rsidR="00110094" w:rsidRPr="0074763F">
              <w:rPr>
                <w:position w:val="-11"/>
                <w:sz w:val="20"/>
              </w:rPr>
              <w:t xml:space="preserve"> </w:t>
            </w:r>
            <w:r w:rsidRPr="0074763F">
              <w:rPr>
                <w:position w:val="-11"/>
                <w:sz w:val="20"/>
              </w:rPr>
              <w:t xml:space="preserve">администратору, </w:t>
            </w:r>
            <w:r w:rsidRPr="0074763F">
              <w:rPr>
                <w:position w:val="-11"/>
                <w:sz w:val="20"/>
                <w:lang w:val="en-US"/>
              </w:rPr>
              <w:t>A</w:t>
            </w:r>
            <w:r w:rsidRPr="0074763F">
              <w:rPr>
                <w:position w:val="-11"/>
                <w:sz w:val="20"/>
              </w:rPr>
              <w:t>1</w:t>
            </w:r>
          </w:p>
          <w:p w14:paraId="45679EF9" w14:textId="77777777" w:rsidR="006F4947" w:rsidRPr="0074763F" w:rsidRDefault="006F4947" w:rsidP="0074763F">
            <w:pPr>
              <w:pStyle w:val="ConsPlusNormal"/>
              <w:rPr>
                <w:position w:val="-1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522" w14:textId="77777777" w:rsidR="006F4947" w:rsidRPr="0074763F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88D" w14:textId="3A7CB89E" w:rsidR="006F4947" w:rsidRPr="0074763F" w:rsidRDefault="00D26648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кол-во решений</w:t>
            </w:r>
          </w:p>
        </w:tc>
      </w:tr>
      <w:tr w:rsidR="009F4116" w:rsidRPr="0074763F" w14:paraId="70CBB94E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8E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6E2" w14:textId="5432D58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исполнения бюджета</w:t>
            </w:r>
            <w:r w:rsidR="00825A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</w:t>
            </w:r>
          </w:p>
        </w:tc>
      </w:tr>
      <w:tr w:rsidR="00825A7B" w:rsidRPr="0074763F" w14:paraId="6D39449A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34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07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по налоговым и неналоговым доходам, сложившегося на конец отчетного периода, от годового плана по налоговым и неналоговым доходам,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AC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FB7" w14:textId="3B9986A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25A7B" w:rsidRPr="0074763F" w14:paraId="78DA9DC2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FD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9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6D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D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3822B0B4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59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2E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80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A8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38FAAFED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40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EAE" w14:textId="5D49F741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Доля невыясненных поступлений по налоговым и неналоговым доходам бюджета</w:t>
            </w:r>
            <w:r w:rsidR="00602B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Р4.</w:t>
            </w:r>
            <w:r w:rsidR="00471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1F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5FC" w14:textId="0BCF1C52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368079DD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69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AB6" w14:textId="63B2E93F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объем остатков невыясненных поступлений по главному администратору на конец отчетного периода (за исключением невыясненных поступлений в течение последних 10 рабочих дней отчетного периода),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46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44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7F582FF5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1D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E26" w14:textId="70E9BEAE" w:rsidR="009F4116" w:rsidRPr="0074763F" w:rsidRDefault="00143877" w:rsidP="0074763F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 xml:space="preserve">объем поступлений налоговых и неналоговых доходов по главному администратору за отчетный период, </w:t>
            </w:r>
            <w:proofErr w:type="spellStart"/>
            <w:r w:rsidRPr="0074763F">
              <w:rPr>
                <w:sz w:val="20"/>
              </w:rPr>
              <w:t>Е</w:t>
            </w:r>
            <w:r w:rsidRPr="0074763F">
              <w:rPr>
                <w:sz w:val="20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A3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9D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58D6269F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2E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1A0" w14:textId="493BBA5A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по налоговым и неналоговым доходам, сложившегося на конец отчетного периода, от первоначально утвержденного годового плана,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1E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69F" w14:textId="237E27FE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25A7B" w:rsidRPr="0074763F" w14:paraId="5C490CC5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8D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968" w14:textId="71620D9F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C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E1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405B9148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F0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492" w14:textId="5B3F29AF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первоначально 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8E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9C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9F4116" w:rsidRPr="0074763F" w14:paraId="2DF69ECB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DC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DD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</w:tr>
      <w:tr w:rsidR="00825A7B" w:rsidRPr="0074763F" w14:paraId="3E4B5780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FD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B0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главными администраторами бюджетной отчетности,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81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A95" w14:textId="68C768D9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210A652C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D6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0F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в отчетном финансовом году, по которым бюджетная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отчетность представлена позже установленного срока, 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48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F7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6B3BC5DC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60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07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03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F0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1066C281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55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48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Точность подготовки главными администраторами бюджетной отчетности,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3C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D7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3887FE84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FE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DD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форм месячной, квартальной, годовой бюджетной отчетности, возвращенных на доработку главному администратору, О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C6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40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3C663335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19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EB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общее количество форм месячной, квартальной, годовой бюджетной отчетности, представленных главным администратором в департамент финансов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AA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E8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6BD39E13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3A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59" w14:textId="553874F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представления главными администраторами сводной бухгалтерской отчетности </w:t>
            </w:r>
            <w:r w:rsidR="00825A7B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 и автономных учреждений,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4D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EE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3C108195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46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E9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6D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0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1CA6B96A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1A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DC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72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94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03FFE4D3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43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750" w14:textId="43116A7A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подготовки сводной бухгалтерской отчетности </w:t>
            </w:r>
            <w:r w:rsidR="00825A7B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 и автономных учреждений,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5.4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94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B76" w14:textId="450E43F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038D5034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5C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DDB" w14:textId="610BF8F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форм квартальной (годовой) сводной бухгалтерской отчетности муниципальных учреждений, возвращенных на доработку органам,</w:t>
            </w:r>
            <w:r w:rsidR="00EB25D9"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в ведомственном подчинении которых находятся муниципальные бюджетные и автономные учреждения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D26648"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D9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60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1CE56B27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3F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EFC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представленных в департамент финансов форм квартальной (годовой) сводной бухгалтерской отчетности муниципальных бюджетных и автономных учреждений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BE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74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5318C781" w14:textId="77777777" w:rsidTr="00E310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58A" w14:textId="4B2B9BBB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B25D9" w:rsidRPr="007476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9D7" w14:textId="7784F449" w:rsidR="009F4116" w:rsidRPr="0074763F" w:rsidRDefault="00EB25D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муниципальными учреждениями городского округа информации на официальном сайте в сети Интернет (www.bus.gov.ru) в соответствии с требованиями </w:t>
            </w:r>
            <w:hyperlink r:id="rId9" w:history="1">
              <w:r w:rsidRPr="0074763F">
                <w:rPr>
                  <w:rFonts w:ascii="Times New Roman" w:hAnsi="Times New Roman" w:cs="Times New Roman"/>
                  <w:sz w:val="20"/>
                  <w:szCs w:val="20"/>
                </w:rPr>
                <w:t>Порядка</w:t>
              </w:r>
            </w:hyperlink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4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F77" w14:textId="235A9EBB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7F84CDDB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07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46C" w14:textId="429C9D6A" w:rsidR="009F4116" w:rsidRPr="0074763F" w:rsidRDefault="00EB25D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подведомственных муниципальных казенных, бюджетных и автономных учреждений городского округа, по которым размещена информация на официальном сайте в сети Интернет (www.bus.gov.ru) в полном объеме, М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95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E5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02A0846F" w14:textId="77777777" w:rsidTr="00E31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63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8B9" w14:textId="0D4FBFF5" w:rsidR="009F4116" w:rsidRPr="0074763F" w:rsidRDefault="00EB25D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муниципальных казенных, бюджетных и автономных учреждений городского округа, подведомственных главному </w:t>
            </w:r>
            <w:r w:rsidR="007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дминистратору, </w:t>
            </w:r>
            <w:r w:rsidRPr="0074763F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</w:rPr>
              <w:drawing>
                <wp:inline distT="0" distB="0" distL="0" distR="0" wp14:anchorId="71D34ECF" wp14:editId="759BF709">
                  <wp:extent cx="361950" cy="32385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04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86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825A7B" w:rsidRPr="0074763F" w14:paraId="71EE11F7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C16" w14:textId="6AD5D91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B25D9" w:rsidRPr="00747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6D0" w14:textId="4783C25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городского округа, оказывающими услуги в сферах образования и культуры,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</w:t>
            </w:r>
            <w:r w:rsidR="00711BEB"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CD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7C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41AE71D0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E3C" w14:textId="6924256E" w:rsidR="009F4116" w:rsidRPr="002869EE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9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11BEB" w:rsidRPr="00286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6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73A" w14:textId="08A9F847" w:rsidR="009F4116" w:rsidRPr="0074763F" w:rsidRDefault="002869EE" w:rsidP="002869EE">
            <w:pPr>
              <w:pStyle w:val="ConsPlusNormal"/>
              <w:jc w:val="both"/>
              <w:rPr>
                <w:color w:val="FF0000"/>
                <w:sz w:val="20"/>
              </w:rPr>
            </w:pPr>
            <w:r w:rsidRPr="000E1256">
              <w:rPr>
                <w:sz w:val="20"/>
              </w:rPr>
              <w:t xml:space="preserve">Направление информации главными администраторами в государственную </w:t>
            </w:r>
            <w:r w:rsidRPr="000E1256">
              <w:rPr>
                <w:sz w:val="20"/>
              </w:rPr>
              <w:lastRenderedPageBreak/>
              <w:t>информационную систему о государственных и муниципальных платежах посредством государственной информационной системы Самарской области «Система государственных и муниципальных платежей», Р</w:t>
            </w:r>
            <w:r>
              <w:rPr>
                <w:sz w:val="20"/>
                <w:vertAlign w:val="subscript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75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ADC" w14:textId="6C53E26F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B" w:rsidRPr="0074763F" w14:paraId="021A0606" w14:textId="77777777" w:rsidTr="002869E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12CE5" w14:textId="77777777" w:rsidR="002869EE" w:rsidRPr="0074763F" w:rsidRDefault="002869EE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DE3" w14:textId="1894DCF3" w:rsidR="002869EE" w:rsidRPr="000E1256" w:rsidRDefault="002869EE" w:rsidP="002869EE">
            <w:pPr>
              <w:pStyle w:val="ConsPlusNormal"/>
              <w:jc w:val="both"/>
              <w:rPr>
                <w:sz w:val="20"/>
              </w:rPr>
            </w:pPr>
            <w:r w:rsidRPr="002869EE">
              <w:rPr>
                <w:sz w:val="20"/>
              </w:rPr>
              <w:t>Суммы, подлежащих уплате денежных средств, указанных в загруженных извещениях о начислениях по главному администратору</w:t>
            </w:r>
            <w:r>
              <w:rPr>
                <w:sz w:val="20"/>
              </w:rPr>
              <w:t>,</w:t>
            </w:r>
            <w:r w:rsidRPr="002869EE">
              <w:rPr>
                <w:sz w:val="20"/>
              </w:rPr>
              <w:t xml:space="preserve"> G1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F5C" w14:textId="77777777" w:rsidR="002869EE" w:rsidRPr="0074763F" w:rsidRDefault="002869EE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37E" w14:textId="2DAC0D76" w:rsidR="002869EE" w:rsidRPr="0074763F" w:rsidRDefault="00442CBD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559851E2" w14:textId="77777777" w:rsidTr="00BB4EC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98E" w14:textId="77777777" w:rsidR="002869EE" w:rsidRPr="0074763F" w:rsidRDefault="002869EE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FD6" w14:textId="5B7F6592" w:rsidR="002869EE" w:rsidRPr="002869EE" w:rsidRDefault="002869EE" w:rsidP="00286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869EE">
              <w:rPr>
                <w:rFonts w:ascii="Times New Roman" w:hAnsi="Times New Roman" w:cs="Times New Roman"/>
                <w:sz w:val="20"/>
                <w:szCs w:val="20"/>
              </w:rPr>
              <w:t xml:space="preserve">Суммы уплаченных денежных средств, указанных в загруженных извещениях о приеме к исполнению распоряжений в пользу главного администратора, </w:t>
            </w:r>
            <w:r w:rsidRPr="00286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86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0A6" w14:textId="77777777" w:rsidR="002869EE" w:rsidRPr="0074763F" w:rsidRDefault="002869EE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B13" w14:textId="3C8D253C" w:rsidR="002869EE" w:rsidRPr="0074763F" w:rsidRDefault="00442CBD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25A7B" w:rsidRPr="0074763F" w14:paraId="200788F7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4DF" w14:textId="22BF839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857DC" w:rsidRPr="00747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6D3" w14:textId="1E5C92D2" w:rsidR="009F4116" w:rsidRPr="0074763F" w:rsidRDefault="00D857DC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осуществления подведомственными муниципальными автономными учреждениями городского округа операций со средствами субсидии на выполнение муниципального задания и средствами, полученными от приносящей доход деятельности, на лицевых счетах, открытых в департаменте финансов,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12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64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0AA3D4A9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245" w14:textId="60B5B48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857DC" w:rsidRPr="00747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968" w14:textId="31B0C12D" w:rsidR="009F4116" w:rsidRPr="0074763F" w:rsidRDefault="00D857DC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35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E8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2533D80C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549" w14:textId="5B03E43D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D857DC" w:rsidRPr="00747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F89" w14:textId="77777777" w:rsidR="00D857DC" w:rsidRPr="0074763F" w:rsidRDefault="00D857DC" w:rsidP="0074763F">
            <w:pPr>
              <w:pStyle w:val="ConsPlusNormal"/>
              <w:rPr>
                <w:sz w:val="20"/>
                <w:vertAlign w:val="subscript"/>
              </w:rPr>
            </w:pPr>
            <w:r w:rsidRPr="0074763F">
              <w:rPr>
                <w:sz w:val="20"/>
              </w:rPr>
              <w:t>Наличие утвержденного Порядка осуществления внутреннего финансового аудита, Р</w:t>
            </w:r>
            <w:r w:rsidRPr="0074763F">
              <w:rPr>
                <w:sz w:val="20"/>
                <w:vertAlign w:val="subscript"/>
              </w:rPr>
              <w:t>5</w:t>
            </w:r>
            <w:r w:rsidRPr="0074763F">
              <w:rPr>
                <w:color w:val="FF0000"/>
                <w:sz w:val="20"/>
                <w:vertAlign w:val="subscript"/>
              </w:rPr>
              <w:t>.</w:t>
            </w:r>
            <w:r w:rsidRPr="0074763F">
              <w:rPr>
                <w:sz w:val="20"/>
                <w:vertAlign w:val="subscript"/>
              </w:rPr>
              <w:t>10</w:t>
            </w:r>
          </w:p>
          <w:p w14:paraId="18976CB6" w14:textId="314CB38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7C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62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481588EA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BD5" w14:textId="6AD6C736" w:rsidR="00D857DC" w:rsidRPr="0074763F" w:rsidRDefault="00D857DC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9B1" w14:textId="6241EECE" w:rsidR="00D857DC" w:rsidRPr="0074763F" w:rsidRDefault="00D857DC" w:rsidP="007476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задолженности по уплате налогов и сборов (недоимки) в общем объеме более 3 000 рублей по каждому главному администратору, подведомственному муниципальному учреждению городского округа по состоянию на 1 января года, следующего за отчетным периодом, З 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5.11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7CC" w14:textId="77777777" w:rsidR="00D857DC" w:rsidRPr="0074763F" w:rsidRDefault="00D857DC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78D" w14:textId="79D97864" w:rsidR="00D857DC" w:rsidRPr="0074763F" w:rsidRDefault="00D857DC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F4116" w:rsidRPr="0074763F" w14:paraId="5818C702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D7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D7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характеризующие осуществление закупок товаров, работ и услуг для обеспечения муниципальных нужд </w:t>
            </w:r>
            <w:r w:rsidRPr="00764E9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</w:tr>
      <w:tr w:rsidR="00825A7B" w:rsidRPr="0074763F" w14:paraId="292BA35C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89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1A5" w14:textId="1622A5ED" w:rsidR="009F4116" w:rsidRPr="0074763F" w:rsidRDefault="000552B4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Наличие протокола(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) департамента финансов по результатам контроля, предусмотренного </w:t>
            </w:r>
            <w:hyperlink r:id="rId11" w:history="1">
              <w:r w:rsidRPr="007476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5 статьи 99</w:t>
              </w:r>
            </w:hyperlink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6.</w:t>
            </w:r>
            <w:r w:rsidR="00471D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12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9A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25A7B" w:rsidRPr="0074763F" w14:paraId="6D51C52A" w14:textId="77777777" w:rsidTr="00E310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0A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E92" w14:textId="46C9E180" w:rsidR="009F4116" w:rsidRPr="0074763F" w:rsidRDefault="0049481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11">
              <w:rPr>
                <w:rFonts w:ascii="Times New Roman" w:hAnsi="Times New Roman" w:cs="Times New Roman"/>
                <w:sz w:val="20"/>
                <w:szCs w:val="20"/>
              </w:rPr>
              <w:t>Нарушения, выявленные у главных администраторов и подведомственных учреждений в ходе контрольных мероприятий органом администрации городского округа, являющемся органом внутреннего муниципального финансового контроля</w:t>
            </w:r>
            <w:r w:rsidR="005951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811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периоде, Р6.2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07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CF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14:paraId="2C9FC3F6" w14:textId="77777777" w:rsidR="00531E86" w:rsidRPr="0074763F" w:rsidRDefault="00531E86" w:rsidP="0074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1E86" w:rsidRPr="0074763F" w:rsidSect="004278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86"/>
    <w:rsid w:val="0002710F"/>
    <w:rsid w:val="000552B4"/>
    <w:rsid w:val="0009107E"/>
    <w:rsid w:val="000D4701"/>
    <w:rsid w:val="00110094"/>
    <w:rsid w:val="00124B58"/>
    <w:rsid w:val="00124C69"/>
    <w:rsid w:val="00130936"/>
    <w:rsid w:val="00142AC4"/>
    <w:rsid w:val="00143877"/>
    <w:rsid w:val="00173A01"/>
    <w:rsid w:val="00190B15"/>
    <w:rsid w:val="001A7FBB"/>
    <w:rsid w:val="001B7A61"/>
    <w:rsid w:val="002571CE"/>
    <w:rsid w:val="00271B83"/>
    <w:rsid w:val="00282F35"/>
    <w:rsid w:val="002869EE"/>
    <w:rsid w:val="002F58A9"/>
    <w:rsid w:val="0034582E"/>
    <w:rsid w:val="003675BD"/>
    <w:rsid w:val="003915D3"/>
    <w:rsid w:val="003D23DD"/>
    <w:rsid w:val="004278DF"/>
    <w:rsid w:val="00442CBD"/>
    <w:rsid w:val="004440B2"/>
    <w:rsid w:val="0045103E"/>
    <w:rsid w:val="00471D3A"/>
    <w:rsid w:val="004929B9"/>
    <w:rsid w:val="00494811"/>
    <w:rsid w:val="004D5DEC"/>
    <w:rsid w:val="00531E86"/>
    <w:rsid w:val="00552217"/>
    <w:rsid w:val="005951E1"/>
    <w:rsid w:val="005B1077"/>
    <w:rsid w:val="00602B25"/>
    <w:rsid w:val="006F4947"/>
    <w:rsid w:val="00711BEB"/>
    <w:rsid w:val="0074763F"/>
    <w:rsid w:val="0075324D"/>
    <w:rsid w:val="00764E9C"/>
    <w:rsid w:val="00773A77"/>
    <w:rsid w:val="007F2A9E"/>
    <w:rsid w:val="00825A7B"/>
    <w:rsid w:val="008373C9"/>
    <w:rsid w:val="00870C31"/>
    <w:rsid w:val="008E5CCB"/>
    <w:rsid w:val="00913949"/>
    <w:rsid w:val="00917EF4"/>
    <w:rsid w:val="009658F6"/>
    <w:rsid w:val="00972233"/>
    <w:rsid w:val="00981B9B"/>
    <w:rsid w:val="009E5088"/>
    <w:rsid w:val="009F4116"/>
    <w:rsid w:val="00A42E2A"/>
    <w:rsid w:val="00A928BF"/>
    <w:rsid w:val="00AF1716"/>
    <w:rsid w:val="00BC70DE"/>
    <w:rsid w:val="00BE0E6C"/>
    <w:rsid w:val="00C516B6"/>
    <w:rsid w:val="00C70E76"/>
    <w:rsid w:val="00C85516"/>
    <w:rsid w:val="00CC00D4"/>
    <w:rsid w:val="00CD6C2E"/>
    <w:rsid w:val="00CE161A"/>
    <w:rsid w:val="00D040CB"/>
    <w:rsid w:val="00D26648"/>
    <w:rsid w:val="00D63565"/>
    <w:rsid w:val="00D857DC"/>
    <w:rsid w:val="00D94BF0"/>
    <w:rsid w:val="00E03782"/>
    <w:rsid w:val="00E310C5"/>
    <w:rsid w:val="00E40147"/>
    <w:rsid w:val="00E83275"/>
    <w:rsid w:val="00EB25D9"/>
    <w:rsid w:val="00EB2E01"/>
    <w:rsid w:val="00EC1F93"/>
    <w:rsid w:val="00F22AA2"/>
    <w:rsid w:val="00F44A35"/>
    <w:rsid w:val="00F73406"/>
    <w:rsid w:val="00FB747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BB1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EABA116D0C951D88AE30CBD1AE602E0993304A48AAD02DAF1FCD7E1FCF5F4D5B9CE76B44758C946A500A3BCEE53F5F8D6A5BEF49118DC5n6J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116D0C951D88AE30CBD1AE602E0995314D48AAD42DAF1FCD7E1FCF5F4D5B9CE76B47758F9C610D502BCAAC6B5A926240F14E0F8D5448C2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6EA4-C499-40B3-9AFC-9142855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Пассек Антонина Олеговна</cp:lastModifiedBy>
  <cp:revision>38</cp:revision>
  <cp:lastPrinted>2022-10-25T09:58:00Z</cp:lastPrinted>
  <dcterms:created xsi:type="dcterms:W3CDTF">2021-03-23T11:24:00Z</dcterms:created>
  <dcterms:modified xsi:type="dcterms:W3CDTF">2022-10-25T12:01:00Z</dcterms:modified>
</cp:coreProperties>
</file>