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584743" w:rsidP="00E7054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Проект постановления № 2198</w:t>
            </w:r>
            <w:r w:rsidR="00E70542">
              <w:rPr>
                <w:sz w:val="22"/>
                <w:szCs w:val="22"/>
              </w:rPr>
              <w:t>-п/3.3/ пр</w:t>
            </w:r>
            <w:r>
              <w:rPr>
                <w:sz w:val="22"/>
                <w:szCs w:val="22"/>
              </w:rPr>
              <w:t xml:space="preserve"> от 31.10.2024</w:t>
            </w:r>
            <w:r w:rsidR="00293AFD" w:rsidRPr="00E11FDF">
              <w:rPr>
                <w:sz w:val="22"/>
                <w:szCs w:val="22"/>
              </w:rPr>
              <w:t xml:space="preserve">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 xml:space="preserve">мероприятий в 2024 – 2025 </w:t>
            </w:r>
            <w:r w:rsidR="00293AFD"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542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sz w:val="22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  <w:p w:rsidR="007B14A4" w:rsidRPr="00C11AB4" w:rsidRDefault="00584743" w:rsidP="00E70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Проект постановления № 2198-п/3.3/ пр от 31.10.2024</w:t>
            </w:r>
            <w:r w:rsidR="00E70542"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2024 - 2025</w:t>
            </w:r>
            <w:r w:rsidR="00E70542"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7B14A4"/>
    <w:rsid w:val="00094217"/>
    <w:rsid w:val="00184941"/>
    <w:rsid w:val="001D4F35"/>
    <w:rsid w:val="00293AFD"/>
    <w:rsid w:val="003D325D"/>
    <w:rsid w:val="003D5058"/>
    <w:rsid w:val="004A595A"/>
    <w:rsid w:val="00565413"/>
    <w:rsid w:val="00584743"/>
    <w:rsid w:val="007B14A4"/>
    <w:rsid w:val="007B2DE5"/>
    <w:rsid w:val="00B5347C"/>
    <w:rsid w:val="00B97C26"/>
    <w:rsid w:val="00CB4A26"/>
    <w:rsid w:val="00E23750"/>
    <w:rsid w:val="00E63DAC"/>
    <w:rsid w:val="00E70542"/>
    <w:rsid w:val="00FE6BE4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2022-11-08T06:04:00Z</cp:lastPrinted>
  <dcterms:created xsi:type="dcterms:W3CDTF">2024-10-31T12:00:00Z</dcterms:created>
  <dcterms:modified xsi:type="dcterms:W3CDTF">2024-10-31T12:00:00Z</dcterms:modified>
</cp:coreProperties>
</file>