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832E79" w:rsidP="004B099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 xml:space="preserve">Проект постановления </w:t>
            </w:r>
            <w:r w:rsidR="004B0999">
              <w:rPr>
                <w:rFonts w:eastAsia="Times New Roman"/>
                <w:sz w:val="22"/>
                <w:szCs w:val="20"/>
                <w:lang w:eastAsia="ru-RU"/>
              </w:rPr>
              <w:t>от 24.03.2023</w:t>
            </w:r>
            <w:r w:rsidR="004B0999">
              <w:rPr>
                <w:rFonts w:eastAsia="Times New Roman"/>
                <w:sz w:val="22"/>
                <w:szCs w:val="20"/>
                <w:lang w:eastAsia="ru-RU"/>
              </w:rPr>
              <w:t>№840-п/3.3/</w:t>
            </w:r>
            <w:proofErr w:type="spellStart"/>
            <w:proofErr w:type="gramStart"/>
            <w:r w:rsidR="004B0999">
              <w:rPr>
                <w:rFonts w:eastAsia="Times New Roman"/>
                <w:sz w:val="22"/>
                <w:szCs w:val="20"/>
                <w:lang w:eastAsia="ru-RU"/>
              </w:rPr>
              <w:t>пр</w:t>
            </w:r>
            <w:proofErr w:type="spellEnd"/>
            <w:proofErr w:type="gramEnd"/>
            <w:r w:rsidR="004B0999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« О подготовке и проведении празднования Дня Весны и Труда и празднования 78-й годовщины Победы в Великой Отечественной войне 1941-1945гг. в 2023 году в городском округе Тольятти»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4A4"/>
    <w:rsid w:val="001D4F35"/>
    <w:rsid w:val="003D325D"/>
    <w:rsid w:val="003D5058"/>
    <w:rsid w:val="004A595A"/>
    <w:rsid w:val="004B0999"/>
    <w:rsid w:val="007B14A4"/>
    <w:rsid w:val="007B2DE5"/>
    <w:rsid w:val="00832E79"/>
    <w:rsid w:val="00CB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Сабанчеева Ирина Викторовна</cp:lastModifiedBy>
  <cp:revision>7</cp:revision>
  <cp:lastPrinted>2021-03-16T04:24:00Z</cp:lastPrinted>
  <dcterms:created xsi:type="dcterms:W3CDTF">2021-01-21T10:58:00Z</dcterms:created>
  <dcterms:modified xsi:type="dcterms:W3CDTF">2023-03-28T06:06:00Z</dcterms:modified>
</cp:coreProperties>
</file>