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4F3" w:rsidRPr="00390605" w:rsidRDefault="00CF48BA" w:rsidP="009244F3">
      <w:pPr>
        <w:spacing w:line="276" w:lineRule="auto"/>
        <w:jc w:val="center"/>
        <w:rPr>
          <w:sz w:val="26"/>
          <w:szCs w:val="26"/>
        </w:rPr>
      </w:pPr>
      <w:r w:rsidRPr="0077605B">
        <w:rPr>
          <w:sz w:val="26"/>
          <w:szCs w:val="26"/>
        </w:rPr>
        <w:t>Финансово-экономическое обосн</w:t>
      </w:r>
      <w:r w:rsidRPr="00390605">
        <w:rPr>
          <w:sz w:val="26"/>
          <w:szCs w:val="26"/>
        </w:rPr>
        <w:t>ование</w:t>
      </w:r>
    </w:p>
    <w:p w:rsidR="00A16279" w:rsidRPr="00390605" w:rsidRDefault="00A16279" w:rsidP="00A16279">
      <w:pPr>
        <w:spacing w:line="276" w:lineRule="auto"/>
        <w:jc w:val="center"/>
        <w:rPr>
          <w:sz w:val="26"/>
          <w:szCs w:val="26"/>
        </w:rPr>
      </w:pPr>
      <w:r w:rsidRPr="00390605">
        <w:rPr>
          <w:sz w:val="26"/>
          <w:szCs w:val="26"/>
        </w:rPr>
        <w:t xml:space="preserve">к проекту постановления администрации городского округа  Тольятти </w:t>
      </w:r>
      <w:r w:rsidR="00302749" w:rsidRPr="00390605">
        <w:rPr>
          <w:sz w:val="26"/>
          <w:szCs w:val="26"/>
        </w:rPr>
        <w:t xml:space="preserve">                 </w:t>
      </w:r>
      <w:r w:rsidRPr="00390605">
        <w:rPr>
          <w:sz w:val="26"/>
          <w:szCs w:val="26"/>
        </w:rPr>
        <w:t xml:space="preserve"> «О внесении изменений в постановление администрации городского округа Тольятти  от 05.10.2023 № 2851-п/1«Об утверждении муниципальной программы “Культура Тольятти на 2024 – 2028 годы”».</w:t>
      </w:r>
    </w:p>
    <w:p w:rsidR="00A16279" w:rsidRPr="00390605" w:rsidRDefault="00A16279" w:rsidP="00A16279">
      <w:pPr>
        <w:spacing w:line="276" w:lineRule="auto"/>
        <w:jc w:val="both"/>
        <w:rPr>
          <w:sz w:val="28"/>
          <w:szCs w:val="28"/>
        </w:rPr>
      </w:pPr>
    </w:p>
    <w:p w:rsidR="00A16279" w:rsidRPr="00390605" w:rsidRDefault="00A16279" w:rsidP="00A16279">
      <w:pPr>
        <w:spacing w:line="360" w:lineRule="auto"/>
        <w:ind w:firstLine="720"/>
        <w:jc w:val="both"/>
        <w:rPr>
          <w:sz w:val="26"/>
          <w:szCs w:val="26"/>
        </w:rPr>
      </w:pPr>
      <w:r w:rsidRPr="00390605">
        <w:rPr>
          <w:sz w:val="26"/>
          <w:szCs w:val="26"/>
        </w:rPr>
        <w:t xml:space="preserve">Проект постановления администрации городского округа Тольятти «О внесении изменений в постановление администрации городского округа от 05.10.2023 № 2851-п/1 «Об утверждении муниципальной программы «Культура Тольятти на 2024 – 2028 годы» (далее – Программа) разработан в соответствии с Порядком принятия решений о разработке, формирования и реализации, оценки эффективности муниципальных программ городского округа Тольятти, утвержденным постановлением мэрии городского округа Тольятти от 12.08.2013 г.   № 2546-п/1. </w:t>
      </w:r>
    </w:p>
    <w:p w:rsidR="007C3233" w:rsidRPr="00390605" w:rsidRDefault="007C3233" w:rsidP="007C3233">
      <w:pPr>
        <w:spacing w:line="360" w:lineRule="auto"/>
        <w:ind w:firstLine="709"/>
        <w:jc w:val="both"/>
        <w:rPr>
          <w:sz w:val="26"/>
          <w:szCs w:val="26"/>
        </w:rPr>
      </w:pPr>
      <w:r w:rsidRPr="00390605">
        <w:rPr>
          <w:sz w:val="26"/>
          <w:szCs w:val="26"/>
        </w:rPr>
        <w:t xml:space="preserve">Настоящий проект постановления администрации городского округа Тольятти подготовлен координатором муниципальной программы «Культура Тольятти на </w:t>
      </w:r>
      <w:r w:rsidR="00A202A1" w:rsidRPr="00390605">
        <w:rPr>
          <w:sz w:val="26"/>
          <w:szCs w:val="26"/>
        </w:rPr>
        <w:t xml:space="preserve">2024 – 2028 </w:t>
      </w:r>
      <w:r w:rsidRPr="00390605">
        <w:rPr>
          <w:sz w:val="26"/>
          <w:szCs w:val="26"/>
        </w:rPr>
        <w:t>годы» департаментом культуры администрации, в связи</w:t>
      </w:r>
      <w:r w:rsidRPr="00390605">
        <w:t xml:space="preserve"> </w:t>
      </w:r>
      <w:r w:rsidRPr="00390605">
        <w:rPr>
          <w:sz w:val="26"/>
          <w:szCs w:val="26"/>
        </w:rPr>
        <w:t xml:space="preserve">с необходимостью приведения объемов финансового обеспечения программных мероприятий, по ГРБС – департамент культуры и по ГРБС – департамент градостроительной деятельности, в соответствии с  решением Думы </w:t>
      </w:r>
      <w:r w:rsidR="007B0076" w:rsidRPr="00390605">
        <w:rPr>
          <w:sz w:val="26"/>
          <w:szCs w:val="26"/>
        </w:rPr>
        <w:t xml:space="preserve">городского округа Тольятти от </w:t>
      </w:r>
      <w:r w:rsidR="00135FD6" w:rsidRPr="00390605">
        <w:rPr>
          <w:sz w:val="26"/>
          <w:szCs w:val="26"/>
        </w:rPr>
        <w:t>08.07</w:t>
      </w:r>
      <w:r w:rsidR="008F4DFA" w:rsidRPr="00390605">
        <w:rPr>
          <w:sz w:val="26"/>
          <w:szCs w:val="26"/>
        </w:rPr>
        <w:t>.2026</w:t>
      </w:r>
      <w:r w:rsidRPr="00390605">
        <w:rPr>
          <w:sz w:val="26"/>
          <w:szCs w:val="26"/>
        </w:rPr>
        <w:t xml:space="preserve"> г. № </w:t>
      </w:r>
      <w:r w:rsidR="00135FD6" w:rsidRPr="00390605">
        <w:rPr>
          <w:sz w:val="26"/>
          <w:szCs w:val="26"/>
        </w:rPr>
        <w:t>938</w:t>
      </w:r>
      <w:r w:rsidRPr="00390605">
        <w:rPr>
          <w:sz w:val="26"/>
          <w:szCs w:val="26"/>
        </w:rPr>
        <w:t xml:space="preserve"> «О бюджете городского округа Тольятти на 202</w:t>
      </w:r>
      <w:r w:rsidR="007B0076" w:rsidRPr="00390605">
        <w:rPr>
          <w:sz w:val="26"/>
          <w:szCs w:val="26"/>
        </w:rPr>
        <w:t>6</w:t>
      </w:r>
      <w:r w:rsidR="00BA684C" w:rsidRPr="00390605">
        <w:rPr>
          <w:sz w:val="26"/>
          <w:szCs w:val="26"/>
        </w:rPr>
        <w:t xml:space="preserve"> год и на плановый период 202</w:t>
      </w:r>
      <w:r w:rsidR="007B0076" w:rsidRPr="00390605">
        <w:rPr>
          <w:sz w:val="26"/>
          <w:szCs w:val="26"/>
        </w:rPr>
        <w:t>7</w:t>
      </w:r>
      <w:r w:rsidR="00BA684C" w:rsidRPr="00390605">
        <w:rPr>
          <w:sz w:val="26"/>
          <w:szCs w:val="26"/>
        </w:rPr>
        <w:t xml:space="preserve"> и 202</w:t>
      </w:r>
      <w:r w:rsidR="007B0076" w:rsidRPr="00390605">
        <w:rPr>
          <w:sz w:val="26"/>
          <w:szCs w:val="26"/>
        </w:rPr>
        <w:t>8</w:t>
      </w:r>
      <w:r w:rsidRPr="00390605">
        <w:rPr>
          <w:sz w:val="26"/>
          <w:szCs w:val="26"/>
        </w:rPr>
        <w:t xml:space="preserve"> годов». </w:t>
      </w:r>
    </w:p>
    <w:p w:rsidR="007C3233" w:rsidRPr="00390605" w:rsidRDefault="007B0076" w:rsidP="007760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90605">
        <w:rPr>
          <w:sz w:val="26"/>
          <w:szCs w:val="26"/>
        </w:rPr>
        <w:t>Изменения на 2026</w:t>
      </w:r>
      <w:r w:rsidR="007C3233" w:rsidRPr="00390605">
        <w:rPr>
          <w:sz w:val="26"/>
          <w:szCs w:val="26"/>
        </w:rPr>
        <w:t xml:space="preserve"> -</w:t>
      </w:r>
      <w:r w:rsidR="00BA684C" w:rsidRPr="00390605">
        <w:rPr>
          <w:sz w:val="26"/>
          <w:szCs w:val="26"/>
        </w:rPr>
        <w:t xml:space="preserve"> </w:t>
      </w:r>
      <w:r w:rsidR="007C3233" w:rsidRPr="00390605">
        <w:rPr>
          <w:sz w:val="26"/>
          <w:szCs w:val="26"/>
        </w:rPr>
        <w:t>202</w:t>
      </w:r>
      <w:r w:rsidRPr="00390605">
        <w:rPr>
          <w:sz w:val="26"/>
          <w:szCs w:val="26"/>
        </w:rPr>
        <w:t>8</w:t>
      </w:r>
      <w:r w:rsidR="00064107" w:rsidRPr="00390605">
        <w:rPr>
          <w:sz w:val="26"/>
          <w:szCs w:val="26"/>
        </w:rPr>
        <w:t xml:space="preserve"> годы внесены в соответствии с </w:t>
      </w:r>
      <w:r w:rsidR="007C3233" w:rsidRPr="00390605">
        <w:rPr>
          <w:sz w:val="26"/>
          <w:szCs w:val="26"/>
        </w:rPr>
        <w:t xml:space="preserve">решением Думы </w:t>
      </w:r>
      <w:r w:rsidR="00BA684C" w:rsidRPr="00390605">
        <w:rPr>
          <w:sz w:val="26"/>
          <w:szCs w:val="26"/>
        </w:rPr>
        <w:t xml:space="preserve">городского округа Тольятти от </w:t>
      </w:r>
      <w:r w:rsidR="00FC1827">
        <w:rPr>
          <w:sz w:val="26"/>
          <w:szCs w:val="26"/>
        </w:rPr>
        <w:t>23</w:t>
      </w:r>
      <w:r w:rsidR="008F4DFA" w:rsidRPr="00390605">
        <w:rPr>
          <w:sz w:val="26"/>
          <w:szCs w:val="26"/>
        </w:rPr>
        <w:t>.0</w:t>
      </w:r>
      <w:r w:rsidR="00FC1827">
        <w:rPr>
          <w:sz w:val="26"/>
          <w:szCs w:val="26"/>
        </w:rPr>
        <w:t>9</w:t>
      </w:r>
      <w:r w:rsidR="008F4DFA" w:rsidRPr="00390605">
        <w:rPr>
          <w:sz w:val="26"/>
          <w:szCs w:val="26"/>
        </w:rPr>
        <w:t xml:space="preserve">.2026 г. № </w:t>
      </w:r>
      <w:r w:rsidR="00135FD6" w:rsidRPr="00390605">
        <w:rPr>
          <w:sz w:val="26"/>
          <w:szCs w:val="26"/>
        </w:rPr>
        <w:t>9</w:t>
      </w:r>
      <w:r w:rsidR="00FC1827">
        <w:rPr>
          <w:sz w:val="26"/>
          <w:szCs w:val="26"/>
        </w:rPr>
        <w:t>54</w:t>
      </w:r>
      <w:r w:rsidR="008F4DFA" w:rsidRPr="00390605">
        <w:rPr>
          <w:sz w:val="26"/>
          <w:szCs w:val="26"/>
        </w:rPr>
        <w:t xml:space="preserve"> </w:t>
      </w:r>
      <w:r w:rsidRPr="00390605">
        <w:rPr>
          <w:sz w:val="26"/>
          <w:szCs w:val="26"/>
        </w:rPr>
        <w:t>«О бюджете городского округа Тольятти на 2026 год и на плановый период 2027 и 2028 годов».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 xml:space="preserve">Объем финансового обеспечения реализации Программы составит           </w:t>
      </w:r>
      <w:r w:rsidR="00F876FA" w:rsidRPr="00390605">
        <w:rPr>
          <w:rFonts w:ascii="Times New Roman" w:hAnsi="Times New Roman" w:cs="Times New Roman"/>
          <w:sz w:val="26"/>
          <w:szCs w:val="26"/>
        </w:rPr>
        <w:t>9</w:t>
      </w:r>
      <w:r w:rsidR="00FC1827">
        <w:rPr>
          <w:rFonts w:ascii="Times New Roman" w:hAnsi="Times New Roman" w:cs="Times New Roman"/>
          <w:sz w:val="26"/>
          <w:szCs w:val="26"/>
        </w:rPr>
        <w:t> 549 860</w:t>
      </w:r>
      <w:r w:rsidRPr="00390605">
        <w:rPr>
          <w:rFonts w:ascii="Times New Roman" w:hAnsi="Times New Roman" w:cs="Times New Roman"/>
          <w:sz w:val="26"/>
          <w:szCs w:val="26"/>
        </w:rPr>
        <w:t xml:space="preserve">,00 тыс. руб., в том числе внебюджетных средств – </w:t>
      </w:r>
      <w:r w:rsidR="00AF2C90" w:rsidRPr="00390605">
        <w:rPr>
          <w:rFonts w:ascii="Times New Roman" w:hAnsi="Times New Roman" w:cs="Times New Roman"/>
          <w:sz w:val="26"/>
          <w:szCs w:val="26"/>
        </w:rPr>
        <w:t>1</w:t>
      </w:r>
      <w:r w:rsidR="00F876FA" w:rsidRPr="00390605">
        <w:rPr>
          <w:rFonts w:ascii="Times New Roman" w:hAnsi="Times New Roman" w:cs="Times New Roman"/>
          <w:sz w:val="26"/>
          <w:szCs w:val="26"/>
        </w:rPr>
        <w:t> 190 479</w:t>
      </w:r>
      <w:r w:rsidRPr="00390605">
        <w:rPr>
          <w:rFonts w:ascii="Times New Roman" w:hAnsi="Times New Roman" w:cs="Times New Roman"/>
          <w:sz w:val="26"/>
          <w:szCs w:val="26"/>
        </w:rPr>
        <w:t>,00 тыс. руб.</w:t>
      </w:r>
      <w:r w:rsidR="004C7DBF" w:rsidRPr="00390605">
        <w:rPr>
          <w:rFonts w:ascii="Times New Roman" w:hAnsi="Times New Roman" w:cs="Times New Roman"/>
          <w:sz w:val="26"/>
          <w:szCs w:val="26"/>
        </w:rPr>
        <w:t xml:space="preserve">, средства вышестоящего бюджета </w:t>
      </w:r>
      <w:r w:rsidR="00174199" w:rsidRPr="00390605">
        <w:rPr>
          <w:rFonts w:ascii="Times New Roman" w:hAnsi="Times New Roman" w:cs="Times New Roman"/>
          <w:sz w:val="26"/>
          <w:szCs w:val="26"/>
        </w:rPr>
        <w:t>328 047</w:t>
      </w:r>
      <w:r w:rsidR="004C7DBF" w:rsidRPr="00390605">
        <w:rPr>
          <w:rFonts w:ascii="Times New Roman" w:hAnsi="Times New Roman" w:cs="Times New Roman"/>
          <w:sz w:val="26"/>
          <w:szCs w:val="26"/>
        </w:rPr>
        <w:t>,00 тыс. руб.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бюджета городского округа Тольятти на финансовое обеспечение реализации Программы – </w:t>
      </w:r>
      <w:r w:rsidR="00F876FA" w:rsidRPr="00390605">
        <w:rPr>
          <w:rFonts w:ascii="Times New Roman" w:hAnsi="Times New Roman" w:cs="Times New Roman"/>
          <w:sz w:val="26"/>
          <w:szCs w:val="26"/>
        </w:rPr>
        <w:t>8</w:t>
      </w:r>
      <w:r w:rsidR="00174199" w:rsidRPr="00390605">
        <w:rPr>
          <w:rFonts w:ascii="Times New Roman" w:hAnsi="Times New Roman" w:cs="Times New Roman"/>
          <w:sz w:val="26"/>
          <w:szCs w:val="26"/>
        </w:rPr>
        <w:t> 0</w:t>
      </w:r>
      <w:r w:rsidR="00F92576">
        <w:rPr>
          <w:rFonts w:ascii="Times New Roman" w:hAnsi="Times New Roman" w:cs="Times New Roman"/>
          <w:sz w:val="26"/>
          <w:szCs w:val="26"/>
        </w:rPr>
        <w:t>3</w:t>
      </w:r>
      <w:r w:rsidR="00FC1827">
        <w:rPr>
          <w:rFonts w:ascii="Times New Roman" w:hAnsi="Times New Roman" w:cs="Times New Roman"/>
          <w:sz w:val="26"/>
          <w:szCs w:val="26"/>
        </w:rPr>
        <w:t>1</w:t>
      </w:r>
      <w:r w:rsidR="00174199" w:rsidRPr="00390605">
        <w:rPr>
          <w:rFonts w:ascii="Times New Roman" w:hAnsi="Times New Roman" w:cs="Times New Roman"/>
          <w:sz w:val="26"/>
          <w:szCs w:val="26"/>
        </w:rPr>
        <w:t xml:space="preserve"> </w:t>
      </w:r>
      <w:r w:rsidR="00FC1827">
        <w:rPr>
          <w:rFonts w:ascii="Times New Roman" w:hAnsi="Times New Roman" w:cs="Times New Roman"/>
          <w:sz w:val="26"/>
          <w:szCs w:val="26"/>
        </w:rPr>
        <w:t>334</w:t>
      </w:r>
      <w:r w:rsidRPr="00390605">
        <w:rPr>
          <w:rFonts w:ascii="Times New Roman" w:hAnsi="Times New Roman" w:cs="Times New Roman"/>
          <w:sz w:val="26"/>
          <w:szCs w:val="26"/>
        </w:rPr>
        <w:t>,00 тыс. руб., в том числе: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>1) по годам: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>2024 г. – 1</w:t>
      </w:r>
      <w:r w:rsidR="006A47D3" w:rsidRPr="00390605">
        <w:rPr>
          <w:rFonts w:ascii="Times New Roman" w:hAnsi="Times New Roman" w:cs="Times New Roman"/>
          <w:sz w:val="26"/>
          <w:szCs w:val="26"/>
        </w:rPr>
        <w:t> 300 228</w:t>
      </w:r>
      <w:r w:rsidRPr="00390605">
        <w:rPr>
          <w:rFonts w:ascii="Times New Roman" w:hAnsi="Times New Roman" w:cs="Times New Roman"/>
          <w:sz w:val="26"/>
          <w:szCs w:val="26"/>
        </w:rPr>
        <w:t>,00 тыс. руб.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lastRenderedPageBreak/>
        <w:t>2025 г. – 1</w:t>
      </w:r>
      <w:r w:rsidR="00B45F6D" w:rsidRPr="00390605">
        <w:rPr>
          <w:rFonts w:ascii="Times New Roman" w:hAnsi="Times New Roman" w:cs="Times New Roman"/>
          <w:sz w:val="26"/>
          <w:szCs w:val="26"/>
        </w:rPr>
        <w:t> 591 920</w:t>
      </w:r>
      <w:r w:rsidRPr="00390605">
        <w:rPr>
          <w:rFonts w:ascii="Times New Roman" w:hAnsi="Times New Roman" w:cs="Times New Roman"/>
          <w:sz w:val="26"/>
          <w:szCs w:val="26"/>
        </w:rPr>
        <w:t xml:space="preserve">,00 тыс. руб. 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>2026 г. – 1</w:t>
      </w:r>
      <w:r w:rsidR="00FC1827">
        <w:rPr>
          <w:rFonts w:ascii="Times New Roman" w:hAnsi="Times New Roman" w:cs="Times New Roman"/>
          <w:sz w:val="26"/>
          <w:szCs w:val="26"/>
        </w:rPr>
        <w:t> </w:t>
      </w:r>
      <w:r w:rsidR="006C0ACD" w:rsidRPr="00390605">
        <w:rPr>
          <w:rFonts w:ascii="Times New Roman" w:hAnsi="Times New Roman" w:cs="Times New Roman"/>
          <w:sz w:val="26"/>
          <w:szCs w:val="26"/>
        </w:rPr>
        <w:t>6</w:t>
      </w:r>
      <w:r w:rsidR="00FC1827">
        <w:rPr>
          <w:rFonts w:ascii="Times New Roman" w:hAnsi="Times New Roman" w:cs="Times New Roman"/>
          <w:sz w:val="26"/>
          <w:szCs w:val="26"/>
        </w:rPr>
        <w:t>55 155</w:t>
      </w:r>
      <w:r w:rsidRPr="00390605">
        <w:rPr>
          <w:rFonts w:ascii="Times New Roman" w:hAnsi="Times New Roman" w:cs="Times New Roman"/>
          <w:sz w:val="26"/>
          <w:szCs w:val="26"/>
        </w:rPr>
        <w:t>,00 тыс. руб.</w:t>
      </w:r>
    </w:p>
    <w:p w:rsidR="004C7DBF" w:rsidRPr="00390605" w:rsidRDefault="004C7DBF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>2027 г. – 1</w:t>
      </w:r>
      <w:r w:rsidR="00BC2D26" w:rsidRPr="00390605">
        <w:rPr>
          <w:rFonts w:ascii="Times New Roman" w:hAnsi="Times New Roman" w:cs="Times New Roman"/>
          <w:sz w:val="26"/>
          <w:szCs w:val="26"/>
        </w:rPr>
        <w:t> 723 596</w:t>
      </w:r>
      <w:r w:rsidRPr="00390605">
        <w:rPr>
          <w:rFonts w:ascii="Times New Roman" w:hAnsi="Times New Roman" w:cs="Times New Roman"/>
          <w:sz w:val="26"/>
          <w:szCs w:val="26"/>
        </w:rPr>
        <w:t>,00 тыс. руб.</w:t>
      </w:r>
    </w:p>
    <w:p w:rsidR="006A47D3" w:rsidRPr="00390605" w:rsidRDefault="006A47D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>2028 г. – 1</w:t>
      </w:r>
      <w:r w:rsidR="008F4DFA" w:rsidRPr="00390605">
        <w:rPr>
          <w:rFonts w:ascii="Times New Roman" w:hAnsi="Times New Roman" w:cs="Times New Roman"/>
          <w:sz w:val="26"/>
          <w:szCs w:val="26"/>
        </w:rPr>
        <w:t> 760 435</w:t>
      </w:r>
      <w:r w:rsidRPr="00390605">
        <w:rPr>
          <w:rFonts w:ascii="Times New Roman" w:hAnsi="Times New Roman" w:cs="Times New Roman"/>
          <w:sz w:val="26"/>
          <w:szCs w:val="26"/>
        </w:rPr>
        <w:t>,00 тыс. руб.</w:t>
      </w:r>
    </w:p>
    <w:p w:rsidR="00BC2D26" w:rsidRPr="00390605" w:rsidRDefault="00BC2D26" w:rsidP="00BC2D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605">
        <w:rPr>
          <w:rFonts w:ascii="Times New Roman" w:hAnsi="Times New Roman" w:cs="Times New Roman"/>
          <w:sz w:val="28"/>
          <w:szCs w:val="28"/>
        </w:rPr>
        <w:t xml:space="preserve">Вносятся изменения в Приложение №1 раздела </w:t>
      </w:r>
      <w:r w:rsidRPr="0039060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90605">
        <w:rPr>
          <w:rFonts w:ascii="Times New Roman" w:hAnsi="Times New Roman" w:cs="Times New Roman"/>
          <w:sz w:val="28"/>
          <w:szCs w:val="28"/>
        </w:rPr>
        <w:t xml:space="preserve"> Программы «Перечень мероприятий муниципальной программы»:</w:t>
      </w:r>
    </w:p>
    <w:p w:rsidR="005F1BF9" w:rsidRPr="00B6421C" w:rsidRDefault="005F1BF9" w:rsidP="005F1BF9">
      <w:pPr>
        <w:spacing w:line="312" w:lineRule="auto"/>
        <w:ind w:firstLine="851"/>
        <w:jc w:val="both"/>
        <w:rPr>
          <w:color w:val="000000"/>
          <w:sz w:val="28"/>
          <w:szCs w:val="28"/>
        </w:rPr>
      </w:pPr>
      <w:r w:rsidRPr="00B6421C">
        <w:rPr>
          <w:sz w:val="28"/>
          <w:szCs w:val="28"/>
        </w:rPr>
        <w:t xml:space="preserve">Уменьшаются расходы в </w:t>
      </w:r>
      <w:r w:rsidRPr="00B6421C">
        <w:rPr>
          <w:b/>
          <w:bCs/>
          <w:sz w:val="28"/>
          <w:szCs w:val="28"/>
        </w:rPr>
        <w:t>2026 году</w:t>
      </w:r>
      <w:r w:rsidRPr="00B6421C">
        <w:rPr>
          <w:sz w:val="28"/>
          <w:szCs w:val="28"/>
        </w:rPr>
        <w:t xml:space="preserve"> </w:t>
      </w:r>
      <w:r w:rsidRPr="00B6421C">
        <w:rPr>
          <w:b/>
          <w:sz w:val="28"/>
          <w:szCs w:val="28"/>
        </w:rPr>
        <w:t xml:space="preserve">на </w:t>
      </w:r>
      <w:r w:rsidRPr="00B6421C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 xml:space="preserve"> 854</w:t>
      </w:r>
      <w:r w:rsidRPr="00B6421C">
        <w:rPr>
          <w:b/>
          <w:bCs/>
          <w:color w:val="000000"/>
          <w:sz w:val="28"/>
          <w:szCs w:val="28"/>
        </w:rPr>
        <w:t xml:space="preserve"> тыс. руб.</w:t>
      </w:r>
      <w:r>
        <w:rPr>
          <w:color w:val="000000"/>
          <w:sz w:val="28"/>
          <w:szCs w:val="28"/>
        </w:rPr>
        <w:t xml:space="preserve"> </w:t>
      </w:r>
      <w:r w:rsidRPr="00B6421C">
        <w:rPr>
          <w:color w:val="000000"/>
          <w:sz w:val="28"/>
          <w:szCs w:val="28"/>
        </w:rPr>
        <w:t xml:space="preserve">за счет средств местного бюджета </w:t>
      </w:r>
    </w:p>
    <w:p w:rsidR="005F1BF9" w:rsidRPr="00B6421C" w:rsidRDefault="005F1BF9" w:rsidP="005F1BF9">
      <w:pPr>
        <w:spacing w:line="312" w:lineRule="auto"/>
        <w:ind w:firstLine="851"/>
        <w:jc w:val="both"/>
        <w:rPr>
          <w:sz w:val="28"/>
          <w:szCs w:val="28"/>
        </w:rPr>
      </w:pPr>
      <w:r w:rsidRPr="00B6421C">
        <w:rPr>
          <w:sz w:val="28"/>
          <w:szCs w:val="28"/>
        </w:rPr>
        <w:t>По Задаче 1. «Развитие деятельности   муниципальных учреждений в сфере культуры» вносятся следующие изменения:</w:t>
      </w:r>
    </w:p>
    <w:p w:rsidR="005F1BF9" w:rsidRPr="00B6421C" w:rsidRDefault="005F1BF9" w:rsidP="005F1BF9">
      <w:pPr>
        <w:spacing w:line="312" w:lineRule="auto"/>
        <w:ind w:firstLine="851"/>
        <w:jc w:val="both"/>
        <w:rPr>
          <w:sz w:val="28"/>
          <w:szCs w:val="28"/>
        </w:rPr>
      </w:pPr>
      <w:r w:rsidRPr="00720460">
        <w:rPr>
          <w:sz w:val="28"/>
          <w:szCs w:val="28"/>
          <w:u w:val="single"/>
        </w:rPr>
        <w:t>По пункту 1.1.</w:t>
      </w:r>
      <w:r w:rsidRPr="00B6421C">
        <w:rPr>
          <w:sz w:val="28"/>
          <w:szCs w:val="28"/>
        </w:rPr>
        <w:t xml:space="preserve"> «Выполнение муниципального задания муниципальными учреждениями культуры» </w:t>
      </w:r>
    </w:p>
    <w:p w:rsidR="005F1BF9" w:rsidRPr="006D205F" w:rsidRDefault="005F1BF9" w:rsidP="005F1BF9">
      <w:pPr>
        <w:numPr>
          <w:ilvl w:val="2"/>
          <w:numId w:val="26"/>
        </w:numPr>
        <w:spacing w:line="312" w:lineRule="auto"/>
        <w:ind w:left="0" w:firstLine="567"/>
        <w:jc w:val="both"/>
        <w:rPr>
          <w:sz w:val="28"/>
          <w:szCs w:val="28"/>
        </w:rPr>
      </w:pPr>
      <w:r w:rsidRPr="00720460">
        <w:rPr>
          <w:sz w:val="28"/>
          <w:szCs w:val="28"/>
        </w:rPr>
        <w:t xml:space="preserve"> В области культуры и искусства </w:t>
      </w:r>
      <w:r w:rsidRPr="00720460">
        <w:rPr>
          <w:b/>
          <w:sz w:val="28"/>
          <w:szCs w:val="28"/>
        </w:rPr>
        <w:t>уменьшаются расходы за счет средств местного бюджета</w:t>
      </w:r>
      <w:r w:rsidRPr="00720460">
        <w:rPr>
          <w:b/>
          <w:bCs/>
          <w:sz w:val="28"/>
          <w:szCs w:val="28"/>
        </w:rPr>
        <w:t xml:space="preserve"> в сумме</w:t>
      </w:r>
      <w:r w:rsidRPr="00720460">
        <w:rPr>
          <w:sz w:val="28"/>
          <w:szCs w:val="28"/>
        </w:rPr>
        <w:t xml:space="preserve"> </w:t>
      </w:r>
      <w:r w:rsidRPr="00720460">
        <w:rPr>
          <w:b/>
          <w:sz w:val="28"/>
          <w:szCs w:val="28"/>
        </w:rPr>
        <w:t>1 090</w:t>
      </w:r>
      <w:r w:rsidRPr="00720460">
        <w:rPr>
          <w:b/>
          <w:bCs/>
          <w:sz w:val="28"/>
          <w:szCs w:val="28"/>
        </w:rPr>
        <w:t xml:space="preserve"> тыс. руб.</w:t>
      </w:r>
      <w:r>
        <w:rPr>
          <w:b/>
          <w:bCs/>
          <w:sz w:val="28"/>
          <w:szCs w:val="28"/>
        </w:rPr>
        <w:t xml:space="preserve"> </w:t>
      </w:r>
      <w:r w:rsidRPr="00720460">
        <w:rPr>
          <w:bCs/>
          <w:sz w:val="28"/>
          <w:szCs w:val="28"/>
        </w:rPr>
        <w:t>на проведение событийного мероприятия «День города»</w:t>
      </w:r>
      <w:r>
        <w:rPr>
          <w:bCs/>
          <w:sz w:val="28"/>
          <w:szCs w:val="28"/>
        </w:rPr>
        <w:t>.</w:t>
      </w:r>
    </w:p>
    <w:p w:rsidR="005F1BF9" w:rsidRDefault="005F1BF9" w:rsidP="005F1BF9">
      <w:pPr>
        <w:spacing w:line="312" w:lineRule="auto"/>
        <w:ind w:firstLine="567"/>
        <w:jc w:val="both"/>
        <w:rPr>
          <w:sz w:val="28"/>
          <w:szCs w:val="28"/>
        </w:rPr>
      </w:pPr>
      <w:r w:rsidRPr="00B6421C">
        <w:rPr>
          <w:sz w:val="28"/>
          <w:szCs w:val="28"/>
        </w:rPr>
        <w:t>По Задаче 2. «Повышение вовлеченности граждан городского округа Тольятти в деятельность в сфере культуры, создание условий для развития творческого потенциала, воспитание на основе духовных и нравственных культурных ценностей народов Российской Федерации» вносятся следующие изменения:</w:t>
      </w:r>
    </w:p>
    <w:p w:rsidR="005F1BF9" w:rsidRDefault="005F1BF9" w:rsidP="005F1BF9">
      <w:pPr>
        <w:spacing w:line="312" w:lineRule="auto"/>
        <w:ind w:firstLine="567"/>
        <w:jc w:val="both"/>
        <w:rPr>
          <w:sz w:val="28"/>
          <w:szCs w:val="28"/>
        </w:rPr>
      </w:pPr>
      <w:r w:rsidRPr="00720460">
        <w:rPr>
          <w:sz w:val="28"/>
          <w:szCs w:val="28"/>
          <w:u w:val="single"/>
        </w:rPr>
        <w:t>По пункту 2.5.</w:t>
      </w:r>
      <w:r w:rsidRPr="0072046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20460">
        <w:rPr>
          <w:sz w:val="28"/>
          <w:szCs w:val="28"/>
        </w:rPr>
        <w:t>Приобретение рекламно-имиджевой, представительской и сувенирной продукции</w:t>
      </w:r>
      <w:r>
        <w:rPr>
          <w:sz w:val="28"/>
          <w:szCs w:val="28"/>
        </w:rPr>
        <w:t xml:space="preserve">» </w:t>
      </w:r>
      <w:r w:rsidRPr="00720460">
        <w:rPr>
          <w:b/>
          <w:sz w:val="28"/>
          <w:szCs w:val="28"/>
        </w:rPr>
        <w:t>уменьшаются расходы за счет средств местного бюджета по департаменту в сумме 74 тыс. руб.</w:t>
      </w:r>
      <w:r>
        <w:rPr>
          <w:sz w:val="28"/>
          <w:szCs w:val="28"/>
        </w:rPr>
        <w:t xml:space="preserve">  культуры на сувенирную продукцию.</w:t>
      </w:r>
    </w:p>
    <w:p w:rsidR="005F1BF9" w:rsidRPr="00B6421C" w:rsidRDefault="005F1BF9" w:rsidP="005F1BF9">
      <w:pPr>
        <w:spacing w:line="312" w:lineRule="auto"/>
        <w:ind w:firstLine="709"/>
        <w:jc w:val="both"/>
        <w:rPr>
          <w:sz w:val="28"/>
          <w:szCs w:val="28"/>
        </w:rPr>
      </w:pPr>
      <w:r w:rsidRPr="00B6421C">
        <w:rPr>
          <w:sz w:val="28"/>
          <w:szCs w:val="28"/>
          <w:u w:val="single"/>
        </w:rPr>
        <w:t>По пункту 2.9.</w:t>
      </w:r>
      <w:r w:rsidRPr="00B6421C">
        <w:rPr>
          <w:sz w:val="28"/>
          <w:szCs w:val="28"/>
        </w:rPr>
        <w:t xml:space="preserve"> «Предоставление субсидии в виде вклада в имущество ОАО «ДК «Тольятти» имени Н.В. Абрамова, не увеличивающего его Уставный капитал, на проведение ремонтных работ здания и укрепление материально-технической базы в соответствии с современными требованиями» </w:t>
      </w:r>
      <w:r w:rsidRPr="00B6421C">
        <w:rPr>
          <w:b/>
          <w:sz w:val="28"/>
          <w:szCs w:val="28"/>
        </w:rPr>
        <w:t xml:space="preserve">увеличиваются расходы за счет средств местного бюджета – на </w:t>
      </w:r>
      <w:r>
        <w:rPr>
          <w:b/>
          <w:sz w:val="28"/>
          <w:szCs w:val="28"/>
        </w:rPr>
        <w:t xml:space="preserve">5 999 тыс. руб. </w:t>
      </w:r>
      <w:r w:rsidRPr="00B6421C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ремонт стилобата (правая сторона от центрального входа до торца здания </w:t>
      </w:r>
      <w:r w:rsidRPr="00B6421C">
        <w:rPr>
          <w:sz w:val="28"/>
          <w:szCs w:val="28"/>
        </w:rPr>
        <w:t>ОАО «ДК «Тольятти» имени Н.В. Абрамова</w:t>
      </w:r>
      <w:r>
        <w:rPr>
          <w:sz w:val="28"/>
          <w:szCs w:val="28"/>
        </w:rPr>
        <w:t>)</w:t>
      </w:r>
      <w:r w:rsidRPr="00B6421C">
        <w:rPr>
          <w:sz w:val="28"/>
          <w:szCs w:val="28"/>
        </w:rPr>
        <w:t>.</w:t>
      </w:r>
    </w:p>
    <w:p w:rsidR="005F1BF9" w:rsidRPr="00B6421C" w:rsidRDefault="005F1BF9" w:rsidP="005F1BF9">
      <w:pPr>
        <w:spacing w:line="312" w:lineRule="auto"/>
        <w:ind w:firstLine="851"/>
        <w:jc w:val="both"/>
        <w:rPr>
          <w:sz w:val="28"/>
          <w:szCs w:val="28"/>
        </w:rPr>
      </w:pPr>
      <w:r w:rsidRPr="00B6421C">
        <w:rPr>
          <w:sz w:val="28"/>
          <w:szCs w:val="28"/>
        </w:rPr>
        <w:t>По Задаче 3. «Развитие инфраструктуры в сфере культуры в городском округе Тольятти» вносятся следующие изменения:</w:t>
      </w:r>
    </w:p>
    <w:p w:rsidR="005F1BF9" w:rsidRDefault="005F1BF9" w:rsidP="005F1BF9">
      <w:pPr>
        <w:spacing w:line="312" w:lineRule="auto"/>
        <w:ind w:firstLine="851"/>
        <w:jc w:val="both"/>
        <w:rPr>
          <w:sz w:val="28"/>
          <w:szCs w:val="28"/>
        </w:rPr>
      </w:pPr>
      <w:r w:rsidRPr="00B6421C">
        <w:rPr>
          <w:sz w:val="28"/>
          <w:szCs w:val="28"/>
          <w:u w:val="single"/>
        </w:rPr>
        <w:lastRenderedPageBreak/>
        <w:t xml:space="preserve">По пункту 3.1. </w:t>
      </w:r>
      <w:r w:rsidRPr="00B6421C">
        <w:rPr>
          <w:sz w:val="28"/>
          <w:szCs w:val="28"/>
        </w:rPr>
        <w:t xml:space="preserve"> «Проведение ремонта, технического обследования, строительного контроля и авторского надзора, выполнение мероприятий по обеспечению эксплуатационных требований согласно нормам безопасности на объектах дополнительного образования, в том числе разработка проектно-сметной документации:»: </w:t>
      </w:r>
    </w:p>
    <w:p w:rsidR="005F1BF9" w:rsidRPr="00B6421C" w:rsidRDefault="005F1BF9" w:rsidP="005F1BF9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6421C">
        <w:rPr>
          <w:color w:val="000000"/>
          <w:sz w:val="28"/>
          <w:szCs w:val="28"/>
        </w:rPr>
        <w:t xml:space="preserve">- </w:t>
      </w:r>
      <w:r w:rsidRPr="00B6421C">
        <w:rPr>
          <w:sz w:val="28"/>
          <w:szCs w:val="28"/>
        </w:rPr>
        <w:t xml:space="preserve">по строке </w:t>
      </w:r>
      <w:r>
        <w:rPr>
          <w:sz w:val="28"/>
          <w:szCs w:val="28"/>
        </w:rPr>
        <w:t>«</w:t>
      </w:r>
      <w:r w:rsidRPr="00B6421C">
        <w:rPr>
          <w:sz w:val="28"/>
          <w:szCs w:val="28"/>
        </w:rPr>
        <w:t xml:space="preserve">МБУ ДО ДШИ </w:t>
      </w:r>
      <w:r>
        <w:rPr>
          <w:sz w:val="28"/>
          <w:szCs w:val="28"/>
        </w:rPr>
        <w:t>«</w:t>
      </w:r>
      <w:r w:rsidRPr="00B6421C">
        <w:rPr>
          <w:sz w:val="28"/>
          <w:szCs w:val="28"/>
        </w:rPr>
        <w:t>Лицей искусств</w:t>
      </w:r>
      <w:r>
        <w:rPr>
          <w:sz w:val="28"/>
          <w:szCs w:val="28"/>
        </w:rPr>
        <w:t>»</w:t>
      </w:r>
      <w:r w:rsidRPr="00B6421C">
        <w:rPr>
          <w:sz w:val="28"/>
          <w:szCs w:val="28"/>
        </w:rPr>
        <w:t xml:space="preserve"> им. В.Н. Сафонова </w:t>
      </w:r>
      <w:r w:rsidRPr="00B6421C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меньшаются </w:t>
      </w:r>
      <w:r w:rsidRPr="00B6421C">
        <w:rPr>
          <w:b/>
          <w:sz w:val="28"/>
          <w:szCs w:val="28"/>
        </w:rPr>
        <w:t>расходы за счет средств местного бюджета</w:t>
      </w:r>
      <w:r w:rsidRPr="00B6421C">
        <w:rPr>
          <w:b/>
          <w:bCs/>
          <w:sz w:val="28"/>
          <w:szCs w:val="28"/>
        </w:rPr>
        <w:t xml:space="preserve"> </w:t>
      </w:r>
      <w:r w:rsidRPr="00D40616">
        <w:rPr>
          <w:rFonts w:eastAsia="Calibri"/>
          <w:b/>
          <w:sz w:val="28"/>
          <w:szCs w:val="28"/>
        </w:rPr>
        <w:t>на 10 тыс. руб</w:t>
      </w:r>
      <w:r w:rsidRPr="00B6421C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–</w:t>
      </w:r>
      <w:r w:rsidRPr="00B6421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экономия от проведения закупки конкурентным способом</w:t>
      </w:r>
      <w:r w:rsidRPr="00B6421C">
        <w:rPr>
          <w:rFonts w:eastAsia="Calibri"/>
          <w:sz w:val="28"/>
          <w:szCs w:val="28"/>
        </w:rPr>
        <w:t xml:space="preserve"> по противопожарным мероприятиям. </w:t>
      </w:r>
    </w:p>
    <w:p w:rsidR="005F1BF9" w:rsidRDefault="005F1BF9" w:rsidP="005F1BF9">
      <w:pPr>
        <w:spacing w:line="312" w:lineRule="auto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по строке «</w:t>
      </w:r>
      <w:r w:rsidRPr="00720460">
        <w:rPr>
          <w:sz w:val="28"/>
          <w:szCs w:val="28"/>
        </w:rPr>
        <w:t>МБУ ДО ДХШ им. М.М. Плисецкой</w:t>
      </w:r>
      <w:r>
        <w:rPr>
          <w:sz w:val="28"/>
          <w:szCs w:val="28"/>
        </w:rPr>
        <w:t xml:space="preserve">» </w:t>
      </w:r>
      <w:r w:rsidRPr="00B6421C">
        <w:rPr>
          <w:b/>
          <w:sz w:val="28"/>
          <w:szCs w:val="28"/>
        </w:rPr>
        <w:t>уменьшаются расходы за счет средств местного бюджета</w:t>
      </w:r>
      <w:r w:rsidRPr="00B6421C">
        <w:rPr>
          <w:b/>
          <w:bCs/>
          <w:sz w:val="28"/>
          <w:szCs w:val="28"/>
        </w:rPr>
        <w:t xml:space="preserve"> в 2026 году</w:t>
      </w:r>
      <w:r w:rsidRPr="00B6421C">
        <w:rPr>
          <w:sz w:val="28"/>
          <w:szCs w:val="28"/>
        </w:rPr>
        <w:t xml:space="preserve"> </w:t>
      </w:r>
      <w:r w:rsidRPr="00B6421C">
        <w:rPr>
          <w:b/>
          <w:bCs/>
          <w:sz w:val="28"/>
          <w:szCs w:val="28"/>
        </w:rPr>
        <w:t xml:space="preserve">в </w:t>
      </w:r>
      <w:r w:rsidRPr="00D40616">
        <w:rPr>
          <w:b/>
          <w:bCs/>
          <w:sz w:val="28"/>
          <w:szCs w:val="28"/>
        </w:rPr>
        <w:t>сумме</w:t>
      </w:r>
      <w:r w:rsidRPr="00D40616">
        <w:rPr>
          <w:b/>
          <w:sz w:val="28"/>
          <w:szCs w:val="28"/>
        </w:rPr>
        <w:t xml:space="preserve"> </w:t>
      </w:r>
      <w:r w:rsidRPr="00D40616">
        <w:rPr>
          <w:b/>
          <w:bCs/>
          <w:sz w:val="28"/>
          <w:szCs w:val="28"/>
        </w:rPr>
        <w:t>580 тыс. руб.</w:t>
      </w:r>
      <w:r>
        <w:rPr>
          <w:bCs/>
          <w:sz w:val="28"/>
          <w:szCs w:val="28"/>
        </w:rPr>
        <w:t xml:space="preserve"> – экономия от проведения закупки конкурентным способом на выполнение монтажа средств системы охранной сигнализации.</w:t>
      </w:r>
    </w:p>
    <w:p w:rsidR="005F1BF9" w:rsidRPr="000335E7" w:rsidRDefault="005F1BF9" w:rsidP="005F1BF9">
      <w:pPr>
        <w:spacing w:line="312" w:lineRule="auto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по строке «МБУ ДО ДШИ № 1» </w:t>
      </w:r>
      <w:r w:rsidRPr="000335E7">
        <w:rPr>
          <w:b/>
          <w:bCs/>
          <w:sz w:val="28"/>
          <w:szCs w:val="28"/>
        </w:rPr>
        <w:t xml:space="preserve">уменьшаются расходы средств </w:t>
      </w:r>
      <w:r>
        <w:rPr>
          <w:b/>
          <w:bCs/>
          <w:sz w:val="28"/>
          <w:szCs w:val="28"/>
        </w:rPr>
        <w:t xml:space="preserve">за счет </w:t>
      </w:r>
      <w:r w:rsidRPr="000335E7">
        <w:rPr>
          <w:b/>
          <w:bCs/>
          <w:sz w:val="28"/>
          <w:szCs w:val="28"/>
        </w:rPr>
        <w:t xml:space="preserve">местного бюджета на </w:t>
      </w:r>
      <w:r>
        <w:rPr>
          <w:b/>
          <w:bCs/>
          <w:sz w:val="28"/>
          <w:szCs w:val="28"/>
        </w:rPr>
        <w:t>273</w:t>
      </w:r>
      <w:r w:rsidRPr="000335E7">
        <w:rPr>
          <w:b/>
          <w:bCs/>
          <w:sz w:val="28"/>
          <w:szCs w:val="28"/>
        </w:rPr>
        <w:t xml:space="preserve"> тыс. руб.</w:t>
      </w:r>
      <w:r>
        <w:rPr>
          <w:bCs/>
          <w:sz w:val="28"/>
          <w:szCs w:val="28"/>
        </w:rPr>
        <w:t xml:space="preserve"> </w:t>
      </w:r>
      <w:r w:rsidRPr="000335E7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>экономия от проведения закупки конкурентным способом на выполнение текущего ремонта помещений (блок 1 и 2) в МБУ ДО ДШИ № 1 по адресу</w:t>
      </w:r>
      <w:r w:rsidRPr="000335E7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г. Тольятти, ул. Железнодорожная, 17.</w:t>
      </w:r>
      <w:r w:rsidRPr="000335E7">
        <w:rPr>
          <w:bCs/>
          <w:sz w:val="28"/>
          <w:szCs w:val="28"/>
        </w:rPr>
        <w:t xml:space="preserve"> </w:t>
      </w:r>
    </w:p>
    <w:p w:rsidR="005F1BF9" w:rsidRDefault="005F1BF9" w:rsidP="005F1BF9">
      <w:pPr>
        <w:spacing w:line="312" w:lineRule="auto"/>
        <w:ind w:firstLine="851"/>
        <w:jc w:val="both"/>
      </w:pPr>
      <w:r w:rsidRPr="00B6421C">
        <w:rPr>
          <w:sz w:val="28"/>
          <w:szCs w:val="28"/>
          <w:u w:val="single"/>
        </w:rPr>
        <w:t xml:space="preserve">По пункту 3.2. </w:t>
      </w:r>
      <w:r w:rsidRPr="00B6421C">
        <w:rPr>
          <w:sz w:val="28"/>
          <w:szCs w:val="28"/>
        </w:rPr>
        <w:t xml:space="preserve"> «Проведение ремонта, строительного контроля и авторского надзора, выполнение мероприятий по обеспечению эксплуатационных требований согласно нормам безопасности </w:t>
      </w:r>
      <w:r>
        <w:rPr>
          <w:sz w:val="28"/>
          <w:szCs w:val="28"/>
        </w:rPr>
        <w:t>н</w:t>
      </w:r>
      <w:r w:rsidRPr="00B6421C">
        <w:rPr>
          <w:sz w:val="28"/>
          <w:szCs w:val="28"/>
        </w:rPr>
        <w:t>а объектах культуры, в том числе разработка проектно-сметной и (или) научно-проектной документации, проведение технического обследования, получение документации по определению границ земельного участка, по составлению декларации пожарной безопасности:»:</w:t>
      </w:r>
      <w:r w:rsidRPr="00B6421C">
        <w:t xml:space="preserve"> </w:t>
      </w:r>
    </w:p>
    <w:p w:rsidR="005F1BF9" w:rsidRDefault="005F1BF9" w:rsidP="005F1BF9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A61D35">
        <w:rPr>
          <w:sz w:val="28"/>
          <w:szCs w:val="28"/>
        </w:rPr>
        <w:t>- по строке «МБУ</w:t>
      </w:r>
      <w:r>
        <w:rPr>
          <w:sz w:val="28"/>
          <w:szCs w:val="28"/>
        </w:rPr>
        <w:t>И</w:t>
      </w:r>
      <w:r w:rsidRPr="00A61D35">
        <w:rPr>
          <w:sz w:val="28"/>
          <w:szCs w:val="28"/>
        </w:rPr>
        <w:t xml:space="preserve"> </w:t>
      </w:r>
      <w:r>
        <w:rPr>
          <w:sz w:val="28"/>
          <w:szCs w:val="28"/>
        </w:rPr>
        <w:t>«Тольяттинский театр кукол</w:t>
      </w:r>
      <w:r w:rsidRPr="00A61D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61D35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м</w:t>
      </w:r>
      <w:r w:rsidRPr="00A61D35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ньша</w:t>
      </w:r>
      <w:r w:rsidRPr="00A61D35">
        <w:rPr>
          <w:b/>
          <w:sz w:val="28"/>
          <w:szCs w:val="28"/>
        </w:rPr>
        <w:t>ются расходы</w:t>
      </w:r>
      <w:r>
        <w:rPr>
          <w:sz w:val="28"/>
          <w:szCs w:val="28"/>
        </w:rPr>
        <w:t xml:space="preserve"> </w:t>
      </w:r>
      <w:r w:rsidRPr="00B6421C">
        <w:rPr>
          <w:b/>
          <w:bCs/>
          <w:sz w:val="28"/>
          <w:szCs w:val="28"/>
        </w:rPr>
        <w:t>за счет средств местного бюджета в сумме</w:t>
      </w:r>
      <w:r>
        <w:rPr>
          <w:b/>
          <w:bCs/>
          <w:sz w:val="28"/>
          <w:szCs w:val="28"/>
        </w:rPr>
        <w:t xml:space="preserve"> 876 тыс. руб. </w:t>
      </w:r>
      <w:r>
        <w:rPr>
          <w:bCs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экономия от проведения закупки конкурентным способом на разработку проектно-сметной документации на ремонт внутренних помещений здания</w:t>
      </w:r>
      <w:r w:rsidRPr="00B6421C">
        <w:rPr>
          <w:rFonts w:eastAsia="Calibri"/>
          <w:sz w:val="28"/>
          <w:szCs w:val="28"/>
        </w:rPr>
        <w:t xml:space="preserve">. </w:t>
      </w:r>
    </w:p>
    <w:p w:rsidR="005F1BF9" w:rsidRDefault="005F1BF9" w:rsidP="005F1BF9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по строке «МАУ «КЦ «Автоград» </w:t>
      </w:r>
      <w:r w:rsidRPr="00A61D35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м</w:t>
      </w:r>
      <w:r w:rsidRPr="00A61D35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ньша</w:t>
      </w:r>
      <w:r w:rsidRPr="00A61D35">
        <w:rPr>
          <w:b/>
          <w:sz w:val="28"/>
          <w:szCs w:val="28"/>
        </w:rPr>
        <w:t>ются расходы</w:t>
      </w:r>
      <w:r>
        <w:rPr>
          <w:sz w:val="28"/>
          <w:szCs w:val="28"/>
        </w:rPr>
        <w:t xml:space="preserve"> </w:t>
      </w:r>
      <w:r w:rsidRPr="00B6421C">
        <w:rPr>
          <w:b/>
          <w:bCs/>
          <w:sz w:val="28"/>
          <w:szCs w:val="28"/>
        </w:rPr>
        <w:t>за счет средств местного бюджета в сумме</w:t>
      </w:r>
      <w:r>
        <w:rPr>
          <w:b/>
          <w:bCs/>
          <w:sz w:val="28"/>
          <w:szCs w:val="28"/>
        </w:rPr>
        <w:t xml:space="preserve"> 4 310 тыс. руб. </w:t>
      </w:r>
      <w:r>
        <w:rPr>
          <w:bCs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экономия от проведения закупки конкурентным способом на приобретение и монтаж лифтов</w:t>
      </w:r>
      <w:r w:rsidRPr="00B6421C">
        <w:rPr>
          <w:rFonts w:eastAsia="Calibri"/>
          <w:sz w:val="28"/>
          <w:szCs w:val="28"/>
        </w:rPr>
        <w:t xml:space="preserve">. </w:t>
      </w:r>
    </w:p>
    <w:p w:rsidR="005F1BF9" w:rsidRPr="00C438B2" w:rsidRDefault="005F1BF9" w:rsidP="005F1BF9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421C">
        <w:rPr>
          <w:rFonts w:ascii="Times New Roman" w:hAnsi="Times New Roman" w:cs="Times New Roman"/>
          <w:sz w:val="28"/>
          <w:szCs w:val="28"/>
        </w:rPr>
        <w:t xml:space="preserve">- по строке «МБУК "Библиотеки Тольятти"» </w:t>
      </w:r>
      <w:r w:rsidRPr="001A3739">
        <w:rPr>
          <w:rFonts w:ascii="Times New Roman" w:hAnsi="Times New Roman" w:cs="Times New Roman"/>
          <w:b/>
          <w:sz w:val="28"/>
          <w:szCs w:val="28"/>
        </w:rPr>
        <w:t>уменьшаются расходы</w:t>
      </w:r>
      <w:r w:rsidRPr="001A3739">
        <w:rPr>
          <w:rFonts w:ascii="Times New Roman" w:hAnsi="Times New Roman" w:cs="Times New Roman"/>
          <w:sz w:val="28"/>
          <w:szCs w:val="28"/>
        </w:rPr>
        <w:t xml:space="preserve"> </w:t>
      </w:r>
      <w:r w:rsidRPr="001A3739">
        <w:rPr>
          <w:rFonts w:ascii="Times New Roman" w:hAnsi="Times New Roman" w:cs="Times New Roman"/>
          <w:b/>
          <w:bCs/>
          <w:sz w:val="28"/>
          <w:szCs w:val="28"/>
        </w:rPr>
        <w:t>за счет средств местного бюджета в сумме в сумме 1</w:t>
      </w:r>
      <w:r w:rsidRPr="00B642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640</w:t>
      </w:r>
      <w:r w:rsidRPr="00B6421C">
        <w:rPr>
          <w:rFonts w:ascii="Times New Roman" w:hAnsi="Times New Roman" w:cs="Times New Roman"/>
          <w:b/>
          <w:bCs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438B2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C438B2">
        <w:rPr>
          <w:rFonts w:ascii="Times New Roman" w:eastAsia="Calibri" w:hAnsi="Times New Roman" w:cs="Times New Roman"/>
          <w:sz w:val="28"/>
          <w:szCs w:val="28"/>
        </w:rPr>
        <w:lastRenderedPageBreak/>
        <w:t>экономия от проведения закупок конкурентным способом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38B2">
        <w:rPr>
          <w:rFonts w:ascii="Times New Roman" w:eastAsia="Calibri" w:hAnsi="Times New Roman" w:cs="Times New Roman"/>
          <w:sz w:val="28"/>
          <w:szCs w:val="28"/>
        </w:rPr>
        <w:t>на обеспечение антитеррористической защищенности объекта, противопожарные мероприятия, создание условий доступности для маломобильных групп населения и инвалидов, выполнение ремонтных работ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4B67" w:rsidRDefault="00374B67" w:rsidP="00374B67">
      <w:pPr>
        <w:spacing w:line="360" w:lineRule="auto"/>
        <w:ind w:firstLine="426"/>
        <w:jc w:val="both"/>
        <w:rPr>
          <w:sz w:val="26"/>
          <w:szCs w:val="26"/>
        </w:rPr>
      </w:pPr>
      <w:r w:rsidRPr="00390605">
        <w:rPr>
          <w:sz w:val="26"/>
          <w:szCs w:val="26"/>
        </w:rPr>
        <w:t>Соответственно вносятся изменения</w:t>
      </w:r>
      <w:r w:rsidRPr="0077605B">
        <w:rPr>
          <w:sz w:val="26"/>
          <w:szCs w:val="26"/>
        </w:rPr>
        <w:t xml:space="preserve"> в Приложение №2 раздела </w:t>
      </w:r>
      <w:r w:rsidRPr="0077605B">
        <w:rPr>
          <w:sz w:val="26"/>
          <w:szCs w:val="26"/>
          <w:lang w:val="en-US"/>
        </w:rPr>
        <w:t>IV</w:t>
      </w:r>
      <w:r w:rsidRPr="0077605B">
        <w:rPr>
          <w:sz w:val="26"/>
          <w:szCs w:val="26"/>
        </w:rPr>
        <w:t xml:space="preserve"> Программы «Показатели (индикаторы) муниципальной программы». </w:t>
      </w:r>
    </w:p>
    <w:p w:rsidR="00374B67" w:rsidRPr="00390605" w:rsidRDefault="00374B67" w:rsidP="00374B67">
      <w:pPr>
        <w:spacing w:line="360" w:lineRule="auto"/>
        <w:ind w:firstLine="426"/>
        <w:jc w:val="both"/>
        <w:rPr>
          <w:sz w:val="26"/>
          <w:szCs w:val="26"/>
        </w:rPr>
      </w:pPr>
      <w:r w:rsidRPr="00390605">
        <w:rPr>
          <w:sz w:val="26"/>
          <w:szCs w:val="26"/>
        </w:rPr>
        <w:t xml:space="preserve">Вносятся изменения в Раздел </w:t>
      </w:r>
      <w:r w:rsidRPr="00390605">
        <w:rPr>
          <w:sz w:val="26"/>
          <w:szCs w:val="26"/>
          <w:lang w:val="en-US"/>
        </w:rPr>
        <w:t>V</w:t>
      </w:r>
      <w:r w:rsidRPr="00390605">
        <w:rPr>
          <w:sz w:val="26"/>
          <w:szCs w:val="26"/>
        </w:rPr>
        <w:t xml:space="preserve"> Программы «Обоснование ресурсного обеспечения муниципальной программы».</w:t>
      </w:r>
    </w:p>
    <w:p w:rsidR="00FA14E5" w:rsidRPr="0077605B" w:rsidRDefault="00FA14E5" w:rsidP="0077605B">
      <w:pPr>
        <w:spacing w:line="360" w:lineRule="auto"/>
        <w:ind w:firstLine="426"/>
        <w:jc w:val="both"/>
        <w:rPr>
          <w:sz w:val="26"/>
          <w:szCs w:val="26"/>
        </w:rPr>
      </w:pPr>
    </w:p>
    <w:p w:rsidR="00DB70A2" w:rsidRDefault="00DB70A2" w:rsidP="0077605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B43D2" w:rsidRPr="0077605B" w:rsidRDefault="00BB43D2" w:rsidP="0077605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AC3025" w:rsidRPr="0077605B" w:rsidRDefault="00A202A1" w:rsidP="0077605B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77605B">
        <w:rPr>
          <w:rFonts w:ascii="Times New Roman" w:hAnsi="Times New Roman" w:cs="Times New Roman"/>
          <w:sz w:val="26"/>
          <w:szCs w:val="26"/>
        </w:rPr>
        <w:t xml:space="preserve">Руководитель департамента                                     </w:t>
      </w:r>
      <w:r w:rsidR="00EC45BA" w:rsidRPr="0077605B">
        <w:rPr>
          <w:rFonts w:ascii="Times New Roman" w:hAnsi="Times New Roman" w:cs="Times New Roman"/>
          <w:sz w:val="26"/>
          <w:szCs w:val="26"/>
        </w:rPr>
        <w:t xml:space="preserve">                               Т</w:t>
      </w:r>
      <w:r w:rsidRPr="0077605B">
        <w:rPr>
          <w:rFonts w:ascii="Times New Roman" w:hAnsi="Times New Roman" w:cs="Times New Roman"/>
          <w:sz w:val="26"/>
          <w:szCs w:val="26"/>
        </w:rPr>
        <w:t>.А. К</w:t>
      </w:r>
      <w:r w:rsidR="00EC45BA" w:rsidRPr="0077605B">
        <w:rPr>
          <w:rFonts w:ascii="Times New Roman" w:hAnsi="Times New Roman" w:cs="Times New Roman"/>
          <w:sz w:val="26"/>
          <w:szCs w:val="26"/>
        </w:rPr>
        <w:t>удряшова</w:t>
      </w:r>
      <w:r w:rsidRPr="0077605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C3025" w:rsidRPr="007760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Pr="0077605B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1B7339" w:rsidRPr="0077605B" w:rsidRDefault="003B0C2A" w:rsidP="007760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760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212C64" w:rsidRPr="0077605B">
        <w:rPr>
          <w:rFonts w:ascii="Times New Roman" w:hAnsi="Times New Roman" w:cs="Times New Roman"/>
          <w:sz w:val="26"/>
          <w:szCs w:val="26"/>
        </w:rPr>
        <w:t xml:space="preserve"> </w:t>
      </w:r>
      <w:r w:rsidR="00106676" w:rsidRPr="0077605B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C35AA5" w:rsidRPr="0077605B" w:rsidRDefault="00C35AA5" w:rsidP="0077605B">
      <w:pPr>
        <w:spacing w:line="276" w:lineRule="auto"/>
        <w:jc w:val="both"/>
        <w:rPr>
          <w:sz w:val="26"/>
          <w:szCs w:val="26"/>
        </w:rPr>
      </w:pPr>
    </w:p>
    <w:p w:rsidR="00C35AA5" w:rsidRPr="0077605B" w:rsidRDefault="00C35AA5" w:rsidP="0077605B">
      <w:pPr>
        <w:spacing w:line="276" w:lineRule="auto"/>
        <w:jc w:val="both"/>
        <w:rPr>
          <w:sz w:val="26"/>
          <w:szCs w:val="26"/>
        </w:rPr>
      </w:pPr>
    </w:p>
    <w:p w:rsidR="00187905" w:rsidRDefault="00187905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F92576" w:rsidRDefault="00F92576" w:rsidP="0077605B">
      <w:pPr>
        <w:spacing w:line="276" w:lineRule="auto"/>
        <w:jc w:val="both"/>
        <w:rPr>
          <w:sz w:val="26"/>
          <w:szCs w:val="26"/>
        </w:rPr>
      </w:pPr>
    </w:p>
    <w:p w:rsidR="003B0C2A" w:rsidRPr="0077605B" w:rsidRDefault="00BB43D2" w:rsidP="0077605B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Сотникова</w:t>
      </w:r>
      <w:r w:rsidR="00F92576">
        <w:rPr>
          <w:sz w:val="26"/>
          <w:szCs w:val="26"/>
        </w:rPr>
        <w:t xml:space="preserve"> </w:t>
      </w:r>
      <w:r>
        <w:rPr>
          <w:sz w:val="26"/>
          <w:szCs w:val="26"/>
        </w:rPr>
        <w:t>И.Е</w:t>
      </w:r>
      <w:r w:rsidR="0008308B" w:rsidRPr="0077605B">
        <w:rPr>
          <w:sz w:val="26"/>
          <w:szCs w:val="26"/>
        </w:rPr>
        <w:t>.</w:t>
      </w:r>
      <w:r w:rsidR="003B0C2A" w:rsidRPr="0077605B">
        <w:rPr>
          <w:sz w:val="26"/>
          <w:szCs w:val="26"/>
        </w:rPr>
        <w:t>, 543</w:t>
      </w:r>
      <w:r w:rsidR="00390386" w:rsidRPr="0077605B">
        <w:rPr>
          <w:sz w:val="26"/>
          <w:szCs w:val="26"/>
        </w:rPr>
        <w:t xml:space="preserve"> </w:t>
      </w:r>
      <w:r w:rsidR="003B0C2A" w:rsidRPr="0077605B">
        <w:rPr>
          <w:sz w:val="26"/>
          <w:szCs w:val="26"/>
        </w:rPr>
        <w:t>295</w:t>
      </w:r>
    </w:p>
    <w:sectPr w:rsidR="003B0C2A" w:rsidRPr="0077605B" w:rsidSect="00B35B5B">
      <w:headerReference w:type="default" r:id="rId8"/>
      <w:pgSz w:w="11905" w:h="16838"/>
      <w:pgMar w:top="993" w:right="850" w:bottom="1560" w:left="1701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157" w:rsidRDefault="00560157" w:rsidP="00BF4A89">
      <w:r>
        <w:separator/>
      </w:r>
    </w:p>
  </w:endnote>
  <w:endnote w:type="continuationSeparator" w:id="0">
    <w:p w:rsidR="00560157" w:rsidRDefault="00560157" w:rsidP="00BF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157" w:rsidRDefault="00560157" w:rsidP="00BF4A89">
      <w:r>
        <w:separator/>
      </w:r>
    </w:p>
  </w:footnote>
  <w:footnote w:type="continuationSeparator" w:id="0">
    <w:p w:rsidR="00560157" w:rsidRDefault="00560157" w:rsidP="00BF4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0831400"/>
      <w:docPartObj>
        <w:docPartGallery w:val="Page Numbers (Top of Page)"/>
        <w:docPartUnique/>
      </w:docPartObj>
    </w:sdtPr>
    <w:sdtEndPr/>
    <w:sdtContent>
      <w:p w:rsidR="00B7686D" w:rsidRDefault="00B7686D">
        <w:pPr>
          <w:pStyle w:val="af2"/>
          <w:jc w:val="center"/>
        </w:pPr>
      </w:p>
      <w:p w:rsidR="00B7686D" w:rsidRDefault="00B7686D">
        <w:pPr>
          <w:pStyle w:val="af2"/>
          <w:jc w:val="center"/>
        </w:pPr>
      </w:p>
      <w:p w:rsidR="00B7686D" w:rsidRDefault="00BD2A39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3D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7686D" w:rsidRDefault="00B7686D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746DD"/>
    <w:multiLevelType w:val="multilevel"/>
    <w:tmpl w:val="AA20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5372A"/>
    <w:multiLevelType w:val="multilevel"/>
    <w:tmpl w:val="15B87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A40EC"/>
    <w:multiLevelType w:val="hybridMultilevel"/>
    <w:tmpl w:val="C6764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D66E3"/>
    <w:multiLevelType w:val="multilevel"/>
    <w:tmpl w:val="E396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F459F"/>
    <w:multiLevelType w:val="multilevel"/>
    <w:tmpl w:val="5AFA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CD31F3"/>
    <w:multiLevelType w:val="multilevel"/>
    <w:tmpl w:val="EBB4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D9264F"/>
    <w:multiLevelType w:val="multilevel"/>
    <w:tmpl w:val="DB32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A45E66"/>
    <w:multiLevelType w:val="hybridMultilevel"/>
    <w:tmpl w:val="EE363114"/>
    <w:lvl w:ilvl="0" w:tplc="F16A15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607CF9"/>
    <w:multiLevelType w:val="hybridMultilevel"/>
    <w:tmpl w:val="6344A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17C06"/>
    <w:multiLevelType w:val="hybridMultilevel"/>
    <w:tmpl w:val="7A686EE2"/>
    <w:lvl w:ilvl="0" w:tplc="E01C38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3B731B5"/>
    <w:multiLevelType w:val="multilevel"/>
    <w:tmpl w:val="6EFE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035BF"/>
    <w:multiLevelType w:val="hybridMultilevel"/>
    <w:tmpl w:val="56207FA0"/>
    <w:lvl w:ilvl="0" w:tplc="B78CFD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5333170"/>
    <w:multiLevelType w:val="hybridMultilevel"/>
    <w:tmpl w:val="DF2C382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9B80708"/>
    <w:multiLevelType w:val="multilevel"/>
    <w:tmpl w:val="C15A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D44F7"/>
    <w:multiLevelType w:val="hybridMultilevel"/>
    <w:tmpl w:val="07A6B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F68D8"/>
    <w:multiLevelType w:val="hybridMultilevel"/>
    <w:tmpl w:val="F3DA9348"/>
    <w:lvl w:ilvl="0" w:tplc="A9F6B8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5342C97"/>
    <w:multiLevelType w:val="multilevel"/>
    <w:tmpl w:val="BB16F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AD0E9D"/>
    <w:multiLevelType w:val="multilevel"/>
    <w:tmpl w:val="ACA4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5144A8"/>
    <w:multiLevelType w:val="hybridMultilevel"/>
    <w:tmpl w:val="027A72B2"/>
    <w:lvl w:ilvl="0" w:tplc="E23E260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5F2BF7"/>
    <w:multiLevelType w:val="multilevel"/>
    <w:tmpl w:val="9B0CA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212970"/>
    <w:multiLevelType w:val="multilevel"/>
    <w:tmpl w:val="EA82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6341C7"/>
    <w:multiLevelType w:val="multilevel"/>
    <w:tmpl w:val="7C9E5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9413B8"/>
    <w:multiLevelType w:val="multilevel"/>
    <w:tmpl w:val="759C7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BE13BF"/>
    <w:multiLevelType w:val="multilevel"/>
    <w:tmpl w:val="9826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BD7725"/>
    <w:multiLevelType w:val="hybridMultilevel"/>
    <w:tmpl w:val="B59A46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254B8"/>
    <w:multiLevelType w:val="multilevel"/>
    <w:tmpl w:val="BD88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B26CB1"/>
    <w:multiLevelType w:val="multilevel"/>
    <w:tmpl w:val="FD88D1DE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15" w:hanging="6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b w:val="0"/>
      </w:rPr>
    </w:lvl>
  </w:abstractNum>
  <w:num w:numId="1">
    <w:abstractNumId w:val="21"/>
  </w:num>
  <w:num w:numId="2">
    <w:abstractNumId w:val="8"/>
  </w:num>
  <w:num w:numId="3">
    <w:abstractNumId w:val="2"/>
  </w:num>
  <w:num w:numId="4">
    <w:abstractNumId w:val="9"/>
  </w:num>
  <w:num w:numId="5">
    <w:abstractNumId w:val="10"/>
  </w:num>
  <w:num w:numId="6">
    <w:abstractNumId w:val="23"/>
  </w:num>
  <w:num w:numId="7">
    <w:abstractNumId w:val="3"/>
  </w:num>
  <w:num w:numId="8">
    <w:abstractNumId w:val="19"/>
  </w:num>
  <w:num w:numId="9">
    <w:abstractNumId w:val="6"/>
  </w:num>
  <w:num w:numId="10">
    <w:abstractNumId w:val="5"/>
  </w:num>
  <w:num w:numId="11">
    <w:abstractNumId w:val="4"/>
  </w:num>
  <w:num w:numId="12">
    <w:abstractNumId w:val="0"/>
  </w:num>
  <w:num w:numId="13">
    <w:abstractNumId w:val="25"/>
  </w:num>
  <w:num w:numId="14">
    <w:abstractNumId w:val="20"/>
  </w:num>
  <w:num w:numId="15">
    <w:abstractNumId w:val="16"/>
  </w:num>
  <w:num w:numId="16">
    <w:abstractNumId w:val="13"/>
  </w:num>
  <w:num w:numId="17">
    <w:abstractNumId w:val="22"/>
  </w:num>
  <w:num w:numId="18">
    <w:abstractNumId w:val="17"/>
  </w:num>
  <w:num w:numId="19">
    <w:abstractNumId w:val="1"/>
  </w:num>
  <w:num w:numId="20">
    <w:abstractNumId w:val="7"/>
  </w:num>
  <w:num w:numId="21">
    <w:abstractNumId w:val="24"/>
  </w:num>
  <w:num w:numId="22">
    <w:abstractNumId w:val="15"/>
  </w:num>
  <w:num w:numId="23">
    <w:abstractNumId w:val="14"/>
  </w:num>
  <w:num w:numId="24">
    <w:abstractNumId w:val="12"/>
  </w:num>
  <w:num w:numId="25">
    <w:abstractNumId w:val="11"/>
  </w:num>
  <w:num w:numId="26">
    <w:abstractNumId w:val="26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7FE"/>
    <w:rsid w:val="00002B99"/>
    <w:rsid w:val="00007D85"/>
    <w:rsid w:val="00010D34"/>
    <w:rsid w:val="00013774"/>
    <w:rsid w:val="00014295"/>
    <w:rsid w:val="00021B6C"/>
    <w:rsid w:val="00022B78"/>
    <w:rsid w:val="000240E3"/>
    <w:rsid w:val="000259D1"/>
    <w:rsid w:val="00025BDB"/>
    <w:rsid w:val="00027650"/>
    <w:rsid w:val="00027827"/>
    <w:rsid w:val="00030D34"/>
    <w:rsid w:val="000321C0"/>
    <w:rsid w:val="000347FE"/>
    <w:rsid w:val="00034E4B"/>
    <w:rsid w:val="00037D8B"/>
    <w:rsid w:val="00040E49"/>
    <w:rsid w:val="00042C6E"/>
    <w:rsid w:val="000434F3"/>
    <w:rsid w:val="00050617"/>
    <w:rsid w:val="00054AB7"/>
    <w:rsid w:val="00055CED"/>
    <w:rsid w:val="00057D3A"/>
    <w:rsid w:val="00061289"/>
    <w:rsid w:val="000621A1"/>
    <w:rsid w:val="00062C21"/>
    <w:rsid w:val="00064107"/>
    <w:rsid w:val="00070E69"/>
    <w:rsid w:val="000720CA"/>
    <w:rsid w:val="00074787"/>
    <w:rsid w:val="00074D78"/>
    <w:rsid w:val="000752D1"/>
    <w:rsid w:val="000764B9"/>
    <w:rsid w:val="00076511"/>
    <w:rsid w:val="000818F8"/>
    <w:rsid w:val="000822FA"/>
    <w:rsid w:val="00082ABE"/>
    <w:rsid w:val="0008308B"/>
    <w:rsid w:val="0008600F"/>
    <w:rsid w:val="00092521"/>
    <w:rsid w:val="00093E64"/>
    <w:rsid w:val="00096BEF"/>
    <w:rsid w:val="000A0AFF"/>
    <w:rsid w:val="000A1D7B"/>
    <w:rsid w:val="000A1DAF"/>
    <w:rsid w:val="000A7DD9"/>
    <w:rsid w:val="000B45A7"/>
    <w:rsid w:val="000B5DAC"/>
    <w:rsid w:val="000C043D"/>
    <w:rsid w:val="000C0A3B"/>
    <w:rsid w:val="000C19CC"/>
    <w:rsid w:val="000C27EA"/>
    <w:rsid w:val="000C37C8"/>
    <w:rsid w:val="000C7DB3"/>
    <w:rsid w:val="000D084B"/>
    <w:rsid w:val="000D667A"/>
    <w:rsid w:val="000D69F6"/>
    <w:rsid w:val="000E1885"/>
    <w:rsid w:val="000E2716"/>
    <w:rsid w:val="000E3805"/>
    <w:rsid w:val="000E5D31"/>
    <w:rsid w:val="000F0A52"/>
    <w:rsid w:val="000F55C2"/>
    <w:rsid w:val="000F6DA3"/>
    <w:rsid w:val="00102A9F"/>
    <w:rsid w:val="001051D1"/>
    <w:rsid w:val="00106676"/>
    <w:rsid w:val="00122BF3"/>
    <w:rsid w:val="00124981"/>
    <w:rsid w:val="00126B8F"/>
    <w:rsid w:val="00132066"/>
    <w:rsid w:val="00132E5A"/>
    <w:rsid w:val="00135FD6"/>
    <w:rsid w:val="0013730E"/>
    <w:rsid w:val="00137DAB"/>
    <w:rsid w:val="001462DB"/>
    <w:rsid w:val="00146416"/>
    <w:rsid w:val="001534A1"/>
    <w:rsid w:val="001548EC"/>
    <w:rsid w:val="0015560C"/>
    <w:rsid w:val="00160A98"/>
    <w:rsid w:val="00161400"/>
    <w:rsid w:val="00161A77"/>
    <w:rsid w:val="00164145"/>
    <w:rsid w:val="00164A04"/>
    <w:rsid w:val="00166199"/>
    <w:rsid w:val="0017117A"/>
    <w:rsid w:val="001718A4"/>
    <w:rsid w:val="00172D20"/>
    <w:rsid w:val="00174199"/>
    <w:rsid w:val="001746CF"/>
    <w:rsid w:val="00174D28"/>
    <w:rsid w:val="00176363"/>
    <w:rsid w:val="0018488F"/>
    <w:rsid w:val="00186F41"/>
    <w:rsid w:val="001870B7"/>
    <w:rsid w:val="00187905"/>
    <w:rsid w:val="001944A3"/>
    <w:rsid w:val="001A099E"/>
    <w:rsid w:val="001A5A34"/>
    <w:rsid w:val="001A7133"/>
    <w:rsid w:val="001A721C"/>
    <w:rsid w:val="001B6035"/>
    <w:rsid w:val="001B63CE"/>
    <w:rsid w:val="001B7339"/>
    <w:rsid w:val="001B7F87"/>
    <w:rsid w:val="001D5AF2"/>
    <w:rsid w:val="001E5BAF"/>
    <w:rsid w:val="001F7F01"/>
    <w:rsid w:val="002023FA"/>
    <w:rsid w:val="002047A3"/>
    <w:rsid w:val="002128FE"/>
    <w:rsid w:val="00212C64"/>
    <w:rsid w:val="0022110A"/>
    <w:rsid w:val="0022241F"/>
    <w:rsid w:val="002225F0"/>
    <w:rsid w:val="00222D9F"/>
    <w:rsid w:val="0022598A"/>
    <w:rsid w:val="0022700F"/>
    <w:rsid w:val="00227042"/>
    <w:rsid w:val="00227186"/>
    <w:rsid w:val="00230C91"/>
    <w:rsid w:val="002339DF"/>
    <w:rsid w:val="00244FD2"/>
    <w:rsid w:val="002458E9"/>
    <w:rsid w:val="00251B23"/>
    <w:rsid w:val="00252C84"/>
    <w:rsid w:val="002531BA"/>
    <w:rsid w:val="00253BCC"/>
    <w:rsid w:val="00256A72"/>
    <w:rsid w:val="00261198"/>
    <w:rsid w:val="00265C04"/>
    <w:rsid w:val="00270003"/>
    <w:rsid w:val="00273BC1"/>
    <w:rsid w:val="0027407E"/>
    <w:rsid w:val="0028066E"/>
    <w:rsid w:val="00281595"/>
    <w:rsid w:val="0028176A"/>
    <w:rsid w:val="002846CB"/>
    <w:rsid w:val="00291DF3"/>
    <w:rsid w:val="00296EC7"/>
    <w:rsid w:val="002A0DF6"/>
    <w:rsid w:val="002A3BD8"/>
    <w:rsid w:val="002A64FB"/>
    <w:rsid w:val="002B233C"/>
    <w:rsid w:val="002C0CC5"/>
    <w:rsid w:val="002C1D26"/>
    <w:rsid w:val="002C1D33"/>
    <w:rsid w:val="002D15DB"/>
    <w:rsid w:val="002D1FD2"/>
    <w:rsid w:val="002D544D"/>
    <w:rsid w:val="002D6034"/>
    <w:rsid w:val="002E1215"/>
    <w:rsid w:val="002E1E4B"/>
    <w:rsid w:val="002E2EE4"/>
    <w:rsid w:val="002E6134"/>
    <w:rsid w:val="002F0EDF"/>
    <w:rsid w:val="002F1FE3"/>
    <w:rsid w:val="002F313C"/>
    <w:rsid w:val="002F513A"/>
    <w:rsid w:val="002F557F"/>
    <w:rsid w:val="002F664F"/>
    <w:rsid w:val="003025DF"/>
    <w:rsid w:val="00302749"/>
    <w:rsid w:val="003029CE"/>
    <w:rsid w:val="0030370C"/>
    <w:rsid w:val="00304067"/>
    <w:rsid w:val="003126C4"/>
    <w:rsid w:val="00315AAE"/>
    <w:rsid w:val="003214EB"/>
    <w:rsid w:val="00322311"/>
    <w:rsid w:val="00322FE7"/>
    <w:rsid w:val="003253C5"/>
    <w:rsid w:val="003348EE"/>
    <w:rsid w:val="00334D80"/>
    <w:rsid w:val="00335B65"/>
    <w:rsid w:val="00340109"/>
    <w:rsid w:val="00340F59"/>
    <w:rsid w:val="00345864"/>
    <w:rsid w:val="0034776E"/>
    <w:rsid w:val="0035580C"/>
    <w:rsid w:val="0035593A"/>
    <w:rsid w:val="00355CE9"/>
    <w:rsid w:val="00360CDC"/>
    <w:rsid w:val="00362744"/>
    <w:rsid w:val="003645C1"/>
    <w:rsid w:val="00367F64"/>
    <w:rsid w:val="00371772"/>
    <w:rsid w:val="00371ECD"/>
    <w:rsid w:val="00374B67"/>
    <w:rsid w:val="00374F75"/>
    <w:rsid w:val="00375AA1"/>
    <w:rsid w:val="00384107"/>
    <w:rsid w:val="00387530"/>
    <w:rsid w:val="00390386"/>
    <w:rsid w:val="00390605"/>
    <w:rsid w:val="00391B52"/>
    <w:rsid w:val="0039335C"/>
    <w:rsid w:val="003A6B25"/>
    <w:rsid w:val="003A6B7A"/>
    <w:rsid w:val="003B0C2A"/>
    <w:rsid w:val="003B21FF"/>
    <w:rsid w:val="003B3AB6"/>
    <w:rsid w:val="003B5B8C"/>
    <w:rsid w:val="003B61EE"/>
    <w:rsid w:val="003B6FCA"/>
    <w:rsid w:val="003C39D1"/>
    <w:rsid w:val="003C46E2"/>
    <w:rsid w:val="003C6B18"/>
    <w:rsid w:val="003C7674"/>
    <w:rsid w:val="003D072A"/>
    <w:rsid w:val="003D4A0D"/>
    <w:rsid w:val="003D7ACF"/>
    <w:rsid w:val="003E1C36"/>
    <w:rsid w:val="003E2D06"/>
    <w:rsid w:val="003E311D"/>
    <w:rsid w:val="003E52A1"/>
    <w:rsid w:val="003E7B7C"/>
    <w:rsid w:val="003F36DA"/>
    <w:rsid w:val="003F41D7"/>
    <w:rsid w:val="00400020"/>
    <w:rsid w:val="004011CA"/>
    <w:rsid w:val="00401E1B"/>
    <w:rsid w:val="00406243"/>
    <w:rsid w:val="004100F1"/>
    <w:rsid w:val="00411C01"/>
    <w:rsid w:val="0041280A"/>
    <w:rsid w:val="004163D8"/>
    <w:rsid w:val="00416DFA"/>
    <w:rsid w:val="00420875"/>
    <w:rsid w:val="00424055"/>
    <w:rsid w:val="004266ED"/>
    <w:rsid w:val="00426EFE"/>
    <w:rsid w:val="00431A22"/>
    <w:rsid w:val="00432BB4"/>
    <w:rsid w:val="00434EFD"/>
    <w:rsid w:val="00443D85"/>
    <w:rsid w:val="0044481E"/>
    <w:rsid w:val="0045050D"/>
    <w:rsid w:val="004536C5"/>
    <w:rsid w:val="004539CF"/>
    <w:rsid w:val="00463907"/>
    <w:rsid w:val="00466CAC"/>
    <w:rsid w:val="00466D49"/>
    <w:rsid w:val="0046750C"/>
    <w:rsid w:val="0047000D"/>
    <w:rsid w:val="00470D0B"/>
    <w:rsid w:val="00471C8F"/>
    <w:rsid w:val="00481D6B"/>
    <w:rsid w:val="00483AF1"/>
    <w:rsid w:val="00487B01"/>
    <w:rsid w:val="00490B67"/>
    <w:rsid w:val="00493B1E"/>
    <w:rsid w:val="00493E10"/>
    <w:rsid w:val="004970D9"/>
    <w:rsid w:val="004A0B39"/>
    <w:rsid w:val="004A1CE9"/>
    <w:rsid w:val="004A1DEB"/>
    <w:rsid w:val="004A4468"/>
    <w:rsid w:val="004A67E2"/>
    <w:rsid w:val="004B274B"/>
    <w:rsid w:val="004B3A50"/>
    <w:rsid w:val="004C294C"/>
    <w:rsid w:val="004C62E5"/>
    <w:rsid w:val="004C7DBF"/>
    <w:rsid w:val="004D0303"/>
    <w:rsid w:val="004D4BCE"/>
    <w:rsid w:val="004E66B9"/>
    <w:rsid w:val="004F3D54"/>
    <w:rsid w:val="004F4518"/>
    <w:rsid w:val="004F6136"/>
    <w:rsid w:val="004F7356"/>
    <w:rsid w:val="0050329B"/>
    <w:rsid w:val="005064C0"/>
    <w:rsid w:val="00512F82"/>
    <w:rsid w:val="005147D5"/>
    <w:rsid w:val="005200F9"/>
    <w:rsid w:val="00521E06"/>
    <w:rsid w:val="005226E1"/>
    <w:rsid w:val="00524C01"/>
    <w:rsid w:val="00525E32"/>
    <w:rsid w:val="005310F9"/>
    <w:rsid w:val="005323D5"/>
    <w:rsid w:val="00540EB4"/>
    <w:rsid w:val="00540F24"/>
    <w:rsid w:val="00552502"/>
    <w:rsid w:val="00560157"/>
    <w:rsid w:val="00570D2D"/>
    <w:rsid w:val="005722E3"/>
    <w:rsid w:val="00572D56"/>
    <w:rsid w:val="00575FD1"/>
    <w:rsid w:val="005846B4"/>
    <w:rsid w:val="00584AC7"/>
    <w:rsid w:val="0059211F"/>
    <w:rsid w:val="00592543"/>
    <w:rsid w:val="005A0953"/>
    <w:rsid w:val="005A0FC1"/>
    <w:rsid w:val="005A253B"/>
    <w:rsid w:val="005A46BD"/>
    <w:rsid w:val="005A6CC7"/>
    <w:rsid w:val="005A7516"/>
    <w:rsid w:val="005B0468"/>
    <w:rsid w:val="005B249B"/>
    <w:rsid w:val="005B2A10"/>
    <w:rsid w:val="005B3184"/>
    <w:rsid w:val="005C1909"/>
    <w:rsid w:val="005C3119"/>
    <w:rsid w:val="005C356C"/>
    <w:rsid w:val="005C3ABF"/>
    <w:rsid w:val="005C4345"/>
    <w:rsid w:val="005C5E0A"/>
    <w:rsid w:val="005C7B79"/>
    <w:rsid w:val="005D7266"/>
    <w:rsid w:val="005E1473"/>
    <w:rsid w:val="005E3CA7"/>
    <w:rsid w:val="005E41EB"/>
    <w:rsid w:val="005E53C4"/>
    <w:rsid w:val="005F1BF9"/>
    <w:rsid w:val="005F318D"/>
    <w:rsid w:val="005F3A28"/>
    <w:rsid w:val="0060026B"/>
    <w:rsid w:val="00603017"/>
    <w:rsid w:val="00604AEC"/>
    <w:rsid w:val="006111BB"/>
    <w:rsid w:val="00616380"/>
    <w:rsid w:val="00624065"/>
    <w:rsid w:val="00626E40"/>
    <w:rsid w:val="00626FD3"/>
    <w:rsid w:val="0063167E"/>
    <w:rsid w:val="00632929"/>
    <w:rsid w:val="0063418E"/>
    <w:rsid w:val="00644882"/>
    <w:rsid w:val="006647E3"/>
    <w:rsid w:val="00665FA1"/>
    <w:rsid w:val="00666DDC"/>
    <w:rsid w:val="00667512"/>
    <w:rsid w:val="00670254"/>
    <w:rsid w:val="006713C8"/>
    <w:rsid w:val="00671E52"/>
    <w:rsid w:val="0068083B"/>
    <w:rsid w:val="0068249C"/>
    <w:rsid w:val="0068372F"/>
    <w:rsid w:val="00690ACF"/>
    <w:rsid w:val="006977F6"/>
    <w:rsid w:val="006A47D3"/>
    <w:rsid w:val="006A6286"/>
    <w:rsid w:val="006A7CF9"/>
    <w:rsid w:val="006B3AD4"/>
    <w:rsid w:val="006B3C28"/>
    <w:rsid w:val="006C0ACD"/>
    <w:rsid w:val="006C1A14"/>
    <w:rsid w:val="006C20F6"/>
    <w:rsid w:val="006C3E69"/>
    <w:rsid w:val="006C50EE"/>
    <w:rsid w:val="006D205F"/>
    <w:rsid w:val="006D2EFD"/>
    <w:rsid w:val="006D39CC"/>
    <w:rsid w:val="006D6A77"/>
    <w:rsid w:val="006E00EB"/>
    <w:rsid w:val="006E4FA1"/>
    <w:rsid w:val="006E51CF"/>
    <w:rsid w:val="006E6A86"/>
    <w:rsid w:val="006F50D0"/>
    <w:rsid w:val="00700BE6"/>
    <w:rsid w:val="0070238E"/>
    <w:rsid w:val="00703EE6"/>
    <w:rsid w:val="00714854"/>
    <w:rsid w:val="007148F3"/>
    <w:rsid w:val="007148F6"/>
    <w:rsid w:val="00717CE7"/>
    <w:rsid w:val="007238FA"/>
    <w:rsid w:val="00727EE1"/>
    <w:rsid w:val="00740904"/>
    <w:rsid w:val="0074153A"/>
    <w:rsid w:val="00742883"/>
    <w:rsid w:val="00744A09"/>
    <w:rsid w:val="00745FF1"/>
    <w:rsid w:val="00746E62"/>
    <w:rsid w:val="00746F95"/>
    <w:rsid w:val="00756567"/>
    <w:rsid w:val="00763E81"/>
    <w:rsid w:val="00764D8B"/>
    <w:rsid w:val="00767B3B"/>
    <w:rsid w:val="0077154C"/>
    <w:rsid w:val="00774AD9"/>
    <w:rsid w:val="0077605B"/>
    <w:rsid w:val="00776C02"/>
    <w:rsid w:val="00782ADA"/>
    <w:rsid w:val="007870EC"/>
    <w:rsid w:val="00797C98"/>
    <w:rsid w:val="007A45D4"/>
    <w:rsid w:val="007A6CD5"/>
    <w:rsid w:val="007B0076"/>
    <w:rsid w:val="007B3334"/>
    <w:rsid w:val="007B3A61"/>
    <w:rsid w:val="007C320B"/>
    <w:rsid w:val="007C3233"/>
    <w:rsid w:val="007C39ED"/>
    <w:rsid w:val="007C6B6A"/>
    <w:rsid w:val="007D0900"/>
    <w:rsid w:val="007E1F01"/>
    <w:rsid w:val="007F1DEB"/>
    <w:rsid w:val="007F67AE"/>
    <w:rsid w:val="007F6AA6"/>
    <w:rsid w:val="00801209"/>
    <w:rsid w:val="00804EF7"/>
    <w:rsid w:val="00805484"/>
    <w:rsid w:val="00806088"/>
    <w:rsid w:val="00807128"/>
    <w:rsid w:val="00810A68"/>
    <w:rsid w:val="0081106D"/>
    <w:rsid w:val="008113F2"/>
    <w:rsid w:val="00814D1A"/>
    <w:rsid w:val="008172B0"/>
    <w:rsid w:val="00820278"/>
    <w:rsid w:val="008220D6"/>
    <w:rsid w:val="008224AB"/>
    <w:rsid w:val="008256EE"/>
    <w:rsid w:val="00830879"/>
    <w:rsid w:val="008312A1"/>
    <w:rsid w:val="00833AE8"/>
    <w:rsid w:val="00836B8B"/>
    <w:rsid w:val="008418D9"/>
    <w:rsid w:val="008422DF"/>
    <w:rsid w:val="008427A7"/>
    <w:rsid w:val="0084715F"/>
    <w:rsid w:val="008514C5"/>
    <w:rsid w:val="008607B0"/>
    <w:rsid w:val="00861436"/>
    <w:rsid w:val="00861878"/>
    <w:rsid w:val="00862575"/>
    <w:rsid w:val="00867DD6"/>
    <w:rsid w:val="00871888"/>
    <w:rsid w:val="00873E0F"/>
    <w:rsid w:val="00874CBA"/>
    <w:rsid w:val="008802CC"/>
    <w:rsid w:val="00881D66"/>
    <w:rsid w:val="00881D8B"/>
    <w:rsid w:val="00883FC2"/>
    <w:rsid w:val="00885B06"/>
    <w:rsid w:val="00887980"/>
    <w:rsid w:val="0089084D"/>
    <w:rsid w:val="0089713B"/>
    <w:rsid w:val="008A182F"/>
    <w:rsid w:val="008A3E5D"/>
    <w:rsid w:val="008B14C9"/>
    <w:rsid w:val="008B307E"/>
    <w:rsid w:val="008B7FF0"/>
    <w:rsid w:val="008C0136"/>
    <w:rsid w:val="008C1A66"/>
    <w:rsid w:val="008C1D6E"/>
    <w:rsid w:val="008C33C9"/>
    <w:rsid w:val="008C5B0D"/>
    <w:rsid w:val="008D255E"/>
    <w:rsid w:val="008D504C"/>
    <w:rsid w:val="008D6707"/>
    <w:rsid w:val="008D6CF1"/>
    <w:rsid w:val="008D75D7"/>
    <w:rsid w:val="008D7D2E"/>
    <w:rsid w:val="008E027D"/>
    <w:rsid w:val="008E239E"/>
    <w:rsid w:val="008E40CC"/>
    <w:rsid w:val="008E4159"/>
    <w:rsid w:val="008E7A98"/>
    <w:rsid w:val="008F0C4B"/>
    <w:rsid w:val="008F11EE"/>
    <w:rsid w:val="008F4DFA"/>
    <w:rsid w:val="008F6F64"/>
    <w:rsid w:val="008F7B47"/>
    <w:rsid w:val="008F7F4D"/>
    <w:rsid w:val="00901C80"/>
    <w:rsid w:val="0090200D"/>
    <w:rsid w:val="009056FC"/>
    <w:rsid w:val="00905C51"/>
    <w:rsid w:val="00916F42"/>
    <w:rsid w:val="00921F9D"/>
    <w:rsid w:val="0092388C"/>
    <w:rsid w:val="009244F3"/>
    <w:rsid w:val="00930FC3"/>
    <w:rsid w:val="00931CF2"/>
    <w:rsid w:val="0093485B"/>
    <w:rsid w:val="00935D23"/>
    <w:rsid w:val="0093668B"/>
    <w:rsid w:val="00941C37"/>
    <w:rsid w:val="0095285D"/>
    <w:rsid w:val="00955010"/>
    <w:rsid w:val="00957D1E"/>
    <w:rsid w:val="009615A7"/>
    <w:rsid w:val="00962C17"/>
    <w:rsid w:val="0096337F"/>
    <w:rsid w:val="00963C8E"/>
    <w:rsid w:val="00965E82"/>
    <w:rsid w:val="00966EF5"/>
    <w:rsid w:val="00973C72"/>
    <w:rsid w:val="00974CFD"/>
    <w:rsid w:val="00975F8A"/>
    <w:rsid w:val="00975FC6"/>
    <w:rsid w:val="00977866"/>
    <w:rsid w:val="00980643"/>
    <w:rsid w:val="00981EB2"/>
    <w:rsid w:val="009850E8"/>
    <w:rsid w:val="00986DA7"/>
    <w:rsid w:val="0099068E"/>
    <w:rsid w:val="00991A0F"/>
    <w:rsid w:val="00991FFA"/>
    <w:rsid w:val="00992020"/>
    <w:rsid w:val="00992E91"/>
    <w:rsid w:val="00994C69"/>
    <w:rsid w:val="009A257C"/>
    <w:rsid w:val="009B3235"/>
    <w:rsid w:val="009B3D89"/>
    <w:rsid w:val="009C0BF8"/>
    <w:rsid w:val="009C0F5E"/>
    <w:rsid w:val="009C15CA"/>
    <w:rsid w:val="009C16FD"/>
    <w:rsid w:val="009C31D1"/>
    <w:rsid w:val="009C55C7"/>
    <w:rsid w:val="009D7A9B"/>
    <w:rsid w:val="009E3A45"/>
    <w:rsid w:val="009E421C"/>
    <w:rsid w:val="009E6DB6"/>
    <w:rsid w:val="009F0261"/>
    <w:rsid w:val="009F0663"/>
    <w:rsid w:val="009F5C81"/>
    <w:rsid w:val="00A004A3"/>
    <w:rsid w:val="00A02ACB"/>
    <w:rsid w:val="00A07294"/>
    <w:rsid w:val="00A07CD1"/>
    <w:rsid w:val="00A15FC6"/>
    <w:rsid w:val="00A16279"/>
    <w:rsid w:val="00A202A1"/>
    <w:rsid w:val="00A250CD"/>
    <w:rsid w:val="00A278E3"/>
    <w:rsid w:val="00A3041F"/>
    <w:rsid w:val="00A34240"/>
    <w:rsid w:val="00A37628"/>
    <w:rsid w:val="00A378FF"/>
    <w:rsid w:val="00A41332"/>
    <w:rsid w:val="00A422F3"/>
    <w:rsid w:val="00A42750"/>
    <w:rsid w:val="00A47BF0"/>
    <w:rsid w:val="00A5027D"/>
    <w:rsid w:val="00A60358"/>
    <w:rsid w:val="00A705C1"/>
    <w:rsid w:val="00A71241"/>
    <w:rsid w:val="00A71AA3"/>
    <w:rsid w:val="00A75D6E"/>
    <w:rsid w:val="00A90BAD"/>
    <w:rsid w:val="00A93474"/>
    <w:rsid w:val="00A94575"/>
    <w:rsid w:val="00AA2CAB"/>
    <w:rsid w:val="00AB0114"/>
    <w:rsid w:val="00AB30EA"/>
    <w:rsid w:val="00AB412B"/>
    <w:rsid w:val="00AB4E43"/>
    <w:rsid w:val="00AB7E6E"/>
    <w:rsid w:val="00AC2CE1"/>
    <w:rsid w:val="00AC3025"/>
    <w:rsid w:val="00AC4D50"/>
    <w:rsid w:val="00AC7076"/>
    <w:rsid w:val="00AD3592"/>
    <w:rsid w:val="00AD790A"/>
    <w:rsid w:val="00AE0DC8"/>
    <w:rsid w:val="00AE23E9"/>
    <w:rsid w:val="00AE561E"/>
    <w:rsid w:val="00AE5A95"/>
    <w:rsid w:val="00AF2C90"/>
    <w:rsid w:val="00AF65ED"/>
    <w:rsid w:val="00AF6B01"/>
    <w:rsid w:val="00AF6D9D"/>
    <w:rsid w:val="00B11130"/>
    <w:rsid w:val="00B143BB"/>
    <w:rsid w:val="00B14C3C"/>
    <w:rsid w:val="00B14C73"/>
    <w:rsid w:val="00B14FE2"/>
    <w:rsid w:val="00B22FC0"/>
    <w:rsid w:val="00B23083"/>
    <w:rsid w:val="00B26613"/>
    <w:rsid w:val="00B35B5B"/>
    <w:rsid w:val="00B45C71"/>
    <w:rsid w:val="00B45F6D"/>
    <w:rsid w:val="00B4600C"/>
    <w:rsid w:val="00B504AD"/>
    <w:rsid w:val="00B505D9"/>
    <w:rsid w:val="00B551DC"/>
    <w:rsid w:val="00B5737E"/>
    <w:rsid w:val="00B5774C"/>
    <w:rsid w:val="00B62CAC"/>
    <w:rsid w:val="00B66ABB"/>
    <w:rsid w:val="00B70A7D"/>
    <w:rsid w:val="00B71A0B"/>
    <w:rsid w:val="00B73B20"/>
    <w:rsid w:val="00B7549B"/>
    <w:rsid w:val="00B7571A"/>
    <w:rsid w:val="00B7686D"/>
    <w:rsid w:val="00B82BDE"/>
    <w:rsid w:val="00B86EBC"/>
    <w:rsid w:val="00B87BB5"/>
    <w:rsid w:val="00B87FC5"/>
    <w:rsid w:val="00B93CBC"/>
    <w:rsid w:val="00B96A3C"/>
    <w:rsid w:val="00B97F90"/>
    <w:rsid w:val="00BA684C"/>
    <w:rsid w:val="00BA7295"/>
    <w:rsid w:val="00BA7F45"/>
    <w:rsid w:val="00BB066B"/>
    <w:rsid w:val="00BB34AE"/>
    <w:rsid w:val="00BB43D2"/>
    <w:rsid w:val="00BB4B3C"/>
    <w:rsid w:val="00BC10D4"/>
    <w:rsid w:val="00BC27ED"/>
    <w:rsid w:val="00BC2B38"/>
    <w:rsid w:val="00BC2D26"/>
    <w:rsid w:val="00BC7B7B"/>
    <w:rsid w:val="00BD2292"/>
    <w:rsid w:val="00BD2A39"/>
    <w:rsid w:val="00BD3D20"/>
    <w:rsid w:val="00BD4B9A"/>
    <w:rsid w:val="00BD6103"/>
    <w:rsid w:val="00BD7C00"/>
    <w:rsid w:val="00BD7F13"/>
    <w:rsid w:val="00BE046F"/>
    <w:rsid w:val="00BE1EBF"/>
    <w:rsid w:val="00BE22ED"/>
    <w:rsid w:val="00BE5DD5"/>
    <w:rsid w:val="00BE7830"/>
    <w:rsid w:val="00BF155B"/>
    <w:rsid w:val="00BF3F06"/>
    <w:rsid w:val="00BF4A89"/>
    <w:rsid w:val="00BF6664"/>
    <w:rsid w:val="00BF75AC"/>
    <w:rsid w:val="00C011D1"/>
    <w:rsid w:val="00C06731"/>
    <w:rsid w:val="00C07E26"/>
    <w:rsid w:val="00C16C16"/>
    <w:rsid w:val="00C22021"/>
    <w:rsid w:val="00C26B5A"/>
    <w:rsid w:val="00C336F2"/>
    <w:rsid w:val="00C35AA5"/>
    <w:rsid w:val="00C409EE"/>
    <w:rsid w:val="00C411F5"/>
    <w:rsid w:val="00C4760B"/>
    <w:rsid w:val="00C522F7"/>
    <w:rsid w:val="00C54874"/>
    <w:rsid w:val="00C55365"/>
    <w:rsid w:val="00C55745"/>
    <w:rsid w:val="00C56A52"/>
    <w:rsid w:val="00C579E3"/>
    <w:rsid w:val="00C67EB2"/>
    <w:rsid w:val="00C81B7A"/>
    <w:rsid w:val="00C86B0F"/>
    <w:rsid w:val="00C912C2"/>
    <w:rsid w:val="00C91BF7"/>
    <w:rsid w:val="00C93E5A"/>
    <w:rsid w:val="00C9476D"/>
    <w:rsid w:val="00C96031"/>
    <w:rsid w:val="00C97E40"/>
    <w:rsid w:val="00CA4D17"/>
    <w:rsid w:val="00CA6E0D"/>
    <w:rsid w:val="00CB0EBD"/>
    <w:rsid w:val="00CB21B9"/>
    <w:rsid w:val="00CB2CBC"/>
    <w:rsid w:val="00CB3596"/>
    <w:rsid w:val="00CC2116"/>
    <w:rsid w:val="00CC68FB"/>
    <w:rsid w:val="00CD4288"/>
    <w:rsid w:val="00CD6BCA"/>
    <w:rsid w:val="00CD771E"/>
    <w:rsid w:val="00CE0EC8"/>
    <w:rsid w:val="00CE19CD"/>
    <w:rsid w:val="00CE6BDC"/>
    <w:rsid w:val="00CE6DCA"/>
    <w:rsid w:val="00CF48BA"/>
    <w:rsid w:val="00CF5406"/>
    <w:rsid w:val="00CF6926"/>
    <w:rsid w:val="00CF74D1"/>
    <w:rsid w:val="00CF7C0E"/>
    <w:rsid w:val="00D008AB"/>
    <w:rsid w:val="00D0305B"/>
    <w:rsid w:val="00D04750"/>
    <w:rsid w:val="00D1282D"/>
    <w:rsid w:val="00D1345E"/>
    <w:rsid w:val="00D13D05"/>
    <w:rsid w:val="00D143C0"/>
    <w:rsid w:val="00D16249"/>
    <w:rsid w:val="00D2760C"/>
    <w:rsid w:val="00D35689"/>
    <w:rsid w:val="00D35BF1"/>
    <w:rsid w:val="00D4084B"/>
    <w:rsid w:val="00D41215"/>
    <w:rsid w:val="00D439E4"/>
    <w:rsid w:val="00D448A3"/>
    <w:rsid w:val="00D46993"/>
    <w:rsid w:val="00D50DB5"/>
    <w:rsid w:val="00D51FA3"/>
    <w:rsid w:val="00D54662"/>
    <w:rsid w:val="00D54778"/>
    <w:rsid w:val="00D607AF"/>
    <w:rsid w:val="00D61825"/>
    <w:rsid w:val="00D62260"/>
    <w:rsid w:val="00D644CE"/>
    <w:rsid w:val="00D75C37"/>
    <w:rsid w:val="00D76078"/>
    <w:rsid w:val="00D7682F"/>
    <w:rsid w:val="00D77821"/>
    <w:rsid w:val="00D77F2B"/>
    <w:rsid w:val="00D8678C"/>
    <w:rsid w:val="00D97CF0"/>
    <w:rsid w:val="00DA07D9"/>
    <w:rsid w:val="00DA1879"/>
    <w:rsid w:val="00DA3C5F"/>
    <w:rsid w:val="00DA3F22"/>
    <w:rsid w:val="00DA5718"/>
    <w:rsid w:val="00DA7F06"/>
    <w:rsid w:val="00DB3C3F"/>
    <w:rsid w:val="00DB4940"/>
    <w:rsid w:val="00DB6C59"/>
    <w:rsid w:val="00DB70A2"/>
    <w:rsid w:val="00DC06D5"/>
    <w:rsid w:val="00DC0E57"/>
    <w:rsid w:val="00DC293B"/>
    <w:rsid w:val="00DC3439"/>
    <w:rsid w:val="00DC36F7"/>
    <w:rsid w:val="00DC4779"/>
    <w:rsid w:val="00DC69BE"/>
    <w:rsid w:val="00DC764E"/>
    <w:rsid w:val="00DD639A"/>
    <w:rsid w:val="00DE008D"/>
    <w:rsid w:val="00DE5170"/>
    <w:rsid w:val="00DE5536"/>
    <w:rsid w:val="00DE5D9B"/>
    <w:rsid w:val="00DF2BED"/>
    <w:rsid w:val="00DF2F1F"/>
    <w:rsid w:val="00DF5472"/>
    <w:rsid w:val="00DF771B"/>
    <w:rsid w:val="00E005BC"/>
    <w:rsid w:val="00E02DA6"/>
    <w:rsid w:val="00E04C55"/>
    <w:rsid w:val="00E077A0"/>
    <w:rsid w:val="00E112CA"/>
    <w:rsid w:val="00E11EAE"/>
    <w:rsid w:val="00E21DD4"/>
    <w:rsid w:val="00E30AD1"/>
    <w:rsid w:val="00E42686"/>
    <w:rsid w:val="00E51548"/>
    <w:rsid w:val="00E5327A"/>
    <w:rsid w:val="00E5414C"/>
    <w:rsid w:val="00E62927"/>
    <w:rsid w:val="00E63364"/>
    <w:rsid w:val="00E63FD1"/>
    <w:rsid w:val="00E712F2"/>
    <w:rsid w:val="00E71D7E"/>
    <w:rsid w:val="00E73764"/>
    <w:rsid w:val="00E75608"/>
    <w:rsid w:val="00E76C39"/>
    <w:rsid w:val="00E81D11"/>
    <w:rsid w:val="00E8218B"/>
    <w:rsid w:val="00E94083"/>
    <w:rsid w:val="00E9526D"/>
    <w:rsid w:val="00EA09F0"/>
    <w:rsid w:val="00EA0F24"/>
    <w:rsid w:val="00EB5FD5"/>
    <w:rsid w:val="00EC0BF6"/>
    <w:rsid w:val="00EC1490"/>
    <w:rsid w:val="00EC45BA"/>
    <w:rsid w:val="00EC4705"/>
    <w:rsid w:val="00EC5E30"/>
    <w:rsid w:val="00EC620C"/>
    <w:rsid w:val="00ED0288"/>
    <w:rsid w:val="00ED2E5C"/>
    <w:rsid w:val="00ED325A"/>
    <w:rsid w:val="00ED38AF"/>
    <w:rsid w:val="00ED6CAF"/>
    <w:rsid w:val="00EE15AA"/>
    <w:rsid w:val="00EE237F"/>
    <w:rsid w:val="00EE52F8"/>
    <w:rsid w:val="00EE7D2B"/>
    <w:rsid w:val="00EF1798"/>
    <w:rsid w:val="00EF3546"/>
    <w:rsid w:val="00EF532A"/>
    <w:rsid w:val="00F0110C"/>
    <w:rsid w:val="00F02812"/>
    <w:rsid w:val="00F029E1"/>
    <w:rsid w:val="00F0456A"/>
    <w:rsid w:val="00F04833"/>
    <w:rsid w:val="00F1055B"/>
    <w:rsid w:val="00F11D7F"/>
    <w:rsid w:val="00F14A6F"/>
    <w:rsid w:val="00F153F4"/>
    <w:rsid w:val="00F21F6D"/>
    <w:rsid w:val="00F27EDB"/>
    <w:rsid w:val="00F318F1"/>
    <w:rsid w:val="00F32B7B"/>
    <w:rsid w:val="00F37230"/>
    <w:rsid w:val="00F42865"/>
    <w:rsid w:val="00F52285"/>
    <w:rsid w:val="00F53253"/>
    <w:rsid w:val="00F549F5"/>
    <w:rsid w:val="00F61B96"/>
    <w:rsid w:val="00F6261E"/>
    <w:rsid w:val="00F66E28"/>
    <w:rsid w:val="00F66EA6"/>
    <w:rsid w:val="00F70551"/>
    <w:rsid w:val="00F73373"/>
    <w:rsid w:val="00F75232"/>
    <w:rsid w:val="00F77583"/>
    <w:rsid w:val="00F836DE"/>
    <w:rsid w:val="00F84498"/>
    <w:rsid w:val="00F86345"/>
    <w:rsid w:val="00F86DFF"/>
    <w:rsid w:val="00F87269"/>
    <w:rsid w:val="00F876FA"/>
    <w:rsid w:val="00F87BEB"/>
    <w:rsid w:val="00F92576"/>
    <w:rsid w:val="00F93F36"/>
    <w:rsid w:val="00FA07C7"/>
    <w:rsid w:val="00FA14E5"/>
    <w:rsid w:val="00FA598A"/>
    <w:rsid w:val="00FB02F5"/>
    <w:rsid w:val="00FB25AD"/>
    <w:rsid w:val="00FC1827"/>
    <w:rsid w:val="00FC3442"/>
    <w:rsid w:val="00FD0C77"/>
    <w:rsid w:val="00FD180B"/>
    <w:rsid w:val="00FD22A1"/>
    <w:rsid w:val="00FD547E"/>
    <w:rsid w:val="00FD5CB4"/>
    <w:rsid w:val="00FE2FB2"/>
    <w:rsid w:val="00FE3C4D"/>
    <w:rsid w:val="00FE44AB"/>
    <w:rsid w:val="00FE4535"/>
    <w:rsid w:val="00FE5348"/>
    <w:rsid w:val="00FE65D3"/>
    <w:rsid w:val="00FE66C5"/>
    <w:rsid w:val="00FF2F57"/>
    <w:rsid w:val="00FF7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59654"/>
  <w15:docId w15:val="{96B0042C-3285-499D-8267-05FCA74B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442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22BF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B21F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21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21F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55C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55CE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A945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1"/>
    <w:basedOn w:val="a"/>
    <w:rsid w:val="0068083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122B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122BF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22BF3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basedOn w:val="a0"/>
    <w:uiPriority w:val="22"/>
    <w:qFormat/>
    <w:rsid w:val="00122BF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22B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2BF3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057D3A"/>
    <w:pPr>
      <w:jc w:val="center"/>
    </w:pPr>
    <w:rPr>
      <w:rFonts w:ascii="Arial" w:eastAsia="Times New Roman" w:hAnsi="Arial" w:cs="Arial"/>
      <w:b/>
      <w:bCs/>
      <w:sz w:val="32"/>
      <w:szCs w:val="32"/>
    </w:rPr>
  </w:style>
  <w:style w:type="character" w:customStyle="1" w:styleId="a9">
    <w:name w:val="Заголовок Знак"/>
    <w:basedOn w:val="a0"/>
    <w:link w:val="a8"/>
    <w:rsid w:val="00057D3A"/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aa">
    <w:name w:val="Subtitle"/>
    <w:basedOn w:val="a"/>
    <w:link w:val="ab"/>
    <w:uiPriority w:val="11"/>
    <w:qFormat/>
    <w:rsid w:val="00057D3A"/>
    <w:pPr>
      <w:jc w:val="center"/>
    </w:pPr>
    <w:rPr>
      <w:rFonts w:ascii="Arial" w:eastAsia="Times New Roman" w:hAnsi="Arial" w:cs="Arial"/>
      <w:b/>
      <w:bCs/>
    </w:rPr>
  </w:style>
  <w:style w:type="character" w:customStyle="1" w:styleId="ab">
    <w:name w:val="Подзаголовок Знак"/>
    <w:basedOn w:val="a0"/>
    <w:link w:val="aa"/>
    <w:uiPriority w:val="11"/>
    <w:rsid w:val="00057D3A"/>
    <w:rPr>
      <w:rFonts w:ascii="Arial" w:eastAsia="Times New Roman" w:hAnsi="Arial" w:cs="Arial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BC2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F35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List Paragraph"/>
    <w:basedOn w:val="a"/>
    <w:qFormat/>
    <w:rsid w:val="00315AAE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entry-meta">
    <w:name w:val="entry-meta"/>
    <w:basedOn w:val="a"/>
    <w:rsid w:val="007148F3"/>
    <w:pPr>
      <w:spacing w:before="100" w:beforeAutospacing="1" w:after="210"/>
    </w:pPr>
    <w:rPr>
      <w:rFonts w:eastAsia="Times New Roman"/>
      <w:color w:val="717171"/>
      <w:sz w:val="17"/>
      <w:szCs w:val="17"/>
    </w:rPr>
  </w:style>
  <w:style w:type="character" w:customStyle="1" w:styleId="20">
    <w:name w:val="Заголовок 2 Знак"/>
    <w:basedOn w:val="a0"/>
    <w:link w:val="2"/>
    <w:uiPriority w:val="9"/>
    <w:rsid w:val="003B21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B21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B21F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3B21FF"/>
    <w:pPr>
      <w:spacing w:before="100" w:beforeAutospacing="1" w:after="100" w:afterAutospacing="1"/>
    </w:pPr>
    <w:rPr>
      <w:rFonts w:eastAsia="Times New Roman"/>
    </w:rPr>
  </w:style>
  <w:style w:type="character" w:styleId="ae">
    <w:name w:val="Emphasis"/>
    <w:basedOn w:val="a0"/>
    <w:uiPriority w:val="20"/>
    <w:qFormat/>
    <w:rsid w:val="00A93474"/>
    <w:rPr>
      <w:i/>
      <w:iCs/>
    </w:rPr>
  </w:style>
  <w:style w:type="character" w:customStyle="1" w:styleId="b-sharetext4">
    <w:name w:val="b-share__text4"/>
    <w:basedOn w:val="a0"/>
    <w:rsid w:val="00E5327A"/>
  </w:style>
  <w:style w:type="paragraph" w:styleId="af">
    <w:name w:val="Plain Text"/>
    <w:basedOn w:val="a"/>
    <w:link w:val="af0"/>
    <w:uiPriority w:val="99"/>
    <w:semiHidden/>
    <w:unhideWhenUsed/>
    <w:rsid w:val="00CC2116"/>
    <w:rPr>
      <w:rFonts w:ascii="Calibri" w:hAnsi="Calibri" w:cstheme="minorBidi"/>
      <w:sz w:val="22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semiHidden/>
    <w:rsid w:val="00CC2116"/>
    <w:rPr>
      <w:rFonts w:ascii="Calibri" w:hAnsi="Calibri"/>
      <w:szCs w:val="21"/>
    </w:rPr>
  </w:style>
  <w:style w:type="character" w:customStyle="1" w:styleId="hllinebg1">
    <w:name w:val="hl_line__bg1"/>
    <w:basedOn w:val="a0"/>
    <w:rsid w:val="00F37230"/>
    <w:rPr>
      <w:shd w:val="clear" w:color="auto" w:fill="F7F8F8"/>
    </w:rPr>
  </w:style>
  <w:style w:type="character" w:styleId="af1">
    <w:name w:val="FollowedHyperlink"/>
    <w:basedOn w:val="a0"/>
    <w:uiPriority w:val="99"/>
    <w:semiHidden/>
    <w:unhideWhenUsed/>
    <w:rsid w:val="00C011D1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463907"/>
  </w:style>
  <w:style w:type="paragraph" w:customStyle="1" w:styleId="headertext">
    <w:name w:val="headertext"/>
    <w:basedOn w:val="a"/>
    <w:rsid w:val="00400020"/>
    <w:pPr>
      <w:spacing w:before="100" w:beforeAutospacing="1" w:after="100" w:afterAutospacing="1"/>
    </w:pPr>
    <w:rPr>
      <w:rFonts w:eastAsia="Times New Roman"/>
    </w:rPr>
  </w:style>
  <w:style w:type="paragraph" w:styleId="af2">
    <w:name w:val="header"/>
    <w:basedOn w:val="a"/>
    <w:link w:val="af3"/>
    <w:uiPriority w:val="99"/>
    <w:unhideWhenUsed/>
    <w:rsid w:val="00BF4A8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BF4A89"/>
    <w:rPr>
      <w:rFonts w:ascii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BF4A8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BF4A8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11D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f6">
    <w:name w:val="Body Text Indent"/>
    <w:basedOn w:val="a"/>
    <w:link w:val="af7"/>
    <w:rsid w:val="00D439E4"/>
    <w:pPr>
      <w:ind w:firstLine="720"/>
      <w:jc w:val="both"/>
    </w:pPr>
    <w:rPr>
      <w:rFonts w:eastAsia="Times New Roman"/>
      <w:szCs w:val="20"/>
    </w:rPr>
  </w:style>
  <w:style w:type="character" w:customStyle="1" w:styleId="af7">
    <w:name w:val="Основной текст с отступом Знак"/>
    <w:basedOn w:val="a0"/>
    <w:link w:val="af6"/>
    <w:rsid w:val="00D439E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1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1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8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24" w:space="0" w:color="EBEBEB"/>
                <w:right w:val="none" w:sz="0" w:space="0" w:color="auto"/>
              </w:divBdr>
              <w:divsChild>
                <w:div w:id="21223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66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31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6667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9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7868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334988">
                      <w:marLeft w:val="225"/>
                      <w:marRight w:val="0"/>
                      <w:marTop w:val="10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4">
                      <w:marLeft w:val="0"/>
                      <w:marRight w:val="0"/>
                      <w:marTop w:val="3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17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5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3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2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74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98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611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87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054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9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1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3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07117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1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92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39645">
                              <w:marLeft w:val="22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17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32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566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7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6975">
          <w:marLeft w:val="3240"/>
          <w:marRight w:val="3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6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59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2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6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5024">
          <w:marLeft w:val="3240"/>
          <w:marRight w:val="3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2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26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42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1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0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9674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84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989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8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22109">
          <w:marLeft w:val="45"/>
          <w:marRight w:val="4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4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6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1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66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47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815">
          <w:marLeft w:val="3240"/>
          <w:marRight w:val="3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3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86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3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1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1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17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9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6222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1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37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52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59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134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8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2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4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33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3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73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9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35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78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60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59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5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90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245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7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2D5EC-FADA-4455-B62F-4FB403A39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4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Сотникова Ирина Евгеньевна</cp:lastModifiedBy>
  <cp:revision>70</cp:revision>
  <cp:lastPrinted>2023-01-12T12:29:00Z</cp:lastPrinted>
  <dcterms:created xsi:type="dcterms:W3CDTF">2022-12-06T08:24:00Z</dcterms:created>
  <dcterms:modified xsi:type="dcterms:W3CDTF">2026-10-22T11:10:00Z</dcterms:modified>
</cp:coreProperties>
</file>