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16F" w:rsidRDefault="0091016F" w:rsidP="0091016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Пояснительная </w:t>
      </w:r>
      <w:r w:rsidR="00431053">
        <w:rPr>
          <w:rFonts w:ascii="Times New Roman" w:hAnsi="Times New Roman"/>
          <w:sz w:val="28"/>
          <w:szCs w:val="28"/>
        </w:rPr>
        <w:t>записка</w:t>
      </w:r>
    </w:p>
    <w:p w:rsidR="005D29B5" w:rsidRPr="006F17F5" w:rsidRDefault="0091016F" w:rsidP="005D29B5">
      <w:pPr>
        <w:pStyle w:val="a3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FB3194">
        <w:rPr>
          <w:b w:val="0"/>
          <w:sz w:val="28"/>
          <w:szCs w:val="28"/>
        </w:rPr>
        <w:t xml:space="preserve">внесению </w:t>
      </w:r>
      <w:r>
        <w:rPr>
          <w:b w:val="0"/>
          <w:sz w:val="28"/>
          <w:szCs w:val="28"/>
        </w:rPr>
        <w:t>изменени</w:t>
      </w:r>
      <w:r w:rsidR="00FB3194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 в муниципальную программу </w:t>
      </w:r>
      <w:r w:rsidR="005D29B5">
        <w:rPr>
          <w:b w:val="0"/>
          <w:sz w:val="28"/>
          <w:szCs w:val="28"/>
        </w:rPr>
        <w:t xml:space="preserve"> </w:t>
      </w:r>
    </w:p>
    <w:p w:rsidR="005D29B5" w:rsidRDefault="005D29B5" w:rsidP="005D29B5">
      <w:pPr>
        <w:pStyle w:val="a3"/>
        <w:rPr>
          <w:sz w:val="28"/>
          <w:szCs w:val="28"/>
        </w:rPr>
      </w:pPr>
      <w:r w:rsidRPr="00C364E5">
        <w:rPr>
          <w:b w:val="0"/>
          <w:bCs/>
          <w:sz w:val="28"/>
          <w:szCs w:val="28"/>
        </w:rPr>
        <w:t>«Тольятти семейный:</w:t>
      </w:r>
    </w:p>
    <w:p w:rsidR="005D29B5" w:rsidRPr="00B25497" w:rsidRDefault="005D29B5" w:rsidP="005D29B5">
      <w:pPr>
        <w:spacing w:after="0" w:line="240" w:lineRule="auto"/>
        <w:ind w:right="14"/>
        <w:jc w:val="center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традиций к будущему на 2025-2030 </w:t>
      </w:r>
      <w:r w:rsidRPr="00B25497">
        <w:rPr>
          <w:rFonts w:ascii="Times New Roman" w:hAnsi="Times New Roman"/>
          <w:bCs/>
          <w:spacing w:val="-2"/>
          <w:sz w:val="28"/>
          <w:szCs w:val="28"/>
        </w:rPr>
        <w:t>годы</w:t>
      </w:r>
      <w:r>
        <w:rPr>
          <w:rFonts w:ascii="Times New Roman" w:hAnsi="Times New Roman"/>
          <w:sz w:val="28"/>
          <w:szCs w:val="28"/>
        </w:rPr>
        <w:t>»</w:t>
      </w:r>
    </w:p>
    <w:p w:rsidR="0091016F" w:rsidRDefault="0091016F" w:rsidP="0091016F">
      <w:pPr>
        <w:spacing w:after="0"/>
        <w:ind w:right="11"/>
        <w:jc w:val="center"/>
        <w:rPr>
          <w:rFonts w:ascii="Times New Roman" w:hAnsi="Times New Roman"/>
          <w:bCs/>
          <w:spacing w:val="-2"/>
          <w:sz w:val="28"/>
          <w:szCs w:val="28"/>
        </w:rPr>
      </w:pPr>
    </w:p>
    <w:p w:rsidR="00FB3194" w:rsidRPr="000E7804" w:rsidRDefault="00FB3194" w:rsidP="00FB3194">
      <w:pPr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ab/>
      </w:r>
      <w:r w:rsidRPr="00597861">
        <w:rPr>
          <w:rFonts w:ascii="Times New Roman" w:hAnsi="Times New Roman"/>
          <w:sz w:val="28"/>
          <w:szCs w:val="28"/>
        </w:rPr>
        <w:t xml:space="preserve">Данный проект разработан с целью приведения финансового обеспечения и показателей (индикаторов) муниципальной программы «Тольятти семейный: от традиций к будущему на 2025-2030 годы» (далее – Программа)  </w:t>
      </w:r>
      <w:r>
        <w:rPr>
          <w:rFonts w:ascii="Times New Roman" w:hAnsi="Times New Roman"/>
          <w:sz w:val="28"/>
          <w:szCs w:val="28"/>
        </w:rPr>
        <w:t xml:space="preserve">в 2026 году </w:t>
      </w:r>
      <w:r w:rsidRPr="00597861">
        <w:rPr>
          <w:rFonts w:ascii="Times New Roman" w:hAnsi="Times New Roman"/>
          <w:sz w:val="28"/>
          <w:szCs w:val="28"/>
        </w:rPr>
        <w:t xml:space="preserve">в соответствие с решением Думы </w:t>
      </w:r>
      <w:r>
        <w:rPr>
          <w:rFonts w:ascii="Times New Roman" w:hAnsi="Times New Roman"/>
          <w:sz w:val="28"/>
          <w:szCs w:val="28"/>
        </w:rPr>
        <w:t>городского округа Тольятти от 0</w:t>
      </w:r>
      <w:r w:rsidRPr="0053563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.0</w:t>
      </w:r>
      <w:r w:rsidRPr="0053563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.2026  №</w:t>
      </w:r>
      <w:r w:rsidRPr="005356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</w:t>
      </w:r>
      <w:r w:rsidRPr="00535634">
        <w:rPr>
          <w:rFonts w:ascii="Times New Roman" w:hAnsi="Times New Roman"/>
          <w:sz w:val="28"/>
          <w:szCs w:val="28"/>
        </w:rPr>
        <w:t>38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7861">
        <w:rPr>
          <w:rFonts w:ascii="Times New Roman" w:hAnsi="Times New Roman"/>
          <w:sz w:val="28"/>
          <w:szCs w:val="28"/>
        </w:rPr>
        <w:t xml:space="preserve">«О внесении изменений в решение Думы </w:t>
      </w:r>
      <w:r>
        <w:rPr>
          <w:rFonts w:ascii="Times New Roman" w:hAnsi="Times New Roman"/>
          <w:sz w:val="28"/>
          <w:szCs w:val="28"/>
        </w:rPr>
        <w:t>городского округа Тольятти от 10.12.2025 №738</w:t>
      </w:r>
      <w:r w:rsidRPr="00597861">
        <w:rPr>
          <w:rFonts w:ascii="Times New Roman" w:hAnsi="Times New Roman"/>
          <w:sz w:val="28"/>
          <w:szCs w:val="28"/>
        </w:rPr>
        <w:t xml:space="preserve"> «О бюджете го</w:t>
      </w:r>
      <w:r>
        <w:rPr>
          <w:rFonts w:ascii="Times New Roman" w:hAnsi="Times New Roman"/>
          <w:sz w:val="28"/>
          <w:szCs w:val="28"/>
        </w:rPr>
        <w:t>родского округа Тольятти на 2026 год и плановый период 2027 и 2028</w:t>
      </w:r>
      <w:r w:rsidRPr="00597861">
        <w:rPr>
          <w:rFonts w:ascii="Times New Roman" w:hAnsi="Times New Roman"/>
          <w:sz w:val="28"/>
          <w:szCs w:val="28"/>
        </w:rPr>
        <w:t xml:space="preserve"> годов», в соответствие с постановлением мэрии городского округа Т</w:t>
      </w:r>
      <w:r>
        <w:rPr>
          <w:rFonts w:ascii="Times New Roman" w:hAnsi="Times New Roman"/>
          <w:sz w:val="28"/>
          <w:szCs w:val="28"/>
        </w:rPr>
        <w:t>ольятти от 12.08.2013 №2546-п/1.</w:t>
      </w:r>
    </w:p>
    <w:p w:rsidR="00E64FC0" w:rsidRDefault="00245111" w:rsidP="00E64FC0">
      <w:pPr>
        <w:spacing w:after="0" w:line="360" w:lineRule="auto"/>
        <w:ind w:right="11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ab/>
        <w:t>З</w:t>
      </w:r>
      <w:r w:rsidR="00750F49">
        <w:rPr>
          <w:rFonts w:ascii="Times New Roman" w:hAnsi="Times New Roman"/>
          <w:bCs/>
          <w:spacing w:val="-2"/>
          <w:sz w:val="28"/>
          <w:szCs w:val="28"/>
        </w:rPr>
        <w:t>адач</w:t>
      </w:r>
      <w:r>
        <w:rPr>
          <w:rFonts w:ascii="Times New Roman" w:hAnsi="Times New Roman"/>
          <w:bCs/>
          <w:spacing w:val="-2"/>
          <w:sz w:val="28"/>
          <w:szCs w:val="28"/>
        </w:rPr>
        <w:t>а</w:t>
      </w:r>
      <w:r w:rsidR="00750F49">
        <w:rPr>
          <w:rFonts w:ascii="Times New Roman" w:hAnsi="Times New Roman"/>
          <w:bCs/>
          <w:spacing w:val="-2"/>
          <w:sz w:val="28"/>
          <w:szCs w:val="28"/>
        </w:rPr>
        <w:t xml:space="preserve"> 1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муниципальной программы</w:t>
      </w:r>
      <w:r w:rsidR="00750F49">
        <w:rPr>
          <w:rFonts w:ascii="Times New Roman" w:hAnsi="Times New Roman"/>
          <w:bCs/>
          <w:spacing w:val="-2"/>
          <w:sz w:val="28"/>
          <w:szCs w:val="28"/>
        </w:rPr>
        <w:t xml:space="preserve"> «</w:t>
      </w:r>
      <w:r w:rsidR="00750F49" w:rsidRPr="00750F49">
        <w:rPr>
          <w:rFonts w:ascii="Times New Roman" w:hAnsi="Times New Roman"/>
          <w:bCs/>
          <w:spacing w:val="-2"/>
          <w:sz w:val="28"/>
          <w:szCs w:val="28"/>
        </w:rPr>
        <w:t>Повышение ценности семейного образа жизни, формирование позитивного образа отца и матери, сохранение духовно-нравственных традиций в семейных отн</w:t>
      </w:r>
      <w:r w:rsidR="00E64FC0">
        <w:rPr>
          <w:rFonts w:ascii="Times New Roman" w:hAnsi="Times New Roman"/>
          <w:bCs/>
          <w:spacing w:val="-2"/>
          <w:sz w:val="28"/>
          <w:szCs w:val="28"/>
        </w:rPr>
        <w:t>ошениях и семейном воспитании»:</w:t>
      </w:r>
    </w:p>
    <w:p w:rsidR="00E64FC0" w:rsidRDefault="0026725B" w:rsidP="00E64FC0">
      <w:pPr>
        <w:spacing w:after="0" w:line="360" w:lineRule="auto"/>
        <w:ind w:right="11"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Уменьшены ассигнования по</w:t>
      </w:r>
      <w:r w:rsidR="00750F49" w:rsidRPr="00750F49">
        <w:rPr>
          <w:rFonts w:ascii="Times New Roman" w:hAnsi="Times New Roman"/>
          <w:bCs/>
          <w:spacing w:val="-2"/>
          <w:sz w:val="28"/>
          <w:szCs w:val="28"/>
        </w:rPr>
        <w:t xml:space="preserve"> единовременной денежной выплат</w:t>
      </w:r>
      <w:r>
        <w:rPr>
          <w:rFonts w:ascii="Times New Roman" w:hAnsi="Times New Roman"/>
          <w:bCs/>
          <w:spacing w:val="-2"/>
          <w:sz w:val="28"/>
          <w:szCs w:val="28"/>
        </w:rPr>
        <w:t>е</w:t>
      </w:r>
      <w:r w:rsidR="00750F49" w:rsidRPr="00750F49">
        <w:rPr>
          <w:rFonts w:ascii="Times New Roman" w:hAnsi="Times New Roman"/>
          <w:bCs/>
          <w:spacing w:val="-2"/>
          <w:sz w:val="28"/>
          <w:szCs w:val="28"/>
        </w:rPr>
        <w:t xml:space="preserve"> для граждан, находящихся в трудной жизненной ситуации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на 124,0 тыс. руб. в 2026 году</w:t>
      </w:r>
      <w:r w:rsidR="00245111">
        <w:rPr>
          <w:rFonts w:ascii="Times New Roman" w:hAnsi="Times New Roman"/>
          <w:bCs/>
          <w:spacing w:val="-2"/>
          <w:sz w:val="28"/>
          <w:szCs w:val="28"/>
        </w:rPr>
        <w:t>. Количество получателей уменьшено на 31 человек в 2026 году. На 2026 год ассигнования в Программе предусмотрены на 120 человек.</w:t>
      </w:r>
    </w:p>
    <w:p w:rsidR="00B81C6E" w:rsidRDefault="00B81C6E" w:rsidP="00B81C6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Приложении №3 уточнен метод расчета с целью объективного отражения направлений расходов.</w:t>
      </w:r>
    </w:p>
    <w:p w:rsidR="00E64FC0" w:rsidRDefault="00245111" w:rsidP="00E64FC0">
      <w:pPr>
        <w:spacing w:after="0" w:line="360" w:lineRule="auto"/>
        <w:ind w:right="11" w:firstLine="851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Уменьшены ассигнования по </w:t>
      </w:r>
      <w:r w:rsidR="00E64FC0" w:rsidRPr="00016428">
        <w:rPr>
          <w:rFonts w:ascii="Times New Roman" w:hAnsi="Times New Roman"/>
          <w:sz w:val="28"/>
          <w:szCs w:val="28"/>
        </w:rPr>
        <w:t>денежной выплат</w:t>
      </w:r>
      <w:r>
        <w:rPr>
          <w:rFonts w:ascii="Times New Roman" w:hAnsi="Times New Roman"/>
          <w:sz w:val="28"/>
          <w:szCs w:val="28"/>
        </w:rPr>
        <w:t>е</w:t>
      </w:r>
      <w:r w:rsidR="00E64FC0" w:rsidRPr="00016428">
        <w:rPr>
          <w:rFonts w:ascii="Times New Roman" w:hAnsi="Times New Roman"/>
          <w:sz w:val="28"/>
          <w:szCs w:val="28"/>
        </w:rPr>
        <w:t xml:space="preserve"> в целях компенсации части платы, взимаемой с родителей (законных представителей) за присмотр и уход за детьми в муниципальных образовательных учреждениях городского округа Тольятти, реализующих образовательную программу дошкольного образования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на 2 07</w:t>
      </w:r>
      <w:r w:rsidR="0009644F" w:rsidRPr="0009644F">
        <w:rPr>
          <w:rFonts w:ascii="Times New Roman" w:hAnsi="Times New Roman"/>
          <w:bCs/>
          <w:spacing w:val="-2"/>
          <w:sz w:val="28"/>
          <w:szCs w:val="28"/>
        </w:rPr>
        <w:t>5</w:t>
      </w:r>
      <w:r>
        <w:rPr>
          <w:rFonts w:ascii="Times New Roman" w:hAnsi="Times New Roman"/>
          <w:bCs/>
          <w:spacing w:val="-2"/>
          <w:sz w:val="28"/>
          <w:szCs w:val="28"/>
        </w:rPr>
        <w:t>,</w:t>
      </w:r>
      <w:r w:rsidR="0009644F" w:rsidRPr="0009644F">
        <w:rPr>
          <w:rFonts w:ascii="Times New Roman" w:hAnsi="Times New Roman"/>
          <w:bCs/>
          <w:spacing w:val="-2"/>
          <w:sz w:val="28"/>
          <w:szCs w:val="28"/>
        </w:rPr>
        <w:t>0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тыс. руб. в 2026 году. Количество получателей уменьшено на 175 человек в 2026 году. На 2026 год ассигнования в Программе предусмотрены на 1375 человек.</w:t>
      </w:r>
    </w:p>
    <w:p w:rsidR="00E64FC0" w:rsidRDefault="00E95145" w:rsidP="00E64FC0">
      <w:pPr>
        <w:spacing w:after="0" w:line="360" w:lineRule="auto"/>
        <w:ind w:right="11" w:firstLine="708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З</w:t>
      </w:r>
      <w:r w:rsidR="00E64FC0">
        <w:rPr>
          <w:rFonts w:ascii="Times New Roman" w:hAnsi="Times New Roman"/>
          <w:bCs/>
          <w:spacing w:val="-2"/>
          <w:sz w:val="28"/>
          <w:szCs w:val="28"/>
        </w:rPr>
        <w:t>адач</w:t>
      </w:r>
      <w:r>
        <w:rPr>
          <w:rFonts w:ascii="Times New Roman" w:hAnsi="Times New Roman"/>
          <w:bCs/>
          <w:spacing w:val="-2"/>
          <w:sz w:val="28"/>
          <w:szCs w:val="28"/>
        </w:rPr>
        <w:t>а</w:t>
      </w:r>
      <w:r w:rsidR="00E64FC0">
        <w:rPr>
          <w:rFonts w:ascii="Times New Roman" w:hAnsi="Times New Roman"/>
          <w:bCs/>
          <w:spacing w:val="-2"/>
          <w:sz w:val="28"/>
          <w:szCs w:val="28"/>
        </w:rPr>
        <w:t xml:space="preserve"> 2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муниципальной программы </w:t>
      </w:r>
      <w:r w:rsidR="00E64FC0">
        <w:rPr>
          <w:rFonts w:ascii="Times New Roman" w:hAnsi="Times New Roman"/>
          <w:bCs/>
          <w:spacing w:val="-2"/>
          <w:sz w:val="28"/>
          <w:szCs w:val="28"/>
        </w:rPr>
        <w:t>«</w:t>
      </w:r>
      <w:r w:rsidR="00E64FC0" w:rsidRPr="0099235F">
        <w:rPr>
          <w:rFonts w:ascii="Times New Roman" w:hAnsi="Times New Roman"/>
          <w:bCs/>
          <w:spacing w:val="-2"/>
          <w:sz w:val="28"/>
          <w:szCs w:val="28"/>
        </w:rPr>
        <w:t>Участие в реализации прав и интересов детей, нуждающихся в особой заботе государства, в том числе лиц из их числа</w:t>
      </w:r>
      <w:r w:rsidR="00E64FC0">
        <w:rPr>
          <w:rFonts w:ascii="Times New Roman" w:hAnsi="Times New Roman"/>
          <w:bCs/>
          <w:spacing w:val="-2"/>
          <w:sz w:val="28"/>
          <w:szCs w:val="28"/>
        </w:rPr>
        <w:t>»:</w:t>
      </w:r>
    </w:p>
    <w:p w:rsidR="00E95145" w:rsidRDefault="00E64FC0" w:rsidP="00E95145">
      <w:pPr>
        <w:spacing w:after="0" w:line="360" w:lineRule="auto"/>
        <w:ind w:right="11" w:firstLine="851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E95145">
        <w:rPr>
          <w:rFonts w:ascii="Times New Roman" w:hAnsi="Times New Roman"/>
          <w:bCs/>
          <w:spacing w:val="-2"/>
          <w:sz w:val="28"/>
          <w:szCs w:val="28"/>
        </w:rPr>
        <w:t xml:space="preserve">Уменьшены ассигнования по </w:t>
      </w:r>
      <w:r w:rsidRPr="00B051F6">
        <w:rPr>
          <w:rFonts w:ascii="Times New Roman" w:hAnsi="Times New Roman"/>
          <w:bCs/>
          <w:spacing w:val="-2"/>
          <w:sz w:val="28"/>
          <w:szCs w:val="28"/>
        </w:rPr>
        <w:t>единовременно</w:t>
      </w:r>
      <w:r w:rsidR="00E95145">
        <w:rPr>
          <w:rFonts w:ascii="Times New Roman" w:hAnsi="Times New Roman"/>
          <w:bCs/>
          <w:spacing w:val="-2"/>
          <w:sz w:val="28"/>
          <w:szCs w:val="28"/>
        </w:rPr>
        <w:t>му</w:t>
      </w:r>
      <w:r w:rsidRPr="00B051F6">
        <w:rPr>
          <w:rFonts w:ascii="Times New Roman" w:hAnsi="Times New Roman"/>
          <w:bCs/>
          <w:spacing w:val="-2"/>
          <w:sz w:val="28"/>
          <w:szCs w:val="28"/>
        </w:rPr>
        <w:t xml:space="preserve"> пособи</w:t>
      </w:r>
      <w:r w:rsidR="00E95145">
        <w:rPr>
          <w:rFonts w:ascii="Times New Roman" w:hAnsi="Times New Roman"/>
          <w:bCs/>
          <w:spacing w:val="-2"/>
          <w:sz w:val="28"/>
          <w:szCs w:val="28"/>
        </w:rPr>
        <w:t>ю</w:t>
      </w:r>
      <w:r w:rsidRPr="00B051F6">
        <w:rPr>
          <w:rFonts w:ascii="Times New Roman" w:hAnsi="Times New Roman"/>
          <w:bCs/>
          <w:spacing w:val="-2"/>
          <w:sz w:val="28"/>
          <w:szCs w:val="28"/>
        </w:rPr>
        <w:t xml:space="preserve"> в связи с вручением медали "За особые успехи в учении" I  и II степеней</w:t>
      </w:r>
      <w:r w:rsidR="00E95145">
        <w:rPr>
          <w:rFonts w:ascii="Times New Roman" w:hAnsi="Times New Roman"/>
          <w:bCs/>
          <w:spacing w:val="-2"/>
          <w:sz w:val="28"/>
          <w:szCs w:val="28"/>
        </w:rPr>
        <w:t xml:space="preserve"> на 30 тыс. руб. в 2026 году.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E95145">
        <w:rPr>
          <w:rFonts w:ascii="Times New Roman" w:hAnsi="Times New Roman"/>
          <w:bCs/>
          <w:spacing w:val="-2"/>
          <w:sz w:val="28"/>
          <w:szCs w:val="28"/>
        </w:rPr>
        <w:t>Количество получателей уменьшено на 1 человека в 2026 году. На 2026 год ассигнования в Программе предусмотрены на 3 человека.</w:t>
      </w:r>
    </w:p>
    <w:p w:rsidR="00E64FC0" w:rsidRDefault="00EF1580" w:rsidP="005B2F25">
      <w:pPr>
        <w:spacing w:after="0" w:line="360" w:lineRule="auto"/>
        <w:ind w:right="11" w:firstLine="708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Уменьшены ассигнования по</w:t>
      </w:r>
      <w:r w:rsidRPr="0099235F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E64FC0" w:rsidRPr="0099235F">
        <w:rPr>
          <w:rFonts w:ascii="Times New Roman" w:hAnsi="Times New Roman"/>
          <w:bCs/>
          <w:spacing w:val="-2"/>
          <w:sz w:val="28"/>
          <w:szCs w:val="28"/>
        </w:rPr>
        <w:t>субсиди</w:t>
      </w:r>
      <w:r>
        <w:rPr>
          <w:rFonts w:ascii="Times New Roman" w:hAnsi="Times New Roman"/>
          <w:bCs/>
          <w:spacing w:val="-2"/>
          <w:sz w:val="28"/>
          <w:szCs w:val="28"/>
        </w:rPr>
        <w:t>и</w:t>
      </w:r>
      <w:r w:rsidR="00E64FC0" w:rsidRPr="0099235F">
        <w:rPr>
          <w:rFonts w:ascii="Times New Roman" w:hAnsi="Times New Roman"/>
          <w:bCs/>
          <w:spacing w:val="-2"/>
          <w:sz w:val="28"/>
          <w:szCs w:val="28"/>
        </w:rPr>
        <w:t xml:space="preserve"> муниципальным образовательным учреждениям, а также юридическим лицам (за исключением субсидий государственным (муниципальным) учреждениям, индивидуальным предпринимателям, физическим лицам - производителям товаров, работ, услуг в целях возмещения затрат по предоставлению бесплатного льготного питания отдельным категориям обучающихся в муниципальных общеобразовательных учреждениях городского округа Тольятти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на </w:t>
      </w:r>
      <w:r w:rsidR="00D12C1B">
        <w:rPr>
          <w:rFonts w:ascii="Times New Roman" w:hAnsi="Times New Roman"/>
          <w:bCs/>
          <w:spacing w:val="-2"/>
          <w:sz w:val="28"/>
          <w:szCs w:val="28"/>
        </w:rPr>
        <w:t>4 027 тыс. руб. в 2026 году. Количество получателей уменьшено на 287 человек в 2026 году. На 2026 год ассигнования в Программе предусмотрены на 1060 человек.</w:t>
      </w:r>
      <w:r w:rsidR="0065333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8B3BA8">
        <w:rPr>
          <w:rFonts w:ascii="Times New Roman" w:hAnsi="Times New Roman"/>
          <w:bCs/>
          <w:spacing w:val="-2"/>
          <w:sz w:val="28"/>
          <w:szCs w:val="28"/>
        </w:rPr>
        <w:t>В тоже время увеличены ассигнования</w:t>
      </w:r>
      <w:r w:rsidR="008B3BA8" w:rsidRPr="008B3BA8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8B3BA8">
        <w:rPr>
          <w:rFonts w:ascii="Times New Roman" w:hAnsi="Times New Roman"/>
          <w:bCs/>
          <w:spacing w:val="-2"/>
          <w:sz w:val="28"/>
          <w:szCs w:val="28"/>
        </w:rPr>
        <w:t>на оплату принятых в 2025 году обязательств на 533 тыс. руб., расходы выделены отдельной строкой по мероприятию.</w:t>
      </w:r>
      <w:r w:rsidR="00653337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1F28AF" w:rsidRPr="001F28AF">
        <w:rPr>
          <w:rFonts w:ascii="Times New Roman" w:hAnsi="Times New Roman"/>
          <w:bCs/>
          <w:spacing w:val="-2"/>
          <w:sz w:val="28"/>
          <w:szCs w:val="28"/>
        </w:rPr>
        <w:t>В связи с технической ошибкой меняется</w:t>
      </w:r>
      <w:r w:rsidR="001F28AF">
        <w:rPr>
          <w:rFonts w:ascii="Times New Roman" w:hAnsi="Times New Roman"/>
          <w:bCs/>
          <w:spacing w:val="-2"/>
          <w:sz w:val="28"/>
          <w:szCs w:val="28"/>
        </w:rPr>
        <w:t xml:space="preserve"> срок реализации </w:t>
      </w:r>
      <w:r w:rsidR="005B2F25">
        <w:rPr>
          <w:rFonts w:ascii="Times New Roman" w:hAnsi="Times New Roman"/>
          <w:bCs/>
          <w:spacing w:val="-2"/>
          <w:sz w:val="28"/>
          <w:szCs w:val="28"/>
          <w:lang w:val="en-US"/>
        </w:rPr>
        <w:t>c</w:t>
      </w:r>
      <w:r w:rsidR="005B2F25" w:rsidRPr="005B2F25">
        <w:rPr>
          <w:rFonts w:ascii="Times New Roman" w:hAnsi="Times New Roman"/>
          <w:bCs/>
          <w:spacing w:val="-2"/>
          <w:sz w:val="28"/>
          <w:szCs w:val="28"/>
        </w:rPr>
        <w:t xml:space="preserve"> 2027-2030 </w:t>
      </w:r>
      <w:r w:rsidR="005B2F25">
        <w:rPr>
          <w:rFonts w:ascii="Times New Roman" w:hAnsi="Times New Roman"/>
          <w:bCs/>
          <w:spacing w:val="-2"/>
          <w:sz w:val="28"/>
          <w:szCs w:val="28"/>
        </w:rPr>
        <w:t>на 2025-2030</w:t>
      </w:r>
      <w:r w:rsidR="001F28AF"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D926AC" w:rsidRDefault="00D926AC" w:rsidP="00D926AC">
      <w:pPr>
        <w:spacing w:after="0" w:line="360" w:lineRule="auto"/>
        <w:ind w:right="11" w:firstLine="851"/>
        <w:jc w:val="both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Уменьшены ассигнования по </w:t>
      </w:r>
      <w:r w:rsidR="00E64FC0" w:rsidRPr="0099235F">
        <w:rPr>
          <w:rFonts w:ascii="Times New Roman" w:hAnsi="Times New Roman"/>
          <w:bCs/>
          <w:spacing w:val="-2"/>
          <w:sz w:val="28"/>
          <w:szCs w:val="28"/>
        </w:rPr>
        <w:t>ежемесячной денежной выплат</w:t>
      </w:r>
      <w:r>
        <w:rPr>
          <w:rFonts w:ascii="Times New Roman" w:hAnsi="Times New Roman"/>
          <w:bCs/>
          <w:spacing w:val="-2"/>
          <w:sz w:val="28"/>
          <w:szCs w:val="28"/>
        </w:rPr>
        <w:t>е</w:t>
      </w:r>
      <w:r w:rsidR="00E64FC0" w:rsidRPr="0099235F">
        <w:rPr>
          <w:rFonts w:ascii="Times New Roman" w:hAnsi="Times New Roman"/>
          <w:bCs/>
          <w:spacing w:val="-2"/>
          <w:sz w:val="28"/>
          <w:szCs w:val="28"/>
        </w:rPr>
        <w:t xml:space="preserve"> на питание отдельным категориям учащихся, осваивающих образовательные программы основного общего или среднего общего образования в муниципальных образовательных учреждениях городского округа Тольятти по очной форме обучения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на 180 тыс. руб. в 2026 году. Количество получателей уменьшено на 20 человек в 2026 году. На 2026 год ассигнования в Программе предусмотрены на 50 человек.</w:t>
      </w:r>
    </w:p>
    <w:p w:rsidR="002819EA" w:rsidRDefault="00F711B7" w:rsidP="004C05C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З</w:t>
      </w:r>
      <w:r w:rsidR="002819EA">
        <w:rPr>
          <w:rFonts w:ascii="Times New Roman" w:hAnsi="Times New Roman"/>
          <w:sz w:val="28"/>
          <w:szCs w:val="28"/>
        </w:rPr>
        <w:t>адач</w:t>
      </w:r>
      <w:r>
        <w:rPr>
          <w:rFonts w:ascii="Times New Roman" w:hAnsi="Times New Roman"/>
          <w:sz w:val="28"/>
          <w:szCs w:val="28"/>
        </w:rPr>
        <w:t>а</w:t>
      </w:r>
      <w:r w:rsidR="002819EA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sz w:val="28"/>
          <w:szCs w:val="28"/>
        </w:rPr>
        <w:t>муниципальной программы</w:t>
      </w:r>
      <w:r w:rsidR="002819EA">
        <w:rPr>
          <w:rFonts w:ascii="Times New Roman" w:hAnsi="Times New Roman"/>
          <w:sz w:val="28"/>
          <w:szCs w:val="28"/>
        </w:rPr>
        <w:t xml:space="preserve"> «</w:t>
      </w:r>
      <w:r w:rsidR="002819EA" w:rsidRPr="002819EA">
        <w:rPr>
          <w:rFonts w:ascii="Times New Roman" w:hAnsi="Times New Roman"/>
          <w:sz w:val="28"/>
          <w:szCs w:val="28"/>
        </w:rPr>
        <w:t>Признание и поддержка старшего поколения и людей, транслирующих историческое наследие, способствовавших формированию современной истории городского округа Тольятти, национальной истории и идентичности</w:t>
      </w:r>
      <w:r w:rsidR="002819EA">
        <w:rPr>
          <w:rFonts w:ascii="Times New Roman" w:hAnsi="Times New Roman"/>
          <w:sz w:val="28"/>
          <w:szCs w:val="28"/>
        </w:rPr>
        <w:t>»:</w:t>
      </w:r>
    </w:p>
    <w:p w:rsidR="00594BDB" w:rsidRDefault="00F711B7" w:rsidP="00E64FC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Уменьшены ассигнования по</w:t>
      </w:r>
      <w:r w:rsidR="002B7A76">
        <w:rPr>
          <w:rFonts w:ascii="Times New Roman" w:hAnsi="Times New Roman"/>
          <w:sz w:val="28"/>
          <w:szCs w:val="28"/>
        </w:rPr>
        <w:t xml:space="preserve"> </w:t>
      </w:r>
      <w:r w:rsidR="002B7A76" w:rsidRPr="002B7A76">
        <w:rPr>
          <w:rFonts w:ascii="Times New Roman" w:hAnsi="Times New Roman"/>
          <w:sz w:val="28"/>
          <w:szCs w:val="28"/>
        </w:rPr>
        <w:t>дополнительн</w:t>
      </w:r>
      <w:r>
        <w:rPr>
          <w:rFonts w:ascii="Times New Roman" w:hAnsi="Times New Roman"/>
          <w:sz w:val="28"/>
          <w:szCs w:val="28"/>
        </w:rPr>
        <w:t>ой</w:t>
      </w:r>
      <w:r w:rsidR="002B7A76" w:rsidRPr="002B7A76">
        <w:rPr>
          <w:rFonts w:ascii="Times New Roman" w:hAnsi="Times New Roman"/>
          <w:sz w:val="28"/>
          <w:szCs w:val="28"/>
        </w:rPr>
        <w:t xml:space="preserve"> мер</w:t>
      </w:r>
      <w:r>
        <w:rPr>
          <w:rFonts w:ascii="Times New Roman" w:hAnsi="Times New Roman"/>
          <w:sz w:val="28"/>
          <w:szCs w:val="28"/>
        </w:rPr>
        <w:t>е</w:t>
      </w:r>
      <w:r w:rsidR="002B7A76" w:rsidRPr="002B7A76">
        <w:rPr>
          <w:rFonts w:ascii="Times New Roman" w:hAnsi="Times New Roman"/>
          <w:sz w:val="28"/>
          <w:szCs w:val="28"/>
        </w:rPr>
        <w:t xml:space="preserve"> социальной поддержки для отдельных категорий граждан, зарегистрированных в городском округе Тольятти, в виде единовременных денежных выплат к отдельным датам</w:t>
      </w:r>
      <w:r>
        <w:rPr>
          <w:rFonts w:ascii="Times New Roman" w:hAnsi="Times New Roman"/>
          <w:sz w:val="28"/>
          <w:szCs w:val="28"/>
        </w:rPr>
        <w:t xml:space="preserve"> на 57</w:t>
      </w:r>
      <w:r w:rsidR="0009644F" w:rsidRPr="0009644F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,</w:t>
      </w:r>
      <w:r w:rsidR="0009644F" w:rsidRPr="0009644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тыс. руб.</w:t>
      </w:r>
      <w:r w:rsidR="002B7A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2B7A76">
        <w:rPr>
          <w:rFonts w:ascii="Times New Roman" w:hAnsi="Times New Roman"/>
          <w:sz w:val="28"/>
          <w:szCs w:val="28"/>
        </w:rPr>
        <w:t xml:space="preserve"> 2026 год</w:t>
      </w:r>
      <w:r>
        <w:rPr>
          <w:rFonts w:ascii="Times New Roman" w:hAnsi="Times New Roman"/>
          <w:sz w:val="28"/>
          <w:szCs w:val="28"/>
        </w:rPr>
        <w:t>у.</w:t>
      </w:r>
      <w:r w:rsidR="002B7A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sz w:val="28"/>
          <w:szCs w:val="28"/>
        </w:rPr>
        <w:t>Количество получателей уменьшено на 306 человек в 2026 году. На 2026 год ассигнования в Программе предусмотрены на 2145 человек.</w:t>
      </w:r>
    </w:p>
    <w:p w:rsidR="00F711B7" w:rsidRDefault="00F711B7" w:rsidP="00F711B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Уменьшены ассигнования по</w:t>
      </w:r>
      <w:r w:rsidR="00E64FC0" w:rsidRPr="0041240A">
        <w:rPr>
          <w:rFonts w:ascii="Times New Roman" w:hAnsi="Times New Roman"/>
          <w:sz w:val="28"/>
          <w:szCs w:val="28"/>
        </w:rPr>
        <w:t xml:space="preserve"> ежемесячной денежной выплат</w:t>
      </w:r>
      <w:r>
        <w:rPr>
          <w:rFonts w:ascii="Times New Roman" w:hAnsi="Times New Roman"/>
          <w:sz w:val="28"/>
          <w:szCs w:val="28"/>
        </w:rPr>
        <w:t>е</w:t>
      </w:r>
      <w:r w:rsidR="00E64FC0" w:rsidRPr="0041240A">
        <w:rPr>
          <w:rFonts w:ascii="Times New Roman" w:hAnsi="Times New Roman"/>
          <w:sz w:val="28"/>
          <w:szCs w:val="28"/>
        </w:rPr>
        <w:t xml:space="preserve"> к пенсии отдельным категориям граждан</w:t>
      </w:r>
      <w:r>
        <w:rPr>
          <w:rFonts w:ascii="Times New Roman" w:hAnsi="Times New Roman"/>
          <w:sz w:val="28"/>
          <w:szCs w:val="28"/>
        </w:rPr>
        <w:t xml:space="preserve"> на 910 тыс. руб. в</w:t>
      </w:r>
      <w:r w:rsidR="00E64FC0">
        <w:rPr>
          <w:rFonts w:ascii="Times New Roman" w:hAnsi="Times New Roman"/>
          <w:sz w:val="28"/>
          <w:szCs w:val="28"/>
        </w:rPr>
        <w:t xml:space="preserve"> 2026 год</w:t>
      </w:r>
      <w:r>
        <w:rPr>
          <w:rFonts w:ascii="Times New Roman" w:hAnsi="Times New Roman"/>
          <w:sz w:val="28"/>
          <w:szCs w:val="28"/>
        </w:rPr>
        <w:t>у.</w:t>
      </w:r>
      <w:r w:rsidR="00E64F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sz w:val="28"/>
          <w:szCs w:val="28"/>
        </w:rPr>
        <w:t>Количество получателей уменьшено на 283 человека в 2026 году. На 2026 год ассигнования в Программе предусмотрены на 7125 человек.</w:t>
      </w:r>
    </w:p>
    <w:p w:rsidR="00E64FC0" w:rsidRDefault="00F711B7" w:rsidP="002819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916E7A">
        <w:rPr>
          <w:rFonts w:ascii="Times New Roman" w:hAnsi="Times New Roman"/>
          <w:sz w:val="28"/>
          <w:szCs w:val="28"/>
        </w:rPr>
        <w:t>адач</w:t>
      </w:r>
      <w:r>
        <w:rPr>
          <w:rFonts w:ascii="Times New Roman" w:hAnsi="Times New Roman"/>
          <w:sz w:val="28"/>
          <w:szCs w:val="28"/>
        </w:rPr>
        <w:t>а</w:t>
      </w:r>
      <w:r w:rsidR="00916E7A">
        <w:rPr>
          <w:rFonts w:ascii="Times New Roman" w:hAnsi="Times New Roman"/>
          <w:sz w:val="28"/>
          <w:szCs w:val="28"/>
        </w:rPr>
        <w:t xml:space="preserve"> 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sz w:val="28"/>
          <w:szCs w:val="28"/>
        </w:rPr>
        <w:t>муниципальной программы</w:t>
      </w:r>
      <w:r w:rsidR="00916E7A">
        <w:rPr>
          <w:rFonts w:ascii="Times New Roman" w:hAnsi="Times New Roman"/>
          <w:sz w:val="28"/>
          <w:szCs w:val="28"/>
        </w:rPr>
        <w:t xml:space="preserve"> «</w:t>
      </w:r>
      <w:r w:rsidR="00916E7A" w:rsidRPr="00916E7A">
        <w:rPr>
          <w:rFonts w:ascii="Times New Roman" w:hAnsi="Times New Roman"/>
          <w:sz w:val="28"/>
          <w:szCs w:val="28"/>
        </w:rPr>
        <w:t>Сопровождение предоставления дополнительных мер социальной поддержки населения, иных обязательств городского округа Тольятти, финансовое обеспечение которых предусмотрено настоящей муниципальной программой</w:t>
      </w:r>
      <w:r w:rsidR="00916E7A">
        <w:rPr>
          <w:rFonts w:ascii="Times New Roman" w:hAnsi="Times New Roman"/>
          <w:sz w:val="28"/>
          <w:szCs w:val="28"/>
        </w:rPr>
        <w:t>» уменьшаются ассигнования</w:t>
      </w:r>
      <w:r w:rsidR="00E64FC0">
        <w:rPr>
          <w:rFonts w:ascii="Times New Roman" w:hAnsi="Times New Roman"/>
          <w:sz w:val="28"/>
          <w:szCs w:val="28"/>
        </w:rPr>
        <w:t>:</w:t>
      </w:r>
    </w:p>
    <w:p w:rsidR="00916E7A" w:rsidRDefault="00F711B7" w:rsidP="002819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Уменьшены ассигнования на к</w:t>
      </w:r>
      <w:r w:rsidR="00916E7A" w:rsidRPr="00916E7A">
        <w:rPr>
          <w:rFonts w:ascii="Times New Roman" w:hAnsi="Times New Roman"/>
          <w:sz w:val="28"/>
          <w:szCs w:val="28"/>
        </w:rPr>
        <w:t>омиссионное вознаграждение по операциям кредитной организации, связанным с перечислением выплат, предусмотренных настоящей муниципальной программой, либо доставка данных выплат через почтовые отделения связи</w:t>
      </w:r>
      <w:r>
        <w:rPr>
          <w:rFonts w:ascii="Times New Roman" w:hAnsi="Times New Roman"/>
          <w:sz w:val="28"/>
          <w:szCs w:val="28"/>
        </w:rPr>
        <w:t xml:space="preserve"> на 32</w:t>
      </w:r>
      <w:r w:rsidR="001A08F4">
        <w:rPr>
          <w:rFonts w:ascii="Times New Roman" w:hAnsi="Times New Roman"/>
          <w:sz w:val="28"/>
          <w:szCs w:val="28"/>
        </w:rPr>
        <w:t>,0</w:t>
      </w:r>
      <w:r>
        <w:rPr>
          <w:rFonts w:ascii="Times New Roman" w:hAnsi="Times New Roman"/>
          <w:sz w:val="28"/>
          <w:szCs w:val="28"/>
        </w:rPr>
        <w:t xml:space="preserve"> тыс. руб. в 2026 году. </w:t>
      </w:r>
      <w:r w:rsidR="00916E7A">
        <w:rPr>
          <w:rFonts w:ascii="Times New Roman" w:hAnsi="Times New Roman"/>
          <w:sz w:val="28"/>
          <w:szCs w:val="28"/>
        </w:rPr>
        <w:t xml:space="preserve"> </w:t>
      </w:r>
    </w:p>
    <w:p w:rsidR="00172BB4" w:rsidRPr="00DF1DEF" w:rsidRDefault="00172BB4" w:rsidP="002819E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C05C8" w:rsidRDefault="004C05C8" w:rsidP="004C05C8">
      <w:pPr>
        <w:tabs>
          <w:tab w:val="left" w:pos="1057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A572E5" w:rsidRPr="00C66D22" w:rsidRDefault="00A572E5" w:rsidP="004C05C8">
      <w:pPr>
        <w:tabs>
          <w:tab w:val="left" w:pos="1057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1016F" w:rsidRDefault="00A572E5" w:rsidP="004C05C8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Cs/>
          <w:sz w:val="28"/>
          <w:szCs w:val="28"/>
        </w:rPr>
        <w:t>Руководитель  департамента                                                      С.К.Башмакова</w:t>
      </w:r>
    </w:p>
    <w:p w:rsidR="00E64FC0" w:rsidRDefault="00E64FC0" w:rsidP="00FE79A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4FC0" w:rsidRDefault="00E64FC0" w:rsidP="00FE79A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64FC0" w:rsidRDefault="00E64FC0" w:rsidP="00FE79AE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E79AE" w:rsidRDefault="00FE79AE" w:rsidP="00FE79AE">
      <w:pPr>
        <w:spacing w:after="0"/>
        <w:jc w:val="both"/>
        <w:rPr>
          <w:rFonts w:ascii="Times New Roman" w:hAnsi="Times New Roman"/>
          <w:sz w:val="18"/>
          <w:szCs w:val="18"/>
        </w:rPr>
      </w:pPr>
    </w:p>
    <w:p w:rsidR="00FE79AE" w:rsidRDefault="00FE79AE" w:rsidP="00FE79AE">
      <w:pPr>
        <w:rPr>
          <w:rFonts w:ascii="Times New Roman" w:hAnsi="Times New Roman"/>
          <w:sz w:val="28"/>
          <w:szCs w:val="28"/>
        </w:rPr>
      </w:pPr>
    </w:p>
    <w:p w:rsidR="00FE79AE" w:rsidRDefault="00FE79AE" w:rsidP="00FE79AE">
      <w:pPr>
        <w:rPr>
          <w:rFonts w:ascii="Times New Roman" w:hAnsi="Times New Roman"/>
          <w:sz w:val="28"/>
          <w:szCs w:val="28"/>
        </w:rPr>
      </w:pPr>
    </w:p>
    <w:p w:rsidR="00FE79AE" w:rsidRPr="004124F9" w:rsidRDefault="00F711B7" w:rsidP="00FE79AE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Радомская</w:t>
      </w:r>
      <w:r w:rsidR="00E64FC0">
        <w:rPr>
          <w:rFonts w:ascii="Times New Roman" w:hAnsi="Times New Roman"/>
          <w:sz w:val="16"/>
          <w:szCs w:val="16"/>
        </w:rPr>
        <w:t xml:space="preserve"> А.Н.</w:t>
      </w:r>
      <w:r w:rsidR="00FE79AE" w:rsidRPr="004124F9">
        <w:rPr>
          <w:rFonts w:ascii="Times New Roman" w:hAnsi="Times New Roman"/>
          <w:sz w:val="16"/>
          <w:szCs w:val="16"/>
        </w:rPr>
        <w:t>.</w:t>
      </w:r>
    </w:p>
    <w:p w:rsidR="00E64FC0" w:rsidRPr="00E64FC0" w:rsidRDefault="00FE79AE" w:rsidP="00E64FC0">
      <w:pPr>
        <w:rPr>
          <w:rFonts w:ascii="Times New Roman" w:hAnsi="Times New Roman"/>
          <w:sz w:val="16"/>
          <w:szCs w:val="16"/>
        </w:rPr>
      </w:pPr>
      <w:r w:rsidRPr="004124F9">
        <w:rPr>
          <w:rFonts w:ascii="Times New Roman" w:hAnsi="Times New Roman"/>
          <w:sz w:val="16"/>
          <w:szCs w:val="16"/>
        </w:rPr>
        <w:t>54</w:t>
      </w:r>
      <w:r w:rsidR="00F711B7">
        <w:rPr>
          <w:rFonts w:ascii="Times New Roman" w:hAnsi="Times New Roman"/>
          <w:sz w:val="16"/>
          <w:szCs w:val="16"/>
        </w:rPr>
        <w:t>4957</w:t>
      </w:r>
    </w:p>
    <w:sectPr w:rsidR="00E64FC0" w:rsidRPr="00E64FC0" w:rsidSect="004C4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6D8" w:rsidRDefault="000B66D8" w:rsidP="004124F9">
      <w:pPr>
        <w:spacing w:after="0" w:line="240" w:lineRule="auto"/>
      </w:pPr>
      <w:r>
        <w:separator/>
      </w:r>
    </w:p>
  </w:endnote>
  <w:endnote w:type="continuationSeparator" w:id="1">
    <w:p w:rsidR="000B66D8" w:rsidRDefault="000B66D8" w:rsidP="00412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6D8" w:rsidRDefault="000B66D8" w:rsidP="004124F9">
      <w:pPr>
        <w:spacing w:after="0" w:line="240" w:lineRule="auto"/>
      </w:pPr>
      <w:r>
        <w:separator/>
      </w:r>
    </w:p>
  </w:footnote>
  <w:footnote w:type="continuationSeparator" w:id="1">
    <w:p w:rsidR="000B66D8" w:rsidRDefault="000B66D8" w:rsidP="00412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F3F8A"/>
    <w:multiLevelType w:val="hybridMultilevel"/>
    <w:tmpl w:val="4C4EC066"/>
    <w:lvl w:ilvl="0" w:tplc="83640C1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3A1659"/>
    <w:multiLevelType w:val="hybridMultilevel"/>
    <w:tmpl w:val="8F902D6C"/>
    <w:lvl w:ilvl="0" w:tplc="8D6CEB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F03845"/>
    <w:multiLevelType w:val="hybridMultilevel"/>
    <w:tmpl w:val="E08CD6A0"/>
    <w:lvl w:ilvl="0" w:tplc="B7DC289A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6566"/>
    <w:rsid w:val="000014DC"/>
    <w:rsid w:val="00001537"/>
    <w:rsid w:val="00014123"/>
    <w:rsid w:val="00014568"/>
    <w:rsid w:val="00015596"/>
    <w:rsid w:val="00015650"/>
    <w:rsid w:val="000208CB"/>
    <w:rsid w:val="000230E3"/>
    <w:rsid w:val="0002498C"/>
    <w:rsid w:val="0002515C"/>
    <w:rsid w:val="000328E3"/>
    <w:rsid w:val="00035688"/>
    <w:rsid w:val="00035B76"/>
    <w:rsid w:val="00047F34"/>
    <w:rsid w:val="00050DA0"/>
    <w:rsid w:val="00057E11"/>
    <w:rsid w:val="00061A6D"/>
    <w:rsid w:val="00062860"/>
    <w:rsid w:val="00063FAB"/>
    <w:rsid w:val="000652A9"/>
    <w:rsid w:val="00073103"/>
    <w:rsid w:val="00082C46"/>
    <w:rsid w:val="00083C00"/>
    <w:rsid w:val="0008402F"/>
    <w:rsid w:val="00086657"/>
    <w:rsid w:val="00095D72"/>
    <w:rsid w:val="0009644F"/>
    <w:rsid w:val="000A1EA6"/>
    <w:rsid w:val="000A225A"/>
    <w:rsid w:val="000A4529"/>
    <w:rsid w:val="000A5085"/>
    <w:rsid w:val="000A6B08"/>
    <w:rsid w:val="000B1776"/>
    <w:rsid w:val="000B267A"/>
    <w:rsid w:val="000B3C7D"/>
    <w:rsid w:val="000B459C"/>
    <w:rsid w:val="000B570D"/>
    <w:rsid w:val="000B66D8"/>
    <w:rsid w:val="000C49BF"/>
    <w:rsid w:val="000C5E4E"/>
    <w:rsid w:val="000C7BFC"/>
    <w:rsid w:val="000D0752"/>
    <w:rsid w:val="000D2932"/>
    <w:rsid w:val="000D64AC"/>
    <w:rsid w:val="000E2428"/>
    <w:rsid w:val="000E60F8"/>
    <w:rsid w:val="000F27E2"/>
    <w:rsid w:val="00101350"/>
    <w:rsid w:val="00101818"/>
    <w:rsid w:val="00103269"/>
    <w:rsid w:val="001034EA"/>
    <w:rsid w:val="001101FA"/>
    <w:rsid w:val="001145DA"/>
    <w:rsid w:val="00117CC3"/>
    <w:rsid w:val="0012262E"/>
    <w:rsid w:val="00123426"/>
    <w:rsid w:val="00134207"/>
    <w:rsid w:val="001448B1"/>
    <w:rsid w:val="001454E2"/>
    <w:rsid w:val="00145A19"/>
    <w:rsid w:val="00153766"/>
    <w:rsid w:val="0015526E"/>
    <w:rsid w:val="00155FC7"/>
    <w:rsid w:val="00164ABF"/>
    <w:rsid w:val="0017224A"/>
    <w:rsid w:val="00172BB4"/>
    <w:rsid w:val="001765D1"/>
    <w:rsid w:val="0017790F"/>
    <w:rsid w:val="0018010A"/>
    <w:rsid w:val="00182B34"/>
    <w:rsid w:val="00183F30"/>
    <w:rsid w:val="001852CD"/>
    <w:rsid w:val="00191809"/>
    <w:rsid w:val="001957BD"/>
    <w:rsid w:val="0019649A"/>
    <w:rsid w:val="001A08F4"/>
    <w:rsid w:val="001A394A"/>
    <w:rsid w:val="001A4B63"/>
    <w:rsid w:val="001A4D24"/>
    <w:rsid w:val="001B3F87"/>
    <w:rsid w:val="001B5E69"/>
    <w:rsid w:val="001C12FB"/>
    <w:rsid w:val="001C23F7"/>
    <w:rsid w:val="001D0A28"/>
    <w:rsid w:val="001D2FC3"/>
    <w:rsid w:val="001D45E1"/>
    <w:rsid w:val="001D63ED"/>
    <w:rsid w:val="001D6607"/>
    <w:rsid w:val="001E1854"/>
    <w:rsid w:val="001E484B"/>
    <w:rsid w:val="001E774B"/>
    <w:rsid w:val="001F1C90"/>
    <w:rsid w:val="001F28AF"/>
    <w:rsid w:val="00200184"/>
    <w:rsid w:val="0020293B"/>
    <w:rsid w:val="00203B77"/>
    <w:rsid w:val="00211DAD"/>
    <w:rsid w:val="00216827"/>
    <w:rsid w:val="002307BA"/>
    <w:rsid w:val="00234526"/>
    <w:rsid w:val="00234835"/>
    <w:rsid w:val="00234DCA"/>
    <w:rsid w:val="00244FFC"/>
    <w:rsid w:val="00245111"/>
    <w:rsid w:val="002535F3"/>
    <w:rsid w:val="00261155"/>
    <w:rsid w:val="00261698"/>
    <w:rsid w:val="00263567"/>
    <w:rsid w:val="0026725B"/>
    <w:rsid w:val="002721AC"/>
    <w:rsid w:val="00272DBE"/>
    <w:rsid w:val="00274849"/>
    <w:rsid w:val="00275D1C"/>
    <w:rsid w:val="002819EA"/>
    <w:rsid w:val="00287E3A"/>
    <w:rsid w:val="00290879"/>
    <w:rsid w:val="002946C1"/>
    <w:rsid w:val="002A19CD"/>
    <w:rsid w:val="002A3211"/>
    <w:rsid w:val="002A4E7B"/>
    <w:rsid w:val="002A764B"/>
    <w:rsid w:val="002B5522"/>
    <w:rsid w:val="002B78A9"/>
    <w:rsid w:val="002B7A76"/>
    <w:rsid w:val="002C6F57"/>
    <w:rsid w:val="002D02BA"/>
    <w:rsid w:val="002D5097"/>
    <w:rsid w:val="002F0C62"/>
    <w:rsid w:val="002F6618"/>
    <w:rsid w:val="00300D8D"/>
    <w:rsid w:val="00304062"/>
    <w:rsid w:val="003076CD"/>
    <w:rsid w:val="003141EC"/>
    <w:rsid w:val="003163CE"/>
    <w:rsid w:val="00320ABC"/>
    <w:rsid w:val="00322B21"/>
    <w:rsid w:val="003352DD"/>
    <w:rsid w:val="003353F7"/>
    <w:rsid w:val="00336352"/>
    <w:rsid w:val="003408CF"/>
    <w:rsid w:val="0034135A"/>
    <w:rsid w:val="003426A3"/>
    <w:rsid w:val="003479AB"/>
    <w:rsid w:val="00350926"/>
    <w:rsid w:val="00352AB3"/>
    <w:rsid w:val="003558EC"/>
    <w:rsid w:val="00355AD2"/>
    <w:rsid w:val="00372675"/>
    <w:rsid w:val="00380ECD"/>
    <w:rsid w:val="003848D5"/>
    <w:rsid w:val="00390A0B"/>
    <w:rsid w:val="00394AB7"/>
    <w:rsid w:val="00395FF3"/>
    <w:rsid w:val="00396820"/>
    <w:rsid w:val="003B493A"/>
    <w:rsid w:val="003C0354"/>
    <w:rsid w:val="003C2500"/>
    <w:rsid w:val="003C54E9"/>
    <w:rsid w:val="003E3727"/>
    <w:rsid w:val="003E5B61"/>
    <w:rsid w:val="003F1D2D"/>
    <w:rsid w:val="003F367F"/>
    <w:rsid w:val="004124F9"/>
    <w:rsid w:val="00412E7A"/>
    <w:rsid w:val="00423ECA"/>
    <w:rsid w:val="00431053"/>
    <w:rsid w:val="00435EC8"/>
    <w:rsid w:val="00437F93"/>
    <w:rsid w:val="00440714"/>
    <w:rsid w:val="00442F08"/>
    <w:rsid w:val="004509AE"/>
    <w:rsid w:val="00454A60"/>
    <w:rsid w:val="004572D4"/>
    <w:rsid w:val="00461D73"/>
    <w:rsid w:val="00462021"/>
    <w:rsid w:val="004715A7"/>
    <w:rsid w:val="00473FD4"/>
    <w:rsid w:val="00473FDA"/>
    <w:rsid w:val="00477EAF"/>
    <w:rsid w:val="004841D8"/>
    <w:rsid w:val="00484633"/>
    <w:rsid w:val="00486677"/>
    <w:rsid w:val="00490843"/>
    <w:rsid w:val="0049441F"/>
    <w:rsid w:val="004972B4"/>
    <w:rsid w:val="004A3F20"/>
    <w:rsid w:val="004A410A"/>
    <w:rsid w:val="004B19A7"/>
    <w:rsid w:val="004B2DF3"/>
    <w:rsid w:val="004B2FCA"/>
    <w:rsid w:val="004C05C8"/>
    <w:rsid w:val="004C4525"/>
    <w:rsid w:val="004D13C5"/>
    <w:rsid w:val="004D7639"/>
    <w:rsid w:val="004E0A27"/>
    <w:rsid w:val="004E18C8"/>
    <w:rsid w:val="004F3C0F"/>
    <w:rsid w:val="004F45D1"/>
    <w:rsid w:val="00506E63"/>
    <w:rsid w:val="00513BB1"/>
    <w:rsid w:val="00514AD7"/>
    <w:rsid w:val="00516566"/>
    <w:rsid w:val="00521B3A"/>
    <w:rsid w:val="0053142E"/>
    <w:rsid w:val="00532955"/>
    <w:rsid w:val="00536748"/>
    <w:rsid w:val="00537E82"/>
    <w:rsid w:val="00555CCD"/>
    <w:rsid w:val="00556687"/>
    <w:rsid w:val="00561598"/>
    <w:rsid w:val="00574A8E"/>
    <w:rsid w:val="00576D01"/>
    <w:rsid w:val="00581862"/>
    <w:rsid w:val="00581BC0"/>
    <w:rsid w:val="005840F5"/>
    <w:rsid w:val="0058718C"/>
    <w:rsid w:val="00594BDB"/>
    <w:rsid w:val="005A02E0"/>
    <w:rsid w:val="005A2E8D"/>
    <w:rsid w:val="005A4EED"/>
    <w:rsid w:val="005A62C4"/>
    <w:rsid w:val="005A67B2"/>
    <w:rsid w:val="005B0C7D"/>
    <w:rsid w:val="005B2F25"/>
    <w:rsid w:val="005B3EF0"/>
    <w:rsid w:val="005B4249"/>
    <w:rsid w:val="005B5DAB"/>
    <w:rsid w:val="005B7CE2"/>
    <w:rsid w:val="005C142A"/>
    <w:rsid w:val="005C3EFA"/>
    <w:rsid w:val="005D019D"/>
    <w:rsid w:val="005D1DDA"/>
    <w:rsid w:val="005D29B5"/>
    <w:rsid w:val="005D7585"/>
    <w:rsid w:val="005E0A77"/>
    <w:rsid w:val="005E436E"/>
    <w:rsid w:val="005E43D7"/>
    <w:rsid w:val="006032EF"/>
    <w:rsid w:val="00617231"/>
    <w:rsid w:val="0062240F"/>
    <w:rsid w:val="00623FA7"/>
    <w:rsid w:val="006321EF"/>
    <w:rsid w:val="00633F86"/>
    <w:rsid w:val="00640384"/>
    <w:rsid w:val="00641273"/>
    <w:rsid w:val="006449C1"/>
    <w:rsid w:val="00646FF4"/>
    <w:rsid w:val="00647B6A"/>
    <w:rsid w:val="00653337"/>
    <w:rsid w:val="006559CE"/>
    <w:rsid w:val="006703D8"/>
    <w:rsid w:val="00671121"/>
    <w:rsid w:val="006732D6"/>
    <w:rsid w:val="006903D8"/>
    <w:rsid w:val="006919A9"/>
    <w:rsid w:val="006943D6"/>
    <w:rsid w:val="0069544A"/>
    <w:rsid w:val="00695994"/>
    <w:rsid w:val="006965C1"/>
    <w:rsid w:val="00697D96"/>
    <w:rsid w:val="006B0955"/>
    <w:rsid w:val="006B32E4"/>
    <w:rsid w:val="006B6F12"/>
    <w:rsid w:val="006C2471"/>
    <w:rsid w:val="006C6E26"/>
    <w:rsid w:val="006D00AC"/>
    <w:rsid w:val="006E1592"/>
    <w:rsid w:val="006E1DAA"/>
    <w:rsid w:val="006E4C46"/>
    <w:rsid w:val="006E7113"/>
    <w:rsid w:val="006F3838"/>
    <w:rsid w:val="006F4965"/>
    <w:rsid w:val="006F6865"/>
    <w:rsid w:val="00703A08"/>
    <w:rsid w:val="007079BD"/>
    <w:rsid w:val="0071297A"/>
    <w:rsid w:val="0071614A"/>
    <w:rsid w:val="007301B0"/>
    <w:rsid w:val="007353F9"/>
    <w:rsid w:val="00735925"/>
    <w:rsid w:val="0073641C"/>
    <w:rsid w:val="00740320"/>
    <w:rsid w:val="007439C0"/>
    <w:rsid w:val="0074473A"/>
    <w:rsid w:val="007454C2"/>
    <w:rsid w:val="00750F49"/>
    <w:rsid w:val="007558F6"/>
    <w:rsid w:val="00755E5E"/>
    <w:rsid w:val="007644EE"/>
    <w:rsid w:val="00765B49"/>
    <w:rsid w:val="00767938"/>
    <w:rsid w:val="00773562"/>
    <w:rsid w:val="00780EF6"/>
    <w:rsid w:val="007826D5"/>
    <w:rsid w:val="007833DD"/>
    <w:rsid w:val="00787791"/>
    <w:rsid w:val="00793EBE"/>
    <w:rsid w:val="007A04A3"/>
    <w:rsid w:val="007A0936"/>
    <w:rsid w:val="007B2095"/>
    <w:rsid w:val="007B358D"/>
    <w:rsid w:val="007C40B9"/>
    <w:rsid w:val="007C5E3A"/>
    <w:rsid w:val="007C6502"/>
    <w:rsid w:val="007C6EFC"/>
    <w:rsid w:val="007D3725"/>
    <w:rsid w:val="007D37E6"/>
    <w:rsid w:val="007E240B"/>
    <w:rsid w:val="007E24F7"/>
    <w:rsid w:val="007E30D5"/>
    <w:rsid w:val="007E4C11"/>
    <w:rsid w:val="007E6ABF"/>
    <w:rsid w:val="007E7898"/>
    <w:rsid w:val="007F0642"/>
    <w:rsid w:val="007F69F4"/>
    <w:rsid w:val="007F6A68"/>
    <w:rsid w:val="00801E32"/>
    <w:rsid w:val="00802AAE"/>
    <w:rsid w:val="0080305F"/>
    <w:rsid w:val="008176A3"/>
    <w:rsid w:val="00835598"/>
    <w:rsid w:val="008441B1"/>
    <w:rsid w:val="00851170"/>
    <w:rsid w:val="00853781"/>
    <w:rsid w:val="00862662"/>
    <w:rsid w:val="0086320A"/>
    <w:rsid w:val="0087502A"/>
    <w:rsid w:val="00875CBE"/>
    <w:rsid w:val="0087755B"/>
    <w:rsid w:val="008810CB"/>
    <w:rsid w:val="00883AD4"/>
    <w:rsid w:val="00886F12"/>
    <w:rsid w:val="0089476F"/>
    <w:rsid w:val="008A01B8"/>
    <w:rsid w:val="008A3FA3"/>
    <w:rsid w:val="008A41EA"/>
    <w:rsid w:val="008A5864"/>
    <w:rsid w:val="008B1AE5"/>
    <w:rsid w:val="008B3BA8"/>
    <w:rsid w:val="008B5587"/>
    <w:rsid w:val="008B6941"/>
    <w:rsid w:val="008B6EC3"/>
    <w:rsid w:val="008C0F97"/>
    <w:rsid w:val="008C182C"/>
    <w:rsid w:val="008D2CDB"/>
    <w:rsid w:val="008D35C0"/>
    <w:rsid w:val="008D6BA1"/>
    <w:rsid w:val="008E2BCD"/>
    <w:rsid w:val="008E33B0"/>
    <w:rsid w:val="008E622E"/>
    <w:rsid w:val="008E681F"/>
    <w:rsid w:val="008E68DC"/>
    <w:rsid w:val="008F1BD1"/>
    <w:rsid w:val="00902E9D"/>
    <w:rsid w:val="00903440"/>
    <w:rsid w:val="009044B0"/>
    <w:rsid w:val="009072BE"/>
    <w:rsid w:val="0091016F"/>
    <w:rsid w:val="00913A6F"/>
    <w:rsid w:val="00916E7A"/>
    <w:rsid w:val="00920CE9"/>
    <w:rsid w:val="00925637"/>
    <w:rsid w:val="00927236"/>
    <w:rsid w:val="0092748A"/>
    <w:rsid w:val="00932635"/>
    <w:rsid w:val="00933F2F"/>
    <w:rsid w:val="00936BEE"/>
    <w:rsid w:val="00941FBA"/>
    <w:rsid w:val="00947515"/>
    <w:rsid w:val="00947742"/>
    <w:rsid w:val="00954114"/>
    <w:rsid w:val="00955BD1"/>
    <w:rsid w:val="00957778"/>
    <w:rsid w:val="00957AFB"/>
    <w:rsid w:val="00967F84"/>
    <w:rsid w:val="00996F64"/>
    <w:rsid w:val="009A2F82"/>
    <w:rsid w:val="009A5BBB"/>
    <w:rsid w:val="009C70D7"/>
    <w:rsid w:val="009D6119"/>
    <w:rsid w:val="009D62CD"/>
    <w:rsid w:val="009D6FB3"/>
    <w:rsid w:val="009E29F6"/>
    <w:rsid w:val="009F2272"/>
    <w:rsid w:val="00A0070A"/>
    <w:rsid w:val="00A12677"/>
    <w:rsid w:val="00A143C8"/>
    <w:rsid w:val="00A1528C"/>
    <w:rsid w:val="00A27B5A"/>
    <w:rsid w:val="00A30E71"/>
    <w:rsid w:val="00A31BAF"/>
    <w:rsid w:val="00A35120"/>
    <w:rsid w:val="00A362E4"/>
    <w:rsid w:val="00A37322"/>
    <w:rsid w:val="00A37993"/>
    <w:rsid w:val="00A42376"/>
    <w:rsid w:val="00A4669E"/>
    <w:rsid w:val="00A47F2C"/>
    <w:rsid w:val="00A51D08"/>
    <w:rsid w:val="00A5401A"/>
    <w:rsid w:val="00A56542"/>
    <w:rsid w:val="00A56757"/>
    <w:rsid w:val="00A572E5"/>
    <w:rsid w:val="00A6656F"/>
    <w:rsid w:val="00A67FCB"/>
    <w:rsid w:val="00A72CDE"/>
    <w:rsid w:val="00A74315"/>
    <w:rsid w:val="00A94C01"/>
    <w:rsid w:val="00A97007"/>
    <w:rsid w:val="00A976E3"/>
    <w:rsid w:val="00AB12B7"/>
    <w:rsid w:val="00AB589C"/>
    <w:rsid w:val="00AB6B7D"/>
    <w:rsid w:val="00AC1A0D"/>
    <w:rsid w:val="00AC6C09"/>
    <w:rsid w:val="00AD3018"/>
    <w:rsid w:val="00AD63BF"/>
    <w:rsid w:val="00AD7FD3"/>
    <w:rsid w:val="00AE1E6C"/>
    <w:rsid w:val="00AE49D8"/>
    <w:rsid w:val="00B019EC"/>
    <w:rsid w:val="00B03407"/>
    <w:rsid w:val="00B04475"/>
    <w:rsid w:val="00B323BC"/>
    <w:rsid w:val="00B3675B"/>
    <w:rsid w:val="00B42CC5"/>
    <w:rsid w:val="00B4677C"/>
    <w:rsid w:val="00B51335"/>
    <w:rsid w:val="00B55015"/>
    <w:rsid w:val="00B62456"/>
    <w:rsid w:val="00B6597C"/>
    <w:rsid w:val="00B76B35"/>
    <w:rsid w:val="00B80BAC"/>
    <w:rsid w:val="00B81C6E"/>
    <w:rsid w:val="00B86C4D"/>
    <w:rsid w:val="00BA0865"/>
    <w:rsid w:val="00BB4ECC"/>
    <w:rsid w:val="00BB5549"/>
    <w:rsid w:val="00BB7042"/>
    <w:rsid w:val="00BC2549"/>
    <w:rsid w:val="00BD2F28"/>
    <w:rsid w:val="00BE4392"/>
    <w:rsid w:val="00BF1532"/>
    <w:rsid w:val="00BF793F"/>
    <w:rsid w:val="00BF7B8E"/>
    <w:rsid w:val="00C01D7D"/>
    <w:rsid w:val="00C06C2F"/>
    <w:rsid w:val="00C07E55"/>
    <w:rsid w:val="00C17A91"/>
    <w:rsid w:val="00C30AE0"/>
    <w:rsid w:val="00C32209"/>
    <w:rsid w:val="00C41307"/>
    <w:rsid w:val="00C4505C"/>
    <w:rsid w:val="00C45B25"/>
    <w:rsid w:val="00C543A9"/>
    <w:rsid w:val="00C54806"/>
    <w:rsid w:val="00C561FD"/>
    <w:rsid w:val="00C62C21"/>
    <w:rsid w:val="00C640E8"/>
    <w:rsid w:val="00C665CD"/>
    <w:rsid w:val="00C66D22"/>
    <w:rsid w:val="00C7220D"/>
    <w:rsid w:val="00C7306F"/>
    <w:rsid w:val="00C7405A"/>
    <w:rsid w:val="00C804E9"/>
    <w:rsid w:val="00C87372"/>
    <w:rsid w:val="00C92F1C"/>
    <w:rsid w:val="00C93D34"/>
    <w:rsid w:val="00C94948"/>
    <w:rsid w:val="00C96288"/>
    <w:rsid w:val="00C97367"/>
    <w:rsid w:val="00C97A7C"/>
    <w:rsid w:val="00CA0B98"/>
    <w:rsid w:val="00CA480D"/>
    <w:rsid w:val="00CB5843"/>
    <w:rsid w:val="00CC1E28"/>
    <w:rsid w:val="00CC2BBF"/>
    <w:rsid w:val="00CC4B5E"/>
    <w:rsid w:val="00CD27C6"/>
    <w:rsid w:val="00CE0AC3"/>
    <w:rsid w:val="00CE3696"/>
    <w:rsid w:val="00CE45BA"/>
    <w:rsid w:val="00CE491E"/>
    <w:rsid w:val="00CE4B2A"/>
    <w:rsid w:val="00CE7BF0"/>
    <w:rsid w:val="00CF2720"/>
    <w:rsid w:val="00CF298B"/>
    <w:rsid w:val="00CF5E75"/>
    <w:rsid w:val="00CF7168"/>
    <w:rsid w:val="00D06F9D"/>
    <w:rsid w:val="00D0787D"/>
    <w:rsid w:val="00D12968"/>
    <w:rsid w:val="00D12C1B"/>
    <w:rsid w:val="00D1584D"/>
    <w:rsid w:val="00D15999"/>
    <w:rsid w:val="00D163B9"/>
    <w:rsid w:val="00D22337"/>
    <w:rsid w:val="00D26413"/>
    <w:rsid w:val="00D26DF5"/>
    <w:rsid w:val="00D501C2"/>
    <w:rsid w:val="00D505E2"/>
    <w:rsid w:val="00D535A1"/>
    <w:rsid w:val="00D547AD"/>
    <w:rsid w:val="00D570DA"/>
    <w:rsid w:val="00D5775E"/>
    <w:rsid w:val="00D57AC1"/>
    <w:rsid w:val="00D665D1"/>
    <w:rsid w:val="00D669FC"/>
    <w:rsid w:val="00D7459B"/>
    <w:rsid w:val="00D80305"/>
    <w:rsid w:val="00D81B9C"/>
    <w:rsid w:val="00D83618"/>
    <w:rsid w:val="00D84894"/>
    <w:rsid w:val="00D910AC"/>
    <w:rsid w:val="00D926AC"/>
    <w:rsid w:val="00D97493"/>
    <w:rsid w:val="00DB15C0"/>
    <w:rsid w:val="00DB2EA1"/>
    <w:rsid w:val="00DB52E7"/>
    <w:rsid w:val="00DB5EFF"/>
    <w:rsid w:val="00DC66AF"/>
    <w:rsid w:val="00DD311D"/>
    <w:rsid w:val="00DD4D00"/>
    <w:rsid w:val="00DE29B2"/>
    <w:rsid w:val="00DE42A6"/>
    <w:rsid w:val="00DF32E4"/>
    <w:rsid w:val="00E02609"/>
    <w:rsid w:val="00E04A87"/>
    <w:rsid w:val="00E139BB"/>
    <w:rsid w:val="00E14817"/>
    <w:rsid w:val="00E14DD5"/>
    <w:rsid w:val="00E311EB"/>
    <w:rsid w:val="00E32533"/>
    <w:rsid w:val="00E325F1"/>
    <w:rsid w:val="00E338B9"/>
    <w:rsid w:val="00E34223"/>
    <w:rsid w:val="00E3595B"/>
    <w:rsid w:val="00E37D60"/>
    <w:rsid w:val="00E45808"/>
    <w:rsid w:val="00E47B59"/>
    <w:rsid w:val="00E57252"/>
    <w:rsid w:val="00E62C9B"/>
    <w:rsid w:val="00E63150"/>
    <w:rsid w:val="00E64FC0"/>
    <w:rsid w:val="00E713B4"/>
    <w:rsid w:val="00E7551C"/>
    <w:rsid w:val="00E75AD2"/>
    <w:rsid w:val="00E906D8"/>
    <w:rsid w:val="00E91B01"/>
    <w:rsid w:val="00E95145"/>
    <w:rsid w:val="00E96B7B"/>
    <w:rsid w:val="00E977A6"/>
    <w:rsid w:val="00EA14FF"/>
    <w:rsid w:val="00EA6E04"/>
    <w:rsid w:val="00EB09C3"/>
    <w:rsid w:val="00EB5DC5"/>
    <w:rsid w:val="00EC6C42"/>
    <w:rsid w:val="00ED453D"/>
    <w:rsid w:val="00EE62C1"/>
    <w:rsid w:val="00EE776A"/>
    <w:rsid w:val="00EF1580"/>
    <w:rsid w:val="00F03604"/>
    <w:rsid w:val="00F039D3"/>
    <w:rsid w:val="00F137A9"/>
    <w:rsid w:val="00F1662D"/>
    <w:rsid w:val="00F204D2"/>
    <w:rsid w:val="00F23AC0"/>
    <w:rsid w:val="00F2407D"/>
    <w:rsid w:val="00F3133E"/>
    <w:rsid w:val="00F34E24"/>
    <w:rsid w:val="00F40A71"/>
    <w:rsid w:val="00F40BCB"/>
    <w:rsid w:val="00F41CEC"/>
    <w:rsid w:val="00F44B63"/>
    <w:rsid w:val="00F4560B"/>
    <w:rsid w:val="00F46044"/>
    <w:rsid w:val="00F50648"/>
    <w:rsid w:val="00F53A1F"/>
    <w:rsid w:val="00F54670"/>
    <w:rsid w:val="00F60B6A"/>
    <w:rsid w:val="00F62323"/>
    <w:rsid w:val="00F63D1D"/>
    <w:rsid w:val="00F667C9"/>
    <w:rsid w:val="00F711B7"/>
    <w:rsid w:val="00F72BD4"/>
    <w:rsid w:val="00F766D9"/>
    <w:rsid w:val="00F8554D"/>
    <w:rsid w:val="00F85899"/>
    <w:rsid w:val="00F86813"/>
    <w:rsid w:val="00F87B66"/>
    <w:rsid w:val="00F9113D"/>
    <w:rsid w:val="00F9556C"/>
    <w:rsid w:val="00F96F2C"/>
    <w:rsid w:val="00FB113A"/>
    <w:rsid w:val="00FB3194"/>
    <w:rsid w:val="00FC1C35"/>
    <w:rsid w:val="00FC56FA"/>
    <w:rsid w:val="00FD20E6"/>
    <w:rsid w:val="00FD2F82"/>
    <w:rsid w:val="00FD5F68"/>
    <w:rsid w:val="00FE449A"/>
    <w:rsid w:val="00FE493B"/>
    <w:rsid w:val="00FE79AE"/>
    <w:rsid w:val="00FF3534"/>
    <w:rsid w:val="00FF5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41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83618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D83618"/>
    <w:rPr>
      <w:rFonts w:ascii="Times New Roman" w:hAnsi="Times New Roman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5A2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A2E8D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7C40B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841D8"/>
    <w:pPr>
      <w:ind w:left="720"/>
      <w:contextualSpacing/>
    </w:pPr>
  </w:style>
  <w:style w:type="paragraph" w:styleId="a9">
    <w:name w:val="header"/>
    <w:basedOn w:val="a"/>
    <w:link w:val="aa"/>
    <w:uiPriority w:val="99"/>
    <w:semiHidden/>
    <w:unhideWhenUsed/>
    <w:rsid w:val="0041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124F9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41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124F9"/>
    <w:rPr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6703D8"/>
    <w:pPr>
      <w:widowControl w:val="0"/>
      <w:autoSpaceDE w:val="0"/>
      <w:autoSpaceDN w:val="0"/>
    </w:pPr>
    <w:rPr>
      <w:rFonts w:eastAsia="Times New Roman"/>
      <w:sz w:val="22"/>
    </w:rPr>
  </w:style>
  <w:style w:type="character" w:customStyle="1" w:styleId="ConsPlusNormal0">
    <w:name w:val="ConsPlusNormal Знак"/>
    <w:link w:val="ConsPlusNormal"/>
    <w:rsid w:val="006703D8"/>
    <w:rPr>
      <w:rFonts w:eastAsia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41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83618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locked/>
    <w:rsid w:val="00D83618"/>
    <w:rPr>
      <w:rFonts w:ascii="Times New Roman" w:hAnsi="Times New Roman" w:cs="Times New Roman"/>
      <w:b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5A2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5A2E8D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7C40B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4841D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5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78441-EF16-4232-8866-950E5490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Щекина Ирина</dc:creator>
  <cp:lastModifiedBy>davitjan.ej</cp:lastModifiedBy>
  <cp:revision>23</cp:revision>
  <cp:lastPrinted>2026-07-28T04:32:00Z</cp:lastPrinted>
  <dcterms:created xsi:type="dcterms:W3CDTF">2026-06-24T09:16:00Z</dcterms:created>
  <dcterms:modified xsi:type="dcterms:W3CDTF">2026-08-03T04:24:00Z</dcterms:modified>
</cp:coreProperties>
</file>