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854" w:rsidRDefault="00942523" w:rsidP="0084585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Пояснительная записка </w:t>
      </w:r>
    </w:p>
    <w:p w:rsidR="00B60FAD" w:rsidRPr="00BA033C" w:rsidRDefault="00B60FAD" w:rsidP="00B60FA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A033C">
        <w:rPr>
          <w:rFonts w:ascii="Times New Roman" w:hAnsi="Times New Roman" w:cs="Times New Roman"/>
          <w:sz w:val="24"/>
          <w:szCs w:val="24"/>
        </w:rPr>
        <w:t>к проекту постановления администрации городского округа Тольятти</w:t>
      </w:r>
    </w:p>
    <w:p w:rsidR="00B60FAD" w:rsidRDefault="00B60FAD" w:rsidP="00B60FA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A033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«О внесении изменений в постановление администрации городского округа Тольятти от 14.06.2017 № 1968-п/1 «Об утверждении Положения об оплате труда работников муниципальных учреждений, находящихся в ведомственном подчинении департамента культуры администрации городского округа Тольятти»</w:t>
      </w:r>
    </w:p>
    <w:p w:rsidR="00B60FAD" w:rsidRDefault="00B60FAD" w:rsidP="00B60FA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60FAD" w:rsidRDefault="00B60FAD" w:rsidP="00B60FA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60FAD" w:rsidRDefault="00B60FAD" w:rsidP="00B60FAD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  <w:t xml:space="preserve">Настоящим проектом предусматривается внесение в Положение </w:t>
      </w:r>
      <w:r w:rsidRPr="00BA033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 оплате труда работников муниципальных учреждений, находящихся в ведомственном подчинении департамента культуры администрации городского округа Тольятт</w:t>
      </w:r>
      <w:r w:rsidR="00736D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</w:t>
      </w:r>
      <w:r w:rsidR="0028044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(далее – Положение)</w:t>
      </w:r>
      <w:r w:rsidR="00736D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</w:t>
      </w:r>
      <w:r w:rsidR="00C6374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изменений в части совершенствования системы оплаты труда руководителей муниципальных учреждений культуры и искусства, находящихся в ведомственном подчинении департамента культуры администрации городского округа Тольятти.</w:t>
      </w:r>
    </w:p>
    <w:p w:rsidR="004611B2" w:rsidRDefault="00C63747" w:rsidP="004611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7B09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соответствии с информацией департамента финансов о предельных объемах бюджетных </w:t>
      </w:r>
      <w:proofErr w:type="gramStart"/>
      <w:r w:rsidR="007B09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ассигнований  на</w:t>
      </w:r>
      <w:proofErr w:type="gramEnd"/>
      <w:r w:rsidR="007B09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2027 год затраты на оплату труда работников муниципальных учреждений культуры и искусства снижены на 5%. Соответственно 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уменьша</w:t>
      </w:r>
      <w:r w:rsidR="007B09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тся </w:t>
      </w:r>
      <w:r w:rsidR="003F25C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затраты на оплату труда руководителей муниципальных учреждений культуры и искусства.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Предлагается изменить максимально возможный размер единовременной премии</w:t>
      </w:r>
      <w:bookmarkStart w:id="0" w:name="_GoBack"/>
      <w:bookmarkEnd w:id="0"/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 итогам работы за год с 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345% до 185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% должностного оклада. Данное изменение снизит затраты на оплату труда 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руководителей муниципальных учреждений культуры и искусства</w:t>
      </w:r>
      <w:r w:rsidR="004611B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на 5,06% (расчет прилагается).</w:t>
      </w:r>
    </w:p>
    <w:p w:rsidR="001C2687" w:rsidRDefault="001C2687" w:rsidP="004611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</w:t>
      </w:r>
      <w:r w:rsidR="00246680">
        <w:rPr>
          <w:rFonts w:ascii="Times New Roman" w:hAnsi="Times New Roman" w:cs="Times New Roman"/>
          <w:sz w:val="24"/>
          <w:szCs w:val="24"/>
        </w:rPr>
        <w:t xml:space="preserve">инятия настоящего </w:t>
      </w:r>
      <w:proofErr w:type="gramStart"/>
      <w:r w:rsidR="00246680">
        <w:rPr>
          <w:rFonts w:ascii="Times New Roman" w:hAnsi="Times New Roman" w:cs="Times New Roman"/>
          <w:sz w:val="24"/>
          <w:szCs w:val="24"/>
        </w:rPr>
        <w:t>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8709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величение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заработной платы не повлечет за собой превышение предельного уровня соотношения среднемесячной заработной платы руководите</w:t>
      </w:r>
      <w:r w:rsidR="00611766">
        <w:rPr>
          <w:rFonts w:ascii="Times New Roman" w:hAnsi="Times New Roman" w:cs="Times New Roman"/>
          <w:sz w:val="24"/>
          <w:szCs w:val="24"/>
        </w:rPr>
        <w:t>ля бюджетного учреждения культуры и искусства</w:t>
      </w:r>
      <w:r>
        <w:rPr>
          <w:rFonts w:ascii="Times New Roman" w:hAnsi="Times New Roman" w:cs="Times New Roman"/>
          <w:sz w:val="24"/>
          <w:szCs w:val="24"/>
        </w:rPr>
        <w:t xml:space="preserve">, его заместителей, главного бухгалтера и среднемесячной заработной платы работников бюджетного учреждения </w:t>
      </w:r>
      <w:r w:rsidR="00D470B2">
        <w:rPr>
          <w:rFonts w:ascii="Times New Roman" w:hAnsi="Times New Roman" w:cs="Times New Roman"/>
          <w:sz w:val="24"/>
          <w:szCs w:val="24"/>
        </w:rPr>
        <w:t>бюджетного учреждения культуры и искусства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D470B2">
        <w:rPr>
          <w:rFonts w:ascii="Times New Roman" w:hAnsi="Times New Roman" w:cs="Times New Roman"/>
          <w:sz w:val="24"/>
          <w:szCs w:val="24"/>
        </w:rPr>
        <w:t xml:space="preserve"> равного 4, в соответствии с п.8</w:t>
      </w:r>
      <w:r>
        <w:rPr>
          <w:rFonts w:ascii="Times New Roman" w:hAnsi="Times New Roman" w:cs="Times New Roman"/>
          <w:sz w:val="24"/>
          <w:szCs w:val="24"/>
        </w:rPr>
        <w:t>.22 Положения</w:t>
      </w:r>
      <w:r w:rsidR="004611B2">
        <w:rPr>
          <w:rFonts w:ascii="Times New Roman" w:hAnsi="Times New Roman" w:cs="Times New Roman"/>
          <w:sz w:val="24"/>
          <w:szCs w:val="24"/>
        </w:rPr>
        <w:t>.</w:t>
      </w:r>
    </w:p>
    <w:p w:rsidR="00B22896" w:rsidRPr="00D654E3" w:rsidRDefault="008F089D" w:rsidP="00D654E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0214" w:rsidRPr="00020214">
        <w:rPr>
          <w:rFonts w:ascii="Times New Roman" w:hAnsi="Times New Roman" w:cs="Times New Roman"/>
          <w:sz w:val="24"/>
          <w:szCs w:val="24"/>
        </w:rPr>
        <w:t xml:space="preserve">Данный проект постановления </w:t>
      </w:r>
      <w:r w:rsidR="00020214" w:rsidRPr="00020214">
        <w:rPr>
          <w:rFonts w:ascii="Times New Roman" w:hAnsi="Times New Roman" w:cs="Times New Roman"/>
          <w:sz w:val="24"/>
          <w:szCs w:val="24"/>
          <w:u w:val="single"/>
        </w:rPr>
        <w:t>не содержит нормы</w:t>
      </w:r>
      <w:r w:rsidR="00020214" w:rsidRPr="00020214">
        <w:rPr>
          <w:rFonts w:ascii="Times New Roman" w:hAnsi="Times New Roman" w:cs="Times New Roman"/>
          <w:sz w:val="24"/>
          <w:szCs w:val="24"/>
        </w:rPr>
        <w:t>, которые приводят или могут привести к недопущению, ограничению, устранению конкуренции, устанавливают запреты и вводят ограничения прав хозяйствующих суб</w:t>
      </w:r>
      <w:r w:rsidR="00020214">
        <w:rPr>
          <w:rFonts w:ascii="Times New Roman" w:hAnsi="Times New Roman" w:cs="Times New Roman"/>
          <w:sz w:val="24"/>
          <w:szCs w:val="24"/>
        </w:rPr>
        <w:t>ъектов</w:t>
      </w:r>
      <w:r w:rsidR="00B22896">
        <w:rPr>
          <w:rFonts w:ascii="Times New Roman" w:hAnsi="Times New Roman"/>
          <w:sz w:val="28"/>
          <w:szCs w:val="28"/>
        </w:rPr>
        <w:t xml:space="preserve">, </w:t>
      </w:r>
      <w:r w:rsidR="00B22896" w:rsidRPr="00D654E3">
        <w:rPr>
          <w:rFonts w:ascii="Times New Roman" w:hAnsi="Times New Roman"/>
          <w:sz w:val="24"/>
          <w:szCs w:val="24"/>
        </w:rPr>
        <w:t>поэтому проводить оценку регулирующего воздействия не требуется.</w:t>
      </w:r>
    </w:p>
    <w:p w:rsidR="00B22896" w:rsidRDefault="00B22896" w:rsidP="00A43A7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1B2" w:rsidRDefault="004611B2" w:rsidP="00A43A7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45854" w:rsidRPr="00DB19CF" w:rsidTr="00A37961">
        <w:tc>
          <w:tcPr>
            <w:tcW w:w="4785" w:type="dxa"/>
            <w:shd w:val="clear" w:color="auto" w:fill="auto"/>
          </w:tcPr>
          <w:p w:rsidR="00845854" w:rsidRPr="00DB19CF" w:rsidRDefault="00436E88" w:rsidP="00436E88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845854" w:rsidRPr="00DB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департамента культуры </w:t>
            </w:r>
          </w:p>
          <w:p w:rsidR="00845854" w:rsidRPr="00DB19CF" w:rsidRDefault="00845854" w:rsidP="00A3796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4611B2" w:rsidRPr="00DB19CF" w:rsidRDefault="00192F7D" w:rsidP="004611B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6C2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436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Т.А.</w:t>
            </w:r>
          </w:p>
        </w:tc>
      </w:tr>
    </w:tbl>
    <w:p w:rsidR="00845854" w:rsidRDefault="00845854" w:rsidP="0084585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133" w:rsidRDefault="00845854" w:rsidP="00A033C4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192F7D">
        <w:rPr>
          <w:rFonts w:ascii="Times New Roman" w:eastAsia="Times New Roman" w:hAnsi="Times New Roman" w:cs="Times New Roman"/>
          <w:lang w:eastAsia="ru-RU"/>
        </w:rPr>
        <w:t>Ямщикова О.И. 543</w:t>
      </w:r>
      <w:r w:rsidR="005F1E1E">
        <w:rPr>
          <w:rFonts w:ascii="Times New Roman" w:eastAsia="Times New Roman" w:hAnsi="Times New Roman" w:cs="Times New Roman"/>
          <w:lang w:eastAsia="ru-RU"/>
        </w:rPr>
        <w:t> </w:t>
      </w:r>
      <w:r w:rsidRPr="00192F7D">
        <w:rPr>
          <w:rFonts w:ascii="Times New Roman" w:eastAsia="Times New Roman" w:hAnsi="Times New Roman" w:cs="Times New Roman"/>
          <w:lang w:eastAsia="ru-RU"/>
        </w:rPr>
        <w:t>112</w:t>
      </w:r>
      <w:r w:rsidR="003D154E">
        <w:rPr>
          <w:rFonts w:ascii="Times New Roman" w:eastAsia="Times New Roman" w:hAnsi="Times New Roman" w:cs="Times New Roman"/>
          <w:lang w:eastAsia="ru-RU"/>
        </w:rPr>
        <w:t xml:space="preserve"> </w:t>
      </w:r>
    </w:p>
    <w:sectPr w:rsidR="00F33133" w:rsidSect="004611B2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854"/>
    <w:rsid w:val="00001F1A"/>
    <w:rsid w:val="00017A32"/>
    <w:rsid w:val="00020214"/>
    <w:rsid w:val="0003353E"/>
    <w:rsid w:val="00044E59"/>
    <w:rsid w:val="000757EB"/>
    <w:rsid w:val="00081E22"/>
    <w:rsid w:val="000B71DA"/>
    <w:rsid w:val="000D4173"/>
    <w:rsid w:val="000E0F0B"/>
    <w:rsid w:val="000F1999"/>
    <w:rsid w:val="00120C7D"/>
    <w:rsid w:val="001226AC"/>
    <w:rsid w:val="00122E14"/>
    <w:rsid w:val="001453EC"/>
    <w:rsid w:val="0014776F"/>
    <w:rsid w:val="00192F7D"/>
    <w:rsid w:val="00193D2A"/>
    <w:rsid w:val="001B559D"/>
    <w:rsid w:val="001C2687"/>
    <w:rsid w:val="001F27B8"/>
    <w:rsid w:val="001F54FF"/>
    <w:rsid w:val="002003EB"/>
    <w:rsid w:val="00246680"/>
    <w:rsid w:val="00247272"/>
    <w:rsid w:val="00265AEF"/>
    <w:rsid w:val="002734B9"/>
    <w:rsid w:val="0028044F"/>
    <w:rsid w:val="00324505"/>
    <w:rsid w:val="00335488"/>
    <w:rsid w:val="003462D9"/>
    <w:rsid w:val="00390EFE"/>
    <w:rsid w:val="003D154E"/>
    <w:rsid w:val="003E2C0C"/>
    <w:rsid w:val="003F25CE"/>
    <w:rsid w:val="004008BD"/>
    <w:rsid w:val="00425EB1"/>
    <w:rsid w:val="00426B8B"/>
    <w:rsid w:val="00436E88"/>
    <w:rsid w:val="00440761"/>
    <w:rsid w:val="00441A55"/>
    <w:rsid w:val="00454ADD"/>
    <w:rsid w:val="004611B2"/>
    <w:rsid w:val="00471C13"/>
    <w:rsid w:val="004C062D"/>
    <w:rsid w:val="004D52FD"/>
    <w:rsid w:val="004E41EF"/>
    <w:rsid w:val="004F6397"/>
    <w:rsid w:val="004F6471"/>
    <w:rsid w:val="00515F96"/>
    <w:rsid w:val="005446F4"/>
    <w:rsid w:val="00557A5A"/>
    <w:rsid w:val="00591841"/>
    <w:rsid w:val="005A6012"/>
    <w:rsid w:val="005C2F77"/>
    <w:rsid w:val="005D2E75"/>
    <w:rsid w:val="005F01CC"/>
    <w:rsid w:val="005F1E1E"/>
    <w:rsid w:val="005F6AB9"/>
    <w:rsid w:val="00611766"/>
    <w:rsid w:val="00620693"/>
    <w:rsid w:val="006249CF"/>
    <w:rsid w:val="00630917"/>
    <w:rsid w:val="00683FAE"/>
    <w:rsid w:val="00691250"/>
    <w:rsid w:val="006A3C97"/>
    <w:rsid w:val="006A7CDA"/>
    <w:rsid w:val="006C2847"/>
    <w:rsid w:val="006D2BED"/>
    <w:rsid w:val="006F4693"/>
    <w:rsid w:val="007011CD"/>
    <w:rsid w:val="0070512B"/>
    <w:rsid w:val="00711832"/>
    <w:rsid w:val="0072339A"/>
    <w:rsid w:val="00731E7C"/>
    <w:rsid w:val="00736D78"/>
    <w:rsid w:val="00771B7A"/>
    <w:rsid w:val="00773820"/>
    <w:rsid w:val="007B0919"/>
    <w:rsid w:val="007D0544"/>
    <w:rsid w:val="007D2222"/>
    <w:rsid w:val="007D3831"/>
    <w:rsid w:val="007D7BBF"/>
    <w:rsid w:val="007E4519"/>
    <w:rsid w:val="007E69B4"/>
    <w:rsid w:val="008022D1"/>
    <w:rsid w:val="008031BB"/>
    <w:rsid w:val="008250E1"/>
    <w:rsid w:val="008434BA"/>
    <w:rsid w:val="00843CFA"/>
    <w:rsid w:val="00845854"/>
    <w:rsid w:val="00871FD0"/>
    <w:rsid w:val="008734BF"/>
    <w:rsid w:val="00875573"/>
    <w:rsid w:val="008946F8"/>
    <w:rsid w:val="008B03E3"/>
    <w:rsid w:val="008B49D6"/>
    <w:rsid w:val="008C435B"/>
    <w:rsid w:val="008D4958"/>
    <w:rsid w:val="008E50D3"/>
    <w:rsid w:val="008F089D"/>
    <w:rsid w:val="008F3C1A"/>
    <w:rsid w:val="00902A95"/>
    <w:rsid w:val="00923994"/>
    <w:rsid w:val="00927651"/>
    <w:rsid w:val="00933D1D"/>
    <w:rsid w:val="00942523"/>
    <w:rsid w:val="009436DB"/>
    <w:rsid w:val="00944E8A"/>
    <w:rsid w:val="009550C8"/>
    <w:rsid w:val="0095616F"/>
    <w:rsid w:val="00962CFA"/>
    <w:rsid w:val="00963D5A"/>
    <w:rsid w:val="009706F0"/>
    <w:rsid w:val="009909CC"/>
    <w:rsid w:val="00994C00"/>
    <w:rsid w:val="0099612F"/>
    <w:rsid w:val="009A157B"/>
    <w:rsid w:val="009A2E30"/>
    <w:rsid w:val="009C7B03"/>
    <w:rsid w:val="009E29A8"/>
    <w:rsid w:val="009E2BAE"/>
    <w:rsid w:val="009F0F45"/>
    <w:rsid w:val="009F7516"/>
    <w:rsid w:val="00A033C4"/>
    <w:rsid w:val="00A154F0"/>
    <w:rsid w:val="00A16374"/>
    <w:rsid w:val="00A42112"/>
    <w:rsid w:val="00A43A7F"/>
    <w:rsid w:val="00A666C6"/>
    <w:rsid w:val="00A702D8"/>
    <w:rsid w:val="00A7203C"/>
    <w:rsid w:val="00A87CF0"/>
    <w:rsid w:val="00A95330"/>
    <w:rsid w:val="00AB10D8"/>
    <w:rsid w:val="00AF37C4"/>
    <w:rsid w:val="00AF7BCF"/>
    <w:rsid w:val="00B06A43"/>
    <w:rsid w:val="00B22896"/>
    <w:rsid w:val="00B40DDC"/>
    <w:rsid w:val="00B60FAD"/>
    <w:rsid w:val="00B861C6"/>
    <w:rsid w:val="00BB0E76"/>
    <w:rsid w:val="00BE59DD"/>
    <w:rsid w:val="00BF500F"/>
    <w:rsid w:val="00C52DE4"/>
    <w:rsid w:val="00C63747"/>
    <w:rsid w:val="00C75539"/>
    <w:rsid w:val="00C82A3F"/>
    <w:rsid w:val="00CA7B6F"/>
    <w:rsid w:val="00CB253F"/>
    <w:rsid w:val="00CC6F87"/>
    <w:rsid w:val="00CD5CB7"/>
    <w:rsid w:val="00CE779E"/>
    <w:rsid w:val="00D02E64"/>
    <w:rsid w:val="00D15F2B"/>
    <w:rsid w:val="00D35A4B"/>
    <w:rsid w:val="00D470B2"/>
    <w:rsid w:val="00D5104C"/>
    <w:rsid w:val="00D60F22"/>
    <w:rsid w:val="00D654E3"/>
    <w:rsid w:val="00D80362"/>
    <w:rsid w:val="00D84554"/>
    <w:rsid w:val="00D940D3"/>
    <w:rsid w:val="00D94102"/>
    <w:rsid w:val="00DA6F48"/>
    <w:rsid w:val="00DF01B6"/>
    <w:rsid w:val="00E02789"/>
    <w:rsid w:val="00E240CE"/>
    <w:rsid w:val="00E96E6E"/>
    <w:rsid w:val="00EA0965"/>
    <w:rsid w:val="00EA7D48"/>
    <w:rsid w:val="00EB0060"/>
    <w:rsid w:val="00EC6E6B"/>
    <w:rsid w:val="00ED119F"/>
    <w:rsid w:val="00ED11D4"/>
    <w:rsid w:val="00ED1B49"/>
    <w:rsid w:val="00EF32F3"/>
    <w:rsid w:val="00EF5797"/>
    <w:rsid w:val="00F15744"/>
    <w:rsid w:val="00F252AD"/>
    <w:rsid w:val="00F33133"/>
    <w:rsid w:val="00F60D49"/>
    <w:rsid w:val="00F77426"/>
    <w:rsid w:val="00F84BD7"/>
    <w:rsid w:val="00F915A1"/>
    <w:rsid w:val="00FC2581"/>
    <w:rsid w:val="00FC73B1"/>
    <w:rsid w:val="00FE370A"/>
    <w:rsid w:val="00FE7C46"/>
    <w:rsid w:val="00FF6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E486"/>
  <w15:docId w15:val="{1F519F13-0F09-4942-9A65-EAF4A283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3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01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28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1426B-2629-4A34-8F3C-D0A91AEC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Ямщикова Ольга Ивановна</cp:lastModifiedBy>
  <cp:revision>49</cp:revision>
  <cp:lastPrinted>2025-03-11T09:26:00Z</cp:lastPrinted>
  <dcterms:created xsi:type="dcterms:W3CDTF">2017-12-25T09:32:00Z</dcterms:created>
  <dcterms:modified xsi:type="dcterms:W3CDTF">2026-09-09T04:44:00Z</dcterms:modified>
</cp:coreProperties>
</file>