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E34" w:rsidRPr="003D7612" w:rsidRDefault="00556E34" w:rsidP="00556E34">
      <w:pPr>
        <w:jc w:val="center"/>
        <w:rPr>
          <w:sz w:val="28"/>
          <w:szCs w:val="28"/>
        </w:rPr>
      </w:pPr>
      <w:r w:rsidRPr="003D7612">
        <w:rPr>
          <w:sz w:val="28"/>
          <w:szCs w:val="28"/>
        </w:rPr>
        <w:t xml:space="preserve">Пояснительная записка </w:t>
      </w:r>
    </w:p>
    <w:p w:rsidR="00556E34" w:rsidRPr="00030812" w:rsidRDefault="00556E34" w:rsidP="00556E34">
      <w:pPr>
        <w:pStyle w:val="ConsPlusNormal"/>
        <w:ind w:firstLine="540"/>
        <w:jc w:val="center"/>
      </w:pPr>
      <w:r>
        <w:t>к проекту постановления администрации городского округа Тольятти «</w:t>
      </w:r>
      <w:r w:rsidRPr="00030812">
        <w:t xml:space="preserve">О внесении изменений в постановление мэрии городского округа Тольятти от </w:t>
      </w:r>
      <w:r>
        <w:t>23.05.20</w:t>
      </w:r>
      <w:r w:rsidRPr="00030812">
        <w:t>1</w:t>
      </w:r>
      <w:r>
        <w:t>4</w:t>
      </w:r>
      <w:r w:rsidRPr="00030812">
        <w:t xml:space="preserve"> № </w:t>
      </w:r>
      <w:r>
        <w:t>1683-п/</w:t>
      </w:r>
      <w:r w:rsidRPr="00030812">
        <w:t xml:space="preserve">1 «Об утверждении </w:t>
      </w:r>
      <w:r>
        <w:t>реестра муниципальных услуг городского округа Тольятти</w:t>
      </w:r>
      <w:r w:rsidRPr="00030812">
        <w:t>»</w:t>
      </w:r>
      <w:r>
        <w:t>»</w:t>
      </w:r>
    </w:p>
    <w:p w:rsidR="00556E34" w:rsidRDefault="00556E34" w:rsidP="00556E34">
      <w:pPr>
        <w:jc w:val="center"/>
        <w:rPr>
          <w:bCs/>
          <w:sz w:val="26"/>
          <w:szCs w:val="26"/>
        </w:rPr>
      </w:pPr>
    </w:p>
    <w:p w:rsidR="00AF750B" w:rsidRPr="00AF750B" w:rsidRDefault="00AF750B" w:rsidP="00AF750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2672D4" w:rsidRDefault="00AF750B" w:rsidP="00DB54B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750B">
        <w:rPr>
          <w:sz w:val="28"/>
          <w:szCs w:val="28"/>
        </w:rPr>
        <w:t xml:space="preserve">Департаментом информационных технологий и связи администрации (далее – ДИТиС) разработан проект постановления администрации городского округа Тольятти «О внесении изменений в постановление мэрии городского округа Тольятти от 23.05.2014 № 1683-п/1 «Об утверждении </w:t>
      </w:r>
      <w:r w:rsidR="00DB54BE">
        <w:rPr>
          <w:sz w:val="28"/>
          <w:szCs w:val="28"/>
        </w:rPr>
        <w:t>Р</w:t>
      </w:r>
      <w:r w:rsidRPr="00AF750B">
        <w:rPr>
          <w:sz w:val="28"/>
          <w:szCs w:val="28"/>
        </w:rPr>
        <w:t xml:space="preserve">еестра муниципальных услуг городского округа Тольятти» (далее – Реестр) </w:t>
      </w:r>
      <w:r w:rsidR="00DB54BE">
        <w:rPr>
          <w:sz w:val="28"/>
          <w:szCs w:val="28"/>
        </w:rPr>
        <w:t>в</w:t>
      </w:r>
      <w:r w:rsidR="002672D4" w:rsidRPr="002672D4">
        <w:rPr>
          <w:sz w:val="28"/>
          <w:szCs w:val="28"/>
        </w:rPr>
        <w:t xml:space="preserve"> связи с письмо</w:t>
      </w:r>
      <w:r w:rsidR="008951D7">
        <w:rPr>
          <w:sz w:val="28"/>
          <w:szCs w:val="28"/>
        </w:rPr>
        <w:t>м</w:t>
      </w:r>
      <w:r w:rsidR="002672D4" w:rsidRPr="002672D4">
        <w:rPr>
          <w:sz w:val="28"/>
          <w:szCs w:val="28"/>
        </w:rPr>
        <w:t xml:space="preserve"> департамента </w:t>
      </w:r>
      <w:r w:rsidR="008951D7">
        <w:rPr>
          <w:sz w:val="28"/>
          <w:szCs w:val="28"/>
        </w:rPr>
        <w:t>дорожного хозяйства и транспорта</w:t>
      </w:r>
      <w:r w:rsidR="002672D4" w:rsidRPr="002672D4">
        <w:rPr>
          <w:sz w:val="28"/>
          <w:szCs w:val="28"/>
        </w:rPr>
        <w:t xml:space="preserve"> администрации, ис</w:t>
      </w:r>
      <w:r w:rsidR="002672D4">
        <w:rPr>
          <w:sz w:val="28"/>
          <w:szCs w:val="28"/>
        </w:rPr>
        <w:t xml:space="preserve">х. от </w:t>
      </w:r>
      <w:r w:rsidR="008951D7">
        <w:rPr>
          <w:sz w:val="28"/>
          <w:szCs w:val="28"/>
        </w:rPr>
        <w:t xml:space="preserve">25.08.2026 </w:t>
      </w:r>
      <w:r w:rsidR="002672D4">
        <w:rPr>
          <w:sz w:val="28"/>
          <w:szCs w:val="28"/>
        </w:rPr>
        <w:t xml:space="preserve">№ </w:t>
      </w:r>
      <w:r w:rsidR="008951D7">
        <w:rPr>
          <w:sz w:val="28"/>
          <w:szCs w:val="28"/>
        </w:rPr>
        <w:t>46020</w:t>
      </w:r>
      <w:r w:rsidR="002672D4">
        <w:rPr>
          <w:sz w:val="28"/>
          <w:szCs w:val="28"/>
        </w:rPr>
        <w:t>-вн/4.</w:t>
      </w:r>
      <w:r w:rsidR="008951D7">
        <w:rPr>
          <w:sz w:val="28"/>
          <w:szCs w:val="28"/>
        </w:rPr>
        <w:t>2</w:t>
      </w:r>
      <w:r w:rsidR="002672D4">
        <w:rPr>
          <w:sz w:val="28"/>
          <w:szCs w:val="28"/>
        </w:rPr>
        <w:t xml:space="preserve">, </w:t>
      </w:r>
      <w:r w:rsidR="008951D7">
        <w:rPr>
          <w:sz w:val="28"/>
          <w:szCs w:val="28"/>
        </w:rPr>
        <w:t xml:space="preserve">в соответствии с которым </w:t>
      </w:r>
      <w:r w:rsidR="002672D4" w:rsidRPr="002672D4">
        <w:rPr>
          <w:sz w:val="28"/>
          <w:szCs w:val="28"/>
        </w:rPr>
        <w:t>необходимо</w:t>
      </w:r>
      <w:r w:rsidR="008951D7">
        <w:rPr>
          <w:sz w:val="28"/>
          <w:szCs w:val="28"/>
        </w:rPr>
        <w:t xml:space="preserve"> изменить наименование </w:t>
      </w:r>
      <w:r w:rsidR="00DB54BE">
        <w:rPr>
          <w:sz w:val="28"/>
          <w:szCs w:val="28"/>
        </w:rPr>
        <w:t xml:space="preserve">муниципальной услуги под реестровым номером 1.9.8 </w:t>
      </w:r>
      <w:r w:rsidR="00DB54BE" w:rsidRPr="00DB54BE">
        <w:rPr>
          <w:sz w:val="28"/>
          <w:szCs w:val="28"/>
        </w:rPr>
        <w:t xml:space="preserve">«Оказание услуг по присоединению объекта дорожного сервиса к автомобильной дороге общего пользования местного значения» </w:t>
      </w:r>
      <w:r w:rsidR="002672D4">
        <w:rPr>
          <w:sz w:val="28"/>
          <w:szCs w:val="28"/>
        </w:rPr>
        <w:t xml:space="preserve"> раздела 1.8.</w:t>
      </w:r>
      <w:r w:rsidR="002672D4" w:rsidRPr="002672D4">
        <w:t xml:space="preserve"> </w:t>
      </w:r>
      <w:r w:rsidR="00DB54BE" w:rsidRPr="00DB54BE">
        <w:rPr>
          <w:sz w:val="28"/>
          <w:szCs w:val="28"/>
        </w:rPr>
        <w:t xml:space="preserve">«Услуги в сфере транспорта, дорожного хозяйства и безопасности дорожного движения» </w:t>
      </w:r>
      <w:r w:rsidR="002672D4" w:rsidRPr="002672D4">
        <w:rPr>
          <w:sz w:val="28"/>
          <w:szCs w:val="28"/>
        </w:rPr>
        <w:t>Реестра</w:t>
      </w:r>
      <w:r w:rsidR="002672D4">
        <w:rPr>
          <w:sz w:val="28"/>
          <w:szCs w:val="28"/>
        </w:rPr>
        <w:t xml:space="preserve">, </w:t>
      </w:r>
      <w:r w:rsidR="00DB54BE">
        <w:rPr>
          <w:sz w:val="28"/>
          <w:szCs w:val="28"/>
        </w:rPr>
        <w:t>изложив его в следующей редакции:</w:t>
      </w:r>
    </w:p>
    <w:p w:rsidR="00DB54BE" w:rsidRDefault="00DB54BE" w:rsidP="00DB54B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B54BE">
        <w:rPr>
          <w:sz w:val="28"/>
          <w:szCs w:val="28"/>
        </w:rPr>
        <w:t>«Заключение договора о присоединении объекта дорожного сервиса к автомобильной дороге общего пользования местного значения»</w:t>
      </w:r>
      <w:r>
        <w:rPr>
          <w:sz w:val="28"/>
          <w:szCs w:val="28"/>
        </w:rPr>
        <w:t>.</w:t>
      </w:r>
    </w:p>
    <w:p w:rsidR="00812931" w:rsidRDefault="00812931" w:rsidP="00DB54B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12931">
        <w:rPr>
          <w:sz w:val="28"/>
          <w:szCs w:val="28"/>
        </w:rPr>
        <w:t xml:space="preserve">При этом необходимо отметить, что в </w:t>
      </w:r>
      <w:r>
        <w:rPr>
          <w:sz w:val="28"/>
          <w:szCs w:val="28"/>
        </w:rPr>
        <w:t>Т</w:t>
      </w:r>
      <w:r w:rsidRPr="00812931">
        <w:rPr>
          <w:sz w:val="28"/>
          <w:szCs w:val="28"/>
        </w:rPr>
        <w:t xml:space="preserve">иповом перечне муниципальных услуг, </w:t>
      </w:r>
      <w:r>
        <w:rPr>
          <w:sz w:val="28"/>
          <w:szCs w:val="28"/>
        </w:rPr>
        <w:t xml:space="preserve">предоставляемых органами местного самоуправления муниципальных образований Самарской области, </w:t>
      </w:r>
      <w:r w:rsidRPr="00812931">
        <w:rPr>
          <w:sz w:val="28"/>
          <w:szCs w:val="28"/>
        </w:rPr>
        <w:t xml:space="preserve">утвержденном постановлением Правительства Самарской области от 27.03.2015 № 149, наименование данной муниципальной услуги </w:t>
      </w:r>
      <w:r>
        <w:rPr>
          <w:sz w:val="28"/>
          <w:szCs w:val="28"/>
        </w:rPr>
        <w:t xml:space="preserve">указано под номером 60 и </w:t>
      </w:r>
      <w:r w:rsidRPr="00812931">
        <w:rPr>
          <w:sz w:val="28"/>
          <w:szCs w:val="28"/>
        </w:rPr>
        <w:t xml:space="preserve">изложено в редакции аналогичной </w:t>
      </w:r>
      <w:r>
        <w:rPr>
          <w:sz w:val="28"/>
          <w:szCs w:val="28"/>
        </w:rPr>
        <w:t>наименованию</w:t>
      </w:r>
      <w:r w:rsidRPr="00812931">
        <w:rPr>
          <w:sz w:val="28"/>
          <w:szCs w:val="28"/>
        </w:rPr>
        <w:t xml:space="preserve"> муниципальной услуги, </w:t>
      </w:r>
      <w:r>
        <w:rPr>
          <w:sz w:val="28"/>
          <w:szCs w:val="28"/>
        </w:rPr>
        <w:t>указанному в действующей редакции Р</w:t>
      </w:r>
      <w:r w:rsidRPr="00812931">
        <w:rPr>
          <w:sz w:val="28"/>
          <w:szCs w:val="28"/>
        </w:rPr>
        <w:t>еестр</w:t>
      </w:r>
      <w:r>
        <w:rPr>
          <w:sz w:val="28"/>
          <w:szCs w:val="28"/>
        </w:rPr>
        <w:t>а</w:t>
      </w:r>
      <w:r w:rsidR="00A312D0">
        <w:rPr>
          <w:sz w:val="28"/>
          <w:szCs w:val="28"/>
        </w:rPr>
        <w:t xml:space="preserve">: </w:t>
      </w:r>
      <w:bookmarkStart w:id="0" w:name="_GoBack"/>
      <w:bookmarkEnd w:id="0"/>
      <w:r w:rsidRPr="00812931">
        <w:rPr>
          <w:sz w:val="28"/>
          <w:szCs w:val="28"/>
        </w:rPr>
        <w:t>«Оказание услуг по присоединению объекта дорожного сервиса к автомобильной дороге общего пользования местного значения».</w:t>
      </w:r>
    </w:p>
    <w:p w:rsidR="00D90F43" w:rsidRPr="006D14B9" w:rsidRDefault="00D90F43" w:rsidP="00D90F43">
      <w:pPr>
        <w:pStyle w:val="ConsPlusNormal"/>
        <w:spacing w:line="360" w:lineRule="auto"/>
        <w:ind w:firstLine="709"/>
        <w:jc w:val="both"/>
      </w:pPr>
      <w:r w:rsidRPr="006D14B9">
        <w:t xml:space="preserve">Издание представленного к рассмотрению муниципального правового акта не влечет никаких дополнительных расходных обязательств городского </w:t>
      </w:r>
      <w:r w:rsidRPr="006D14B9">
        <w:lastRenderedPageBreak/>
        <w:t>округа Тольятти, в связи с чем, проведение финансово-экономической экспертизы не требуется.</w:t>
      </w:r>
    </w:p>
    <w:p w:rsidR="00D90F43" w:rsidRPr="006277E9" w:rsidRDefault="00D90F43" w:rsidP="00D90F43">
      <w:pPr>
        <w:spacing w:line="360" w:lineRule="auto"/>
        <w:ind w:firstLine="709"/>
        <w:jc w:val="both"/>
        <w:rPr>
          <w:sz w:val="28"/>
          <w:szCs w:val="28"/>
        </w:rPr>
      </w:pPr>
      <w:r w:rsidRPr="006D14B9">
        <w:rPr>
          <w:sz w:val="28"/>
          <w:szCs w:val="28"/>
        </w:rPr>
        <w:t>Кроме того, настоящий</w:t>
      </w:r>
      <w:r>
        <w:rPr>
          <w:sz w:val="28"/>
          <w:szCs w:val="28"/>
        </w:rPr>
        <w:t xml:space="preserve"> проект постановления администрации городского округа Тольятти не противоречит требованиям Федерального закона Российской Федерации от 26.07.2006 № 135-ФЗ «О защите конкуренции».</w:t>
      </w:r>
    </w:p>
    <w:p w:rsidR="00BF0EBE" w:rsidRDefault="00BF0EBE" w:rsidP="00556E34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13063" w:rsidRDefault="00213063" w:rsidP="00556E34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A3B59" w:rsidRDefault="001A3B59" w:rsidP="00556E34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A74F4" w:rsidRDefault="008D7E4F" w:rsidP="00556E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442D87">
        <w:rPr>
          <w:sz w:val="28"/>
          <w:szCs w:val="28"/>
        </w:rPr>
        <w:t>уководител</w:t>
      </w:r>
      <w:r>
        <w:rPr>
          <w:sz w:val="28"/>
          <w:szCs w:val="28"/>
        </w:rPr>
        <w:t>ь</w:t>
      </w:r>
      <w:r w:rsidR="00442D87">
        <w:rPr>
          <w:sz w:val="28"/>
          <w:szCs w:val="28"/>
        </w:rPr>
        <w:t xml:space="preserve"> </w:t>
      </w:r>
      <w:r w:rsidR="00556E34" w:rsidRPr="006367A2">
        <w:rPr>
          <w:sz w:val="28"/>
          <w:szCs w:val="28"/>
        </w:rPr>
        <w:t>департамента</w:t>
      </w:r>
    </w:p>
    <w:p w:rsidR="008614E4" w:rsidRDefault="00DA74F4" w:rsidP="00556E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</w:t>
      </w:r>
      <w:r w:rsidR="00556E34">
        <w:rPr>
          <w:sz w:val="28"/>
          <w:szCs w:val="28"/>
        </w:rPr>
        <w:t xml:space="preserve">формационных технологий и связи                                      </w:t>
      </w:r>
      <w:r w:rsidR="0088642A">
        <w:rPr>
          <w:sz w:val="28"/>
          <w:szCs w:val="28"/>
        </w:rPr>
        <w:t xml:space="preserve">   </w:t>
      </w:r>
      <w:r w:rsidR="00556E34">
        <w:rPr>
          <w:sz w:val="28"/>
          <w:szCs w:val="28"/>
        </w:rPr>
        <w:t xml:space="preserve"> </w:t>
      </w:r>
      <w:r w:rsidR="00EF04BA">
        <w:rPr>
          <w:sz w:val="28"/>
          <w:szCs w:val="28"/>
        </w:rPr>
        <w:t xml:space="preserve">  </w:t>
      </w:r>
      <w:r w:rsidR="008D7E4F">
        <w:rPr>
          <w:sz w:val="28"/>
          <w:szCs w:val="28"/>
        </w:rPr>
        <w:t>Е.В. Балашова</w:t>
      </w:r>
    </w:p>
    <w:p w:rsidR="00CB7526" w:rsidRDefault="00CB7526" w:rsidP="00556E34">
      <w:pPr>
        <w:spacing w:line="276" w:lineRule="auto"/>
        <w:jc w:val="both"/>
        <w:rPr>
          <w:sz w:val="22"/>
          <w:szCs w:val="22"/>
        </w:rPr>
      </w:pPr>
    </w:p>
    <w:p w:rsidR="00CB7526" w:rsidRDefault="00CB7526" w:rsidP="00556E34">
      <w:pPr>
        <w:spacing w:line="276" w:lineRule="auto"/>
        <w:jc w:val="both"/>
        <w:rPr>
          <w:sz w:val="22"/>
          <w:szCs w:val="22"/>
        </w:rPr>
      </w:pPr>
    </w:p>
    <w:p w:rsidR="001A3B59" w:rsidRDefault="001A3B59" w:rsidP="00344AE4">
      <w:pPr>
        <w:spacing w:line="276" w:lineRule="auto"/>
        <w:jc w:val="both"/>
        <w:rPr>
          <w:sz w:val="22"/>
          <w:szCs w:val="22"/>
        </w:rPr>
      </w:pPr>
    </w:p>
    <w:p w:rsidR="001A3B59" w:rsidRDefault="001A3B59" w:rsidP="00344AE4">
      <w:pPr>
        <w:spacing w:line="276" w:lineRule="auto"/>
        <w:jc w:val="both"/>
        <w:rPr>
          <w:sz w:val="22"/>
          <w:szCs w:val="22"/>
        </w:rPr>
      </w:pPr>
    </w:p>
    <w:p w:rsidR="001A3B59" w:rsidRDefault="001A3B59" w:rsidP="00344AE4">
      <w:pPr>
        <w:spacing w:line="276" w:lineRule="auto"/>
        <w:jc w:val="both"/>
        <w:rPr>
          <w:sz w:val="22"/>
          <w:szCs w:val="22"/>
        </w:rPr>
      </w:pPr>
    </w:p>
    <w:p w:rsidR="00BF0EBE" w:rsidRDefault="00636D85" w:rsidP="00344AE4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Деми</w:t>
      </w:r>
      <w:r w:rsidR="00556E34">
        <w:rPr>
          <w:sz w:val="22"/>
          <w:szCs w:val="22"/>
        </w:rPr>
        <w:t>на О.Н.</w:t>
      </w:r>
      <w:r w:rsidR="00BF0EBE">
        <w:rPr>
          <w:sz w:val="22"/>
          <w:szCs w:val="22"/>
        </w:rPr>
        <w:t xml:space="preserve"> </w:t>
      </w:r>
    </w:p>
    <w:p w:rsidR="0006273C" w:rsidRDefault="00556E34" w:rsidP="00344AE4">
      <w:pPr>
        <w:spacing w:line="276" w:lineRule="auto"/>
        <w:jc w:val="both"/>
      </w:pPr>
      <w:r>
        <w:rPr>
          <w:sz w:val="22"/>
          <w:szCs w:val="22"/>
        </w:rPr>
        <w:t>54-44-33 (3408)</w:t>
      </w:r>
    </w:p>
    <w:sectPr w:rsidR="0006273C" w:rsidSect="001A3B5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14F" w:rsidRDefault="0057314F" w:rsidP="00A14157">
      <w:r>
        <w:separator/>
      </w:r>
    </w:p>
  </w:endnote>
  <w:endnote w:type="continuationSeparator" w:id="0">
    <w:p w:rsidR="0057314F" w:rsidRDefault="0057314F" w:rsidP="00A14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14F" w:rsidRDefault="0057314F" w:rsidP="00A14157">
      <w:r>
        <w:separator/>
      </w:r>
    </w:p>
  </w:footnote>
  <w:footnote w:type="continuationSeparator" w:id="0">
    <w:p w:rsidR="0057314F" w:rsidRDefault="0057314F" w:rsidP="00A14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512CC"/>
    <w:multiLevelType w:val="hybridMultilevel"/>
    <w:tmpl w:val="8010492C"/>
    <w:lvl w:ilvl="0" w:tplc="CC66F9F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6E34"/>
    <w:rsid w:val="00047A02"/>
    <w:rsid w:val="0006273C"/>
    <w:rsid w:val="000B05C2"/>
    <w:rsid w:val="00116002"/>
    <w:rsid w:val="00121267"/>
    <w:rsid w:val="00123BB0"/>
    <w:rsid w:val="001A3B59"/>
    <w:rsid w:val="001B60C7"/>
    <w:rsid w:val="001E0DB8"/>
    <w:rsid w:val="00213063"/>
    <w:rsid w:val="0022544C"/>
    <w:rsid w:val="002332D3"/>
    <w:rsid w:val="002672D4"/>
    <w:rsid w:val="00271D4D"/>
    <w:rsid w:val="002C6C1B"/>
    <w:rsid w:val="002E5EFA"/>
    <w:rsid w:val="00323857"/>
    <w:rsid w:val="0033180C"/>
    <w:rsid w:val="00344AE4"/>
    <w:rsid w:val="003603B0"/>
    <w:rsid w:val="003C3E48"/>
    <w:rsid w:val="003F5EA3"/>
    <w:rsid w:val="00442D87"/>
    <w:rsid w:val="00443175"/>
    <w:rsid w:val="00464F8A"/>
    <w:rsid w:val="004762C4"/>
    <w:rsid w:val="004B47FB"/>
    <w:rsid w:val="004B7A64"/>
    <w:rsid w:val="005120A0"/>
    <w:rsid w:val="00532F9D"/>
    <w:rsid w:val="00556E34"/>
    <w:rsid w:val="00572DB3"/>
    <w:rsid w:val="0057314F"/>
    <w:rsid w:val="005A3744"/>
    <w:rsid w:val="005E0EB9"/>
    <w:rsid w:val="005E720D"/>
    <w:rsid w:val="006009A0"/>
    <w:rsid w:val="00604E15"/>
    <w:rsid w:val="00625382"/>
    <w:rsid w:val="00636D85"/>
    <w:rsid w:val="006443FF"/>
    <w:rsid w:val="006753CC"/>
    <w:rsid w:val="00697C49"/>
    <w:rsid w:val="006C6CB4"/>
    <w:rsid w:val="006D14B9"/>
    <w:rsid w:val="006F5596"/>
    <w:rsid w:val="00727D90"/>
    <w:rsid w:val="00741B51"/>
    <w:rsid w:val="00770C5E"/>
    <w:rsid w:val="007711E6"/>
    <w:rsid w:val="00773DB6"/>
    <w:rsid w:val="007852C1"/>
    <w:rsid w:val="0079106D"/>
    <w:rsid w:val="007A39B2"/>
    <w:rsid w:val="007C5B34"/>
    <w:rsid w:val="00812931"/>
    <w:rsid w:val="00842C09"/>
    <w:rsid w:val="00854A52"/>
    <w:rsid w:val="0085690B"/>
    <w:rsid w:val="008614E4"/>
    <w:rsid w:val="0088642A"/>
    <w:rsid w:val="008916D0"/>
    <w:rsid w:val="00891A27"/>
    <w:rsid w:val="00893D84"/>
    <w:rsid w:val="008951D7"/>
    <w:rsid w:val="008A187B"/>
    <w:rsid w:val="008A36AB"/>
    <w:rsid w:val="008D7E4F"/>
    <w:rsid w:val="008E5B52"/>
    <w:rsid w:val="00930AEE"/>
    <w:rsid w:val="00954DCC"/>
    <w:rsid w:val="009B716E"/>
    <w:rsid w:val="009B742B"/>
    <w:rsid w:val="009F776E"/>
    <w:rsid w:val="00A14157"/>
    <w:rsid w:val="00A210D9"/>
    <w:rsid w:val="00A312D0"/>
    <w:rsid w:val="00A62C9C"/>
    <w:rsid w:val="00AB0A92"/>
    <w:rsid w:val="00AD777B"/>
    <w:rsid w:val="00AF750B"/>
    <w:rsid w:val="00B25633"/>
    <w:rsid w:val="00BB2600"/>
    <w:rsid w:val="00BE1261"/>
    <w:rsid w:val="00BF0EBE"/>
    <w:rsid w:val="00C26AD3"/>
    <w:rsid w:val="00C7441E"/>
    <w:rsid w:val="00CB6615"/>
    <w:rsid w:val="00CB7526"/>
    <w:rsid w:val="00CE71D1"/>
    <w:rsid w:val="00D009E8"/>
    <w:rsid w:val="00D62B9D"/>
    <w:rsid w:val="00D81D07"/>
    <w:rsid w:val="00D90F43"/>
    <w:rsid w:val="00DA7050"/>
    <w:rsid w:val="00DA74F4"/>
    <w:rsid w:val="00DB54BE"/>
    <w:rsid w:val="00DE31B8"/>
    <w:rsid w:val="00DF296D"/>
    <w:rsid w:val="00E2710E"/>
    <w:rsid w:val="00E36873"/>
    <w:rsid w:val="00E433A7"/>
    <w:rsid w:val="00ED5A42"/>
    <w:rsid w:val="00EF04BA"/>
    <w:rsid w:val="00EF392E"/>
    <w:rsid w:val="00F018FF"/>
    <w:rsid w:val="00F12A92"/>
    <w:rsid w:val="00F955EE"/>
    <w:rsid w:val="00FA18F6"/>
    <w:rsid w:val="00FB33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9E7E0"/>
  <w15:docId w15:val="{6FBE5B98-43AD-4A98-9D97-1139D0B4F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6E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556E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4AE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A39B2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A141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141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141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141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14E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614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B84E5-7E7E-4A40-A965-0CB5293D3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Демина Ольга Николаевна</cp:lastModifiedBy>
  <cp:revision>30</cp:revision>
  <cp:lastPrinted>2026-05-29T06:42:00Z</cp:lastPrinted>
  <dcterms:created xsi:type="dcterms:W3CDTF">2023-06-23T07:33:00Z</dcterms:created>
  <dcterms:modified xsi:type="dcterms:W3CDTF">2026-09-09T06:08:00Z</dcterms:modified>
</cp:coreProperties>
</file>