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7FBFD" w14:textId="77777777" w:rsidR="00E10D2E" w:rsidRDefault="00E10D2E" w:rsidP="00E10D2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14:paraId="20E268EB" w14:textId="77777777" w:rsidR="00D57428" w:rsidRDefault="00D57428" w:rsidP="00654E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D9AEF75" w14:textId="52DBD569" w:rsidR="00E10D2E" w:rsidRDefault="00E10D2E" w:rsidP="00654E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0D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к проекту постановления администрации городского округа Тольятти</w:t>
      </w:r>
    </w:p>
    <w:p w14:paraId="0BE1071E" w14:textId="2B2B1FA3" w:rsidR="00E10D2E" w:rsidRDefault="00654EBC" w:rsidP="00654E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4EBC">
        <w:rPr>
          <w:rFonts w:ascii="Times New Roman" w:hAnsi="Times New Roman" w:cs="Times New Roman"/>
          <w:sz w:val="28"/>
          <w:szCs w:val="28"/>
        </w:rPr>
        <w:t>«</w:t>
      </w:r>
      <w:r w:rsidR="007803F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городского округа Тольятти от 16.09.2025 № 1684-п/1 </w:t>
      </w:r>
      <w:r w:rsidR="00A65369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25AFC">
        <w:rPr>
          <w:rFonts w:ascii="Times New Roman" w:hAnsi="Times New Roman" w:cs="Times New Roman"/>
          <w:sz w:val="28"/>
          <w:szCs w:val="28"/>
        </w:rPr>
        <w:t>административн</w:t>
      </w:r>
      <w:r w:rsidR="00A65369">
        <w:rPr>
          <w:rFonts w:ascii="Times New Roman" w:hAnsi="Times New Roman" w:cs="Times New Roman"/>
          <w:sz w:val="28"/>
          <w:szCs w:val="28"/>
        </w:rPr>
        <w:t>ого</w:t>
      </w:r>
      <w:r w:rsidR="00B25AFC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A65369">
        <w:rPr>
          <w:rFonts w:ascii="Times New Roman" w:hAnsi="Times New Roman" w:cs="Times New Roman"/>
          <w:sz w:val="28"/>
          <w:szCs w:val="28"/>
        </w:rPr>
        <w:t>а</w:t>
      </w:r>
      <w:r w:rsidR="00B25AFC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654EBC">
        <w:rPr>
          <w:rFonts w:ascii="Times New Roman" w:hAnsi="Times New Roman" w:cs="Times New Roman"/>
          <w:sz w:val="28"/>
          <w:szCs w:val="28"/>
        </w:rPr>
        <w:t>«Выдача (продление, переоформление) разрешения на право организации розничного рынка</w:t>
      </w:r>
      <w:r w:rsidR="00A65369">
        <w:rPr>
          <w:rFonts w:ascii="Times New Roman" w:hAnsi="Times New Roman" w:cs="Times New Roman"/>
          <w:sz w:val="28"/>
          <w:szCs w:val="28"/>
        </w:rPr>
        <w:t>»</w:t>
      </w:r>
    </w:p>
    <w:p w14:paraId="52DAB26F" w14:textId="28DFCBBA" w:rsidR="00654EBC" w:rsidRDefault="00654EBC" w:rsidP="00654E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975592" w14:textId="77777777" w:rsidR="00D57428" w:rsidRPr="00E10D2E" w:rsidRDefault="00D57428" w:rsidP="00654E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DC9C76" w14:textId="244BEBBE" w:rsidR="00B66E10" w:rsidRDefault="00E10D2E" w:rsidP="00862CD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0D2E">
        <w:rPr>
          <w:rFonts w:ascii="Times New Roman" w:hAnsi="Times New Roman" w:cs="Times New Roman"/>
          <w:sz w:val="28"/>
          <w:szCs w:val="28"/>
        </w:rPr>
        <w:tab/>
        <w:t>Настоящий проект постановления администрации городского округа Тольятти разработан в целях приведения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</w:t>
      </w:r>
      <w:bookmarkStart w:id="0" w:name="_GoBack"/>
      <w:bookmarkEnd w:id="0"/>
      <w:r w:rsidR="00DF3362"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 w:rsidRPr="00E10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10D2E">
        <w:rPr>
          <w:rFonts w:ascii="Times New Roman" w:hAnsi="Times New Roman" w:cs="Times New Roman"/>
          <w:sz w:val="28"/>
          <w:szCs w:val="28"/>
        </w:rPr>
        <w:t>норм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E10D2E">
        <w:rPr>
          <w:rFonts w:ascii="Times New Roman" w:hAnsi="Times New Roman" w:cs="Times New Roman"/>
          <w:sz w:val="28"/>
          <w:szCs w:val="28"/>
        </w:rPr>
        <w:t xml:space="preserve"> </w:t>
      </w:r>
      <w:r w:rsidR="00B66E10">
        <w:rPr>
          <w:rFonts w:ascii="Times New Roman" w:hAnsi="Times New Roman" w:cs="Times New Roman"/>
          <w:sz w:val="28"/>
          <w:szCs w:val="28"/>
        </w:rPr>
        <w:t>действующего законодательства Российской Федерации, а также организации работы управления потребительского рынка администрации городского округа Тольятти, в соответствии с распоряжением администрации городского округа Тольятти от 02.03.2026 № 1309-р/1 «О внесении изменений в распоряжение администрации городского округа Тольятти от 14.05.2025 № 3781-р/1 «Об утверждении Организационной схемы функционального подчинения и Состава органов администрации городского округа Тольятти».</w:t>
      </w:r>
    </w:p>
    <w:p w14:paraId="01DD9E8B" w14:textId="77777777" w:rsidR="00DF3362" w:rsidRDefault="00DF3362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17F012" w14:textId="77777777" w:rsidR="00C56B29" w:rsidRDefault="00C56B29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61B782" w14:textId="63B8CB46" w:rsidR="00E10D2E" w:rsidRDefault="00B66E10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</w:t>
      </w:r>
      <w:r w:rsidR="00E10D2E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10D2E">
        <w:rPr>
          <w:rFonts w:ascii="Times New Roman" w:hAnsi="Times New Roman" w:cs="Times New Roman"/>
          <w:sz w:val="28"/>
          <w:szCs w:val="28"/>
        </w:rPr>
        <w:t xml:space="preserve"> управления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6B29">
        <w:rPr>
          <w:rFonts w:ascii="Times New Roman" w:hAnsi="Times New Roman" w:cs="Times New Roman"/>
          <w:sz w:val="28"/>
          <w:szCs w:val="28"/>
        </w:rPr>
        <w:t xml:space="preserve">     </w:t>
      </w:r>
      <w:r w:rsidR="00E10D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А.А.Попов</w:t>
      </w:r>
    </w:p>
    <w:p w14:paraId="2AC9E652" w14:textId="77777777" w:rsidR="00BB0D42" w:rsidRDefault="00BB0D42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95A771" w14:textId="77777777" w:rsidR="00BB0D42" w:rsidRDefault="00BB0D42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4550BF" w14:textId="77777777" w:rsidR="00BB0D42" w:rsidRDefault="00BB0D42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37A027" w14:textId="44BA81F4" w:rsidR="00BB0D42" w:rsidRDefault="00BB0D42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184528" w14:textId="3821EF5E" w:rsidR="00D57428" w:rsidRDefault="00D57428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8A8D7" w14:textId="60A202B7" w:rsidR="00D57428" w:rsidRDefault="00D57428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4F12AD" w14:textId="6E8C5BC6" w:rsidR="00D57428" w:rsidRDefault="00D57428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A9AE79" w14:textId="1D970F08" w:rsidR="00D57428" w:rsidRDefault="00D57428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07E03F" w14:textId="39A59C4A" w:rsidR="00BB0D42" w:rsidRPr="00BB0D42" w:rsidRDefault="00D24E33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Учаева С.А./54-41-51</w:t>
      </w:r>
    </w:p>
    <w:sectPr w:rsidR="00BB0D42" w:rsidRPr="00BB0D42" w:rsidSect="00F03D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7E6CE" w14:textId="77777777" w:rsidR="007E6A8E" w:rsidRDefault="007E6A8E" w:rsidP="00F03DE2">
      <w:pPr>
        <w:spacing w:after="0" w:line="240" w:lineRule="auto"/>
      </w:pPr>
      <w:r>
        <w:separator/>
      </w:r>
    </w:p>
  </w:endnote>
  <w:endnote w:type="continuationSeparator" w:id="0">
    <w:p w14:paraId="64389206" w14:textId="77777777" w:rsidR="007E6A8E" w:rsidRDefault="007E6A8E" w:rsidP="00F0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0FCD6" w14:textId="77777777" w:rsidR="007E6A8E" w:rsidRDefault="007E6A8E" w:rsidP="00F03DE2">
      <w:pPr>
        <w:spacing w:after="0" w:line="240" w:lineRule="auto"/>
      </w:pPr>
      <w:r>
        <w:separator/>
      </w:r>
    </w:p>
  </w:footnote>
  <w:footnote w:type="continuationSeparator" w:id="0">
    <w:p w14:paraId="0296AB5A" w14:textId="77777777" w:rsidR="007E6A8E" w:rsidRDefault="007E6A8E" w:rsidP="00F03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8652510"/>
      <w:docPartObj>
        <w:docPartGallery w:val="Page Numbers (Top of Page)"/>
        <w:docPartUnique/>
      </w:docPartObj>
    </w:sdtPr>
    <w:sdtEndPr/>
    <w:sdtContent>
      <w:p w14:paraId="53F76684" w14:textId="413A478C" w:rsidR="00F03DE2" w:rsidRDefault="00F03D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E10">
          <w:rPr>
            <w:noProof/>
          </w:rPr>
          <w:t>2</w:t>
        </w:r>
        <w:r>
          <w:fldChar w:fldCharType="end"/>
        </w:r>
      </w:p>
    </w:sdtContent>
  </w:sdt>
  <w:p w14:paraId="5524B51C" w14:textId="77777777" w:rsidR="00F03DE2" w:rsidRDefault="00F03DE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B2C"/>
    <w:multiLevelType w:val="multilevel"/>
    <w:tmpl w:val="0B983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33B13B4"/>
    <w:multiLevelType w:val="multilevel"/>
    <w:tmpl w:val="4CB678F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35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890"/>
    <w:rsid w:val="0007346A"/>
    <w:rsid w:val="00086097"/>
    <w:rsid w:val="0009159B"/>
    <w:rsid w:val="00097853"/>
    <w:rsid w:val="000B6FA7"/>
    <w:rsid w:val="00101FAB"/>
    <w:rsid w:val="00104A98"/>
    <w:rsid w:val="001D3CD3"/>
    <w:rsid w:val="002042BF"/>
    <w:rsid w:val="0022150D"/>
    <w:rsid w:val="00222A97"/>
    <w:rsid w:val="00242A7A"/>
    <w:rsid w:val="0024453D"/>
    <w:rsid w:val="00254EE3"/>
    <w:rsid w:val="00331B88"/>
    <w:rsid w:val="0040121E"/>
    <w:rsid w:val="00432FEE"/>
    <w:rsid w:val="00440176"/>
    <w:rsid w:val="00446B71"/>
    <w:rsid w:val="004D1D7E"/>
    <w:rsid w:val="005533BF"/>
    <w:rsid w:val="00654EBC"/>
    <w:rsid w:val="00670B76"/>
    <w:rsid w:val="007803F4"/>
    <w:rsid w:val="007C3CAC"/>
    <w:rsid w:val="007E6A8E"/>
    <w:rsid w:val="0082750E"/>
    <w:rsid w:val="00837680"/>
    <w:rsid w:val="00840262"/>
    <w:rsid w:val="00842807"/>
    <w:rsid w:val="00862CD2"/>
    <w:rsid w:val="008A6373"/>
    <w:rsid w:val="0090740D"/>
    <w:rsid w:val="00A65369"/>
    <w:rsid w:val="00B169EC"/>
    <w:rsid w:val="00B25AFC"/>
    <w:rsid w:val="00B66E10"/>
    <w:rsid w:val="00B75202"/>
    <w:rsid w:val="00BA5737"/>
    <w:rsid w:val="00BA6453"/>
    <w:rsid w:val="00BB0D42"/>
    <w:rsid w:val="00C235E2"/>
    <w:rsid w:val="00C53BE0"/>
    <w:rsid w:val="00C56B29"/>
    <w:rsid w:val="00C67F1A"/>
    <w:rsid w:val="00CD2A7F"/>
    <w:rsid w:val="00D24E33"/>
    <w:rsid w:val="00D506C8"/>
    <w:rsid w:val="00D57428"/>
    <w:rsid w:val="00DC588B"/>
    <w:rsid w:val="00DF3362"/>
    <w:rsid w:val="00DF56F3"/>
    <w:rsid w:val="00E0404E"/>
    <w:rsid w:val="00E10D2E"/>
    <w:rsid w:val="00E20204"/>
    <w:rsid w:val="00E62890"/>
    <w:rsid w:val="00E71798"/>
    <w:rsid w:val="00EB2612"/>
    <w:rsid w:val="00EF7241"/>
    <w:rsid w:val="00F03DE2"/>
    <w:rsid w:val="00F2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3BB4"/>
  <w15:docId w15:val="{6F563600-4C18-444B-998A-C769C568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0B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0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DE2"/>
  </w:style>
  <w:style w:type="paragraph" w:styleId="a5">
    <w:name w:val="footer"/>
    <w:basedOn w:val="a"/>
    <w:link w:val="a6"/>
    <w:uiPriority w:val="99"/>
    <w:unhideWhenUsed/>
    <w:rsid w:val="00F0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DE2"/>
  </w:style>
  <w:style w:type="paragraph" w:styleId="a7">
    <w:name w:val="Balloon Text"/>
    <w:basedOn w:val="a"/>
    <w:link w:val="a8"/>
    <w:uiPriority w:val="99"/>
    <w:semiHidden/>
    <w:unhideWhenUsed/>
    <w:rsid w:val="00E71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179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04A98"/>
    <w:pPr>
      <w:ind w:left="720"/>
      <w:contextualSpacing/>
    </w:pPr>
  </w:style>
  <w:style w:type="paragraph" w:customStyle="1" w:styleId="ConsTitle">
    <w:name w:val="ConsTitle"/>
    <w:uiPriority w:val="99"/>
    <w:rsid w:val="00104A98"/>
    <w:pPr>
      <w:widowControl w:val="0"/>
      <w:numPr>
        <w:ilvl w:val="2"/>
        <w:numId w:val="2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2">
    <w:name w:val="Абзац списка2"/>
    <w:basedOn w:val="a"/>
    <w:qFormat/>
    <w:rsid w:val="00104A98"/>
    <w:pPr>
      <w:ind w:left="720"/>
      <w:contextualSpacing/>
    </w:pPr>
    <w:rPr>
      <w:rFonts w:ascii="Calibri" w:eastAsia="Times New Roman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Растегаева Татьяна Владимировна</dc:creator>
  <cp:lastModifiedBy>Учаева Светлана Анатольевна</cp:lastModifiedBy>
  <cp:revision>2</cp:revision>
  <cp:lastPrinted>2025-12-04T11:02:00Z</cp:lastPrinted>
  <dcterms:created xsi:type="dcterms:W3CDTF">2026-09-03T04:18:00Z</dcterms:created>
  <dcterms:modified xsi:type="dcterms:W3CDTF">2026-09-03T04:18:00Z</dcterms:modified>
</cp:coreProperties>
</file>