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43" w:rsidRDefault="00CA5443" w:rsidP="00CA5443">
      <w:pPr>
        <w:ind w:left="-567"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</w:t>
      </w:r>
    </w:p>
    <w:p w:rsidR="00CA5443" w:rsidRPr="0003355F" w:rsidRDefault="00CA5443" w:rsidP="00CA5443">
      <w:pPr>
        <w:ind w:left="-567" w:right="-284"/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к  проекту п</w:t>
      </w:r>
      <w:r w:rsidRPr="0003355F">
        <w:rPr>
          <w:rFonts w:eastAsiaTheme="minorEastAsia"/>
          <w:sz w:val="28"/>
          <w:szCs w:val="28"/>
        </w:rPr>
        <w:t>остановления администрации городского округа Тольятти</w:t>
      </w:r>
    </w:p>
    <w:p w:rsidR="00CA5443" w:rsidRDefault="00CA5443" w:rsidP="00CA5443">
      <w:pPr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CA5443" w:rsidRPr="0003355F" w:rsidRDefault="00CA5443" w:rsidP="00CA5443">
      <w:pPr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3355F">
        <w:rPr>
          <w:rFonts w:eastAsiaTheme="minorEastAsia"/>
          <w:sz w:val="28"/>
          <w:szCs w:val="28"/>
        </w:rPr>
        <w:t xml:space="preserve">О внесении изменений в постановление </w:t>
      </w:r>
      <w:r>
        <w:rPr>
          <w:rFonts w:eastAsiaTheme="minorEastAsia"/>
          <w:sz w:val="28"/>
          <w:szCs w:val="28"/>
        </w:rPr>
        <w:t>администрации</w:t>
      </w:r>
      <w:r w:rsidRPr="0003355F">
        <w:rPr>
          <w:rFonts w:eastAsiaTheme="minorEastAsia"/>
          <w:sz w:val="28"/>
          <w:szCs w:val="28"/>
        </w:rPr>
        <w:t xml:space="preserve"> городского округа Тольятти от </w:t>
      </w:r>
      <w:r>
        <w:rPr>
          <w:rFonts w:eastAsiaTheme="minorEastAsia"/>
          <w:sz w:val="28"/>
          <w:szCs w:val="28"/>
        </w:rPr>
        <w:t>30.07.2019</w:t>
      </w:r>
      <w:r w:rsidRPr="0003355F">
        <w:rPr>
          <w:rFonts w:eastAsiaTheme="minorEastAsia"/>
          <w:sz w:val="28"/>
          <w:szCs w:val="28"/>
        </w:rPr>
        <w:t xml:space="preserve"> </w:t>
      </w:r>
      <w:r w:rsidR="001B3E7A">
        <w:rPr>
          <w:rFonts w:eastAsiaTheme="minorEastAsia"/>
          <w:sz w:val="28"/>
          <w:szCs w:val="28"/>
        </w:rPr>
        <w:t>№</w:t>
      </w:r>
      <w:r w:rsidRPr="0003355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2019</w:t>
      </w:r>
      <w:r w:rsidRPr="0003355F">
        <w:rPr>
          <w:rFonts w:eastAsiaTheme="minorEastAsia"/>
          <w:sz w:val="28"/>
          <w:szCs w:val="28"/>
        </w:rPr>
        <w:t xml:space="preserve">-п/1 </w:t>
      </w:r>
      <w:r w:rsidR="001B3E7A">
        <w:rPr>
          <w:rFonts w:eastAsiaTheme="minorEastAsia"/>
          <w:sz w:val="28"/>
          <w:szCs w:val="28"/>
        </w:rPr>
        <w:t>«</w:t>
      </w:r>
      <w:r w:rsidRPr="0003355F">
        <w:rPr>
          <w:rFonts w:eastAsiaTheme="minorEastAsia"/>
          <w:sz w:val="28"/>
          <w:szCs w:val="28"/>
        </w:rPr>
        <w:t>Об утверждении Положения об оплате труда работников муниципальных бюджетных</w:t>
      </w:r>
      <w:r>
        <w:rPr>
          <w:rFonts w:eastAsiaTheme="minorEastAsia"/>
          <w:sz w:val="28"/>
          <w:szCs w:val="28"/>
        </w:rPr>
        <w:t xml:space="preserve"> и автономных</w:t>
      </w:r>
      <w:r w:rsidRPr="0003355F">
        <w:rPr>
          <w:rFonts w:eastAsiaTheme="minorEastAsia"/>
          <w:sz w:val="28"/>
          <w:szCs w:val="28"/>
        </w:rPr>
        <w:t xml:space="preserve"> учреждений, находящихся в ведомственном подчинении департамента образования администрации городского округа Тольятти</w:t>
      </w:r>
      <w:r w:rsidR="001B3E7A">
        <w:rPr>
          <w:rFonts w:eastAsiaTheme="minorEastAsia"/>
          <w:sz w:val="28"/>
          <w:szCs w:val="28"/>
        </w:rPr>
        <w:t>»</w:t>
      </w:r>
    </w:p>
    <w:p w:rsidR="00CA5443" w:rsidRDefault="00CA5443" w:rsidP="00964505">
      <w:pPr>
        <w:ind w:right="-2"/>
        <w:jc w:val="center"/>
        <w:rPr>
          <w:sz w:val="28"/>
          <w:szCs w:val="28"/>
        </w:rPr>
      </w:pPr>
    </w:p>
    <w:p w:rsidR="00713E42" w:rsidRDefault="00713E42" w:rsidP="00636E31">
      <w:pPr>
        <w:pStyle w:val="ConsPlusNormal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045" w:rsidRDefault="00594B5F" w:rsidP="00636E31">
      <w:pPr>
        <w:pStyle w:val="ConsPlusNormal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02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1B3E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7602D">
        <w:rPr>
          <w:rFonts w:ascii="Times New Roman" w:hAnsi="Times New Roman" w:cs="Times New Roman"/>
          <w:sz w:val="28"/>
          <w:szCs w:val="28"/>
        </w:rPr>
        <w:t>о внесении изменений в Положение об оплате труда работников муниципальных бюджетных и автономных учреждений, находящихся в ведомственном подчинении департамента образования администрации городского округа Тольятти</w:t>
      </w:r>
      <w:r w:rsidR="00161045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602D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161045">
        <w:rPr>
          <w:rFonts w:ascii="Times New Roman" w:hAnsi="Times New Roman" w:cs="Times New Roman"/>
          <w:sz w:val="28"/>
          <w:szCs w:val="28"/>
        </w:rPr>
        <w:t>в</w:t>
      </w:r>
      <w:r w:rsidR="00161045" w:rsidRPr="008561EC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161045">
        <w:rPr>
          <w:rFonts w:ascii="Times New Roman" w:hAnsi="Times New Roman" w:cs="Times New Roman"/>
          <w:sz w:val="28"/>
          <w:szCs w:val="28"/>
        </w:rPr>
        <w:t>приведения нормативного правового акта администрации городского округа Тольятти</w:t>
      </w:r>
      <w:r w:rsidR="00161045" w:rsidRPr="008561EC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161045">
        <w:rPr>
          <w:rFonts w:ascii="Times New Roman" w:hAnsi="Times New Roman" w:cs="Times New Roman"/>
          <w:sz w:val="28"/>
          <w:szCs w:val="28"/>
        </w:rPr>
        <w:t>е</w:t>
      </w:r>
      <w:r w:rsidR="00161045" w:rsidRPr="008561EC">
        <w:rPr>
          <w:rFonts w:ascii="Times New Roman" w:hAnsi="Times New Roman" w:cs="Times New Roman"/>
          <w:sz w:val="28"/>
          <w:szCs w:val="28"/>
        </w:rPr>
        <w:t xml:space="preserve"> с </w:t>
      </w:r>
      <w:r w:rsidR="004D0739">
        <w:rPr>
          <w:rFonts w:ascii="Times New Roman" w:hAnsi="Times New Roman" w:cs="Times New Roman"/>
          <w:sz w:val="28"/>
          <w:szCs w:val="28"/>
        </w:rPr>
        <w:t xml:space="preserve"> 135 </w:t>
      </w:r>
      <w:r w:rsidR="00161045" w:rsidRPr="008561EC">
        <w:rPr>
          <w:rFonts w:ascii="Times New Roman" w:hAnsi="Times New Roman" w:cs="Times New Roman"/>
          <w:sz w:val="28"/>
          <w:szCs w:val="28"/>
        </w:rPr>
        <w:t>статьей Трудового кодекса Российской Федерации от 30.12.2001 № 197-ФЗ</w:t>
      </w:r>
      <w:r w:rsidR="00161045">
        <w:rPr>
          <w:rFonts w:ascii="Times New Roman" w:hAnsi="Times New Roman" w:cs="Times New Roman"/>
          <w:sz w:val="28"/>
          <w:szCs w:val="28"/>
        </w:rPr>
        <w:t xml:space="preserve"> (далее – ТК РФ)</w:t>
      </w:r>
      <w:r w:rsidR="00161045" w:rsidRPr="008561EC">
        <w:rPr>
          <w:rFonts w:ascii="Times New Roman" w:hAnsi="Times New Roman" w:cs="Times New Roman"/>
          <w:sz w:val="28"/>
          <w:szCs w:val="28"/>
        </w:rPr>
        <w:t>, постановлением Правительства Самарской области от 11.12.2025 № 776 «Об установлении ежемесячной региональной выплаты работникам бюджетной сферы Самарской области»</w:t>
      </w:r>
      <w:r w:rsidR="00FC2D5E">
        <w:rPr>
          <w:rFonts w:ascii="Times New Roman" w:hAnsi="Times New Roman" w:cs="Times New Roman"/>
          <w:sz w:val="28"/>
          <w:szCs w:val="28"/>
        </w:rPr>
        <w:t>, постановлением администрации городского округа Тольятти от 14.01.2026 № 16-п/1 «О повышении оплаты труда работников бюджетной сферы городского округа Тольятти с 01.01.2026 года»</w:t>
      </w:r>
      <w:r w:rsidR="004D0739">
        <w:rPr>
          <w:rFonts w:ascii="Times New Roman" w:hAnsi="Times New Roman" w:cs="Times New Roman"/>
          <w:sz w:val="28"/>
          <w:szCs w:val="28"/>
        </w:rPr>
        <w:t xml:space="preserve"> (далее –постановление  № 16-п/1)</w:t>
      </w:r>
      <w:r w:rsidR="00FC2D5E">
        <w:rPr>
          <w:rFonts w:ascii="Times New Roman" w:hAnsi="Times New Roman" w:cs="Times New Roman"/>
          <w:sz w:val="28"/>
          <w:szCs w:val="28"/>
        </w:rPr>
        <w:t>.</w:t>
      </w:r>
    </w:p>
    <w:p w:rsidR="00393BE9" w:rsidRPr="00EC6A43" w:rsidRDefault="00393BE9" w:rsidP="00393BE9">
      <w:pPr>
        <w:pStyle w:val="ConsPlusNormal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43">
        <w:rPr>
          <w:rFonts w:ascii="Times New Roman" w:hAnsi="Times New Roman" w:cs="Times New Roman"/>
          <w:sz w:val="28"/>
          <w:szCs w:val="28"/>
        </w:rPr>
        <w:t>Проект постановления дополнен пунктом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6A43">
        <w:rPr>
          <w:rFonts w:ascii="Times New Roman" w:hAnsi="Times New Roman" w:cs="Times New Roman"/>
          <w:sz w:val="28"/>
          <w:szCs w:val="28"/>
        </w:rPr>
        <w:t xml:space="preserve"> регулирующим установление премиальных выплат по итогам работы в размере ниже установленного, при применении к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EC6A43">
        <w:rPr>
          <w:rFonts w:ascii="Times New Roman" w:hAnsi="Times New Roman" w:cs="Times New Roman"/>
          <w:sz w:val="28"/>
          <w:szCs w:val="28"/>
        </w:rPr>
        <w:t xml:space="preserve"> дисциплинарного взыскания за совершение дисциплинарного проступка </w:t>
      </w:r>
      <w:r>
        <w:rPr>
          <w:rFonts w:ascii="Times New Roman" w:hAnsi="Times New Roman" w:cs="Times New Roman"/>
          <w:sz w:val="28"/>
          <w:szCs w:val="28"/>
        </w:rPr>
        <w:t xml:space="preserve">в связи с изменениями в 135 статью Трудового кодекса Российской Федерации (изменения введены </w:t>
      </w:r>
      <w:r w:rsidRPr="00EC6A43">
        <w:rPr>
          <w:rFonts w:ascii="Times New Roman" w:hAnsi="Times New Roman" w:cs="Times New Roman"/>
          <w:sz w:val="28"/>
          <w:szCs w:val="28"/>
        </w:rPr>
        <w:t>Федеральным законом от 07.06.2025 № 144-ФЗ «О внесении изменений в Трудовой кодекс Российской Федерации» с 01.09.2025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C6A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4EA" w:rsidRDefault="002E33A1" w:rsidP="00636E31">
      <w:pPr>
        <w:pStyle w:val="ConsPlusNormal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161045">
        <w:rPr>
          <w:rFonts w:ascii="Times New Roman" w:hAnsi="Times New Roman" w:cs="Times New Roman"/>
          <w:sz w:val="28"/>
          <w:szCs w:val="28"/>
        </w:rPr>
        <w:t>П</w:t>
      </w:r>
      <w:r w:rsidR="00B074EA">
        <w:rPr>
          <w:rFonts w:ascii="Times New Roman" w:hAnsi="Times New Roman" w:cs="Times New Roman"/>
          <w:sz w:val="28"/>
          <w:szCs w:val="28"/>
        </w:rPr>
        <w:t>роектом постановления добавлена ежемесячная региональная выплата, которая входит в состав заработной платы</w:t>
      </w:r>
      <w:r w:rsidR="00520996">
        <w:rPr>
          <w:rFonts w:ascii="Times New Roman" w:hAnsi="Times New Roman" w:cs="Times New Roman"/>
          <w:sz w:val="28"/>
          <w:szCs w:val="28"/>
        </w:rPr>
        <w:t>,</w:t>
      </w:r>
      <w:r w:rsidR="00B074EA">
        <w:rPr>
          <w:rFonts w:ascii="Times New Roman" w:hAnsi="Times New Roman" w:cs="Times New Roman"/>
          <w:sz w:val="28"/>
          <w:szCs w:val="28"/>
        </w:rPr>
        <w:t xml:space="preserve"> относится к стимулирующим выплатам</w:t>
      </w:r>
      <w:r w:rsidR="00713E42">
        <w:rPr>
          <w:rFonts w:ascii="Times New Roman" w:hAnsi="Times New Roman" w:cs="Times New Roman"/>
          <w:sz w:val="28"/>
          <w:szCs w:val="28"/>
        </w:rPr>
        <w:t xml:space="preserve"> </w:t>
      </w:r>
      <w:r w:rsidR="00161045">
        <w:rPr>
          <w:rFonts w:ascii="Times New Roman" w:hAnsi="Times New Roman" w:cs="Times New Roman"/>
          <w:sz w:val="28"/>
          <w:szCs w:val="28"/>
        </w:rPr>
        <w:t xml:space="preserve">и осуществляется в соответствии с </w:t>
      </w:r>
      <w:r w:rsidR="00713E42">
        <w:rPr>
          <w:rFonts w:ascii="Times New Roman" w:hAnsi="Times New Roman" w:cs="Times New Roman"/>
          <w:sz w:val="28"/>
          <w:szCs w:val="28"/>
        </w:rPr>
        <w:t>постановлени</w:t>
      </w:r>
      <w:r w:rsidR="00161045">
        <w:rPr>
          <w:rFonts w:ascii="Times New Roman" w:hAnsi="Times New Roman" w:cs="Times New Roman"/>
          <w:sz w:val="28"/>
          <w:szCs w:val="28"/>
        </w:rPr>
        <w:t>ем</w:t>
      </w:r>
      <w:r w:rsidR="00713E42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11.12.2025 № 776 «Об установлении ежемесячной региональной выплаты работникам бюджетной сферы в Самарской области»</w:t>
      </w:r>
      <w:r w:rsidR="00B074EA">
        <w:rPr>
          <w:rFonts w:ascii="Times New Roman" w:hAnsi="Times New Roman" w:cs="Times New Roman"/>
          <w:sz w:val="28"/>
          <w:szCs w:val="28"/>
        </w:rPr>
        <w:t>.</w:t>
      </w:r>
    </w:p>
    <w:p w:rsidR="00BD0995" w:rsidRDefault="00FC2D5E" w:rsidP="00BD0995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р</w:t>
      </w:r>
      <w:r w:rsidRPr="00481BCE">
        <w:rPr>
          <w:rFonts w:ascii="Times New Roman" w:hAnsi="Times New Roman"/>
          <w:sz w:val="28"/>
          <w:szCs w:val="28"/>
        </w:rPr>
        <w:t xml:space="preserve">азмер базовых должностных окладов </w:t>
      </w:r>
      <w:bookmarkStart w:id="0" w:name="_Hlk100153130"/>
      <w:r w:rsidRPr="00481BCE">
        <w:rPr>
          <w:rFonts w:ascii="Times New Roman" w:hAnsi="Times New Roman"/>
          <w:sz w:val="28"/>
          <w:szCs w:val="28"/>
        </w:rPr>
        <w:t xml:space="preserve">работников (за исключением педагогических работников) </w:t>
      </w:r>
      <w:bookmarkEnd w:id="0"/>
      <w:r w:rsidRPr="00481BCE">
        <w:rPr>
          <w:rFonts w:ascii="Times New Roman" w:hAnsi="Times New Roman"/>
          <w:sz w:val="28"/>
          <w:szCs w:val="28"/>
        </w:rPr>
        <w:t xml:space="preserve">образовательных учреждений, находящихся в ведомственном подчинении департамента образования, </w:t>
      </w:r>
      <w:r w:rsidRPr="00481BCE">
        <w:rPr>
          <w:rFonts w:ascii="Times New Roman" w:hAnsi="Times New Roman"/>
          <w:sz w:val="28"/>
          <w:szCs w:val="28"/>
        </w:rPr>
        <w:lastRenderedPageBreak/>
        <w:t xml:space="preserve">представленных в Проекте, увеличен </w:t>
      </w:r>
      <w:r w:rsidR="00BD0995">
        <w:rPr>
          <w:rFonts w:ascii="Times New Roman" w:hAnsi="Times New Roman"/>
          <w:sz w:val="28"/>
          <w:szCs w:val="28"/>
        </w:rPr>
        <w:t>на 5,7 %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1BCE">
        <w:rPr>
          <w:rFonts w:ascii="Times New Roman" w:hAnsi="Times New Roman"/>
          <w:sz w:val="28"/>
          <w:szCs w:val="28"/>
        </w:rPr>
        <w:t>(с учетом индексации) с 01.01.20</w:t>
      </w:r>
      <w:r w:rsidR="00BD0995">
        <w:rPr>
          <w:rFonts w:ascii="Times New Roman" w:hAnsi="Times New Roman"/>
          <w:sz w:val="28"/>
          <w:szCs w:val="28"/>
        </w:rPr>
        <w:t>26</w:t>
      </w:r>
      <w:r w:rsidRPr="00481BCE">
        <w:rPr>
          <w:rFonts w:ascii="Times New Roman" w:hAnsi="Times New Roman"/>
          <w:sz w:val="28"/>
          <w:szCs w:val="28"/>
        </w:rPr>
        <w:t xml:space="preserve">, в соответствии с постановлением № </w:t>
      </w:r>
      <w:r>
        <w:rPr>
          <w:rFonts w:ascii="Times New Roman" w:hAnsi="Times New Roman"/>
          <w:sz w:val="28"/>
          <w:szCs w:val="28"/>
        </w:rPr>
        <w:t>16</w:t>
      </w:r>
      <w:r w:rsidRPr="00481BCE">
        <w:rPr>
          <w:rFonts w:ascii="Times New Roman" w:hAnsi="Times New Roman"/>
          <w:sz w:val="28"/>
          <w:szCs w:val="28"/>
        </w:rPr>
        <w:t xml:space="preserve">-п/1. </w:t>
      </w:r>
    </w:p>
    <w:p w:rsidR="00FC2D5E" w:rsidRDefault="00FC2D5E" w:rsidP="00FC2D5E">
      <w:pPr>
        <w:pStyle w:val="a7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481BCE">
        <w:rPr>
          <w:rFonts w:ascii="Times New Roman" w:eastAsia="Calibri" w:hAnsi="Times New Roman"/>
          <w:sz w:val="28"/>
          <w:szCs w:val="28"/>
        </w:rPr>
        <w:t>Увеличение размера оклада работникам муниципальных учреждений, проводящее к увеличению размера их заработной платы, не повлияет на предельный уровень соотношения заработной платы в учреждении, утвержденный постановлением мэрии городского округа Тольятти от 13.07.2017 № 874-п/1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и муниципальных унитарных предпри</w:t>
      </w:r>
      <w:bookmarkStart w:id="1" w:name="_GoBack"/>
      <w:bookmarkEnd w:id="1"/>
      <w:r w:rsidRPr="00481BCE">
        <w:rPr>
          <w:rFonts w:ascii="Times New Roman" w:eastAsia="Calibri" w:hAnsi="Times New Roman"/>
          <w:sz w:val="28"/>
          <w:szCs w:val="28"/>
        </w:rPr>
        <w:t>ятий городского округа Тольятти».</w:t>
      </w:r>
    </w:p>
    <w:p w:rsidR="00FC2D5E" w:rsidRPr="00481BCE" w:rsidRDefault="00FC2D5E" w:rsidP="00FC2D5E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1BCE">
        <w:rPr>
          <w:rFonts w:ascii="Times New Roman" w:hAnsi="Times New Roman"/>
          <w:sz w:val="28"/>
          <w:szCs w:val="28"/>
        </w:rPr>
        <w:t xml:space="preserve">Дополнительно сообщаю, что в муниципальных бюджетных и автономных учреждениях, находящихся в ведомственном подчинении департамента образования, созданы первичные профсоюзные организации, которые входят в состав профсоюзов работников народного образования и науки РФ г. Тольятти, председателями которых избраны: </w:t>
      </w:r>
    </w:p>
    <w:p w:rsidR="00FC2D5E" w:rsidRPr="00481BCE" w:rsidRDefault="00FC2D5E" w:rsidP="00FC2D5E">
      <w:pPr>
        <w:pStyle w:val="ConsPlusNormal"/>
        <w:spacing w:before="200"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1BCE">
        <w:rPr>
          <w:rFonts w:ascii="Times New Roman" w:hAnsi="Times New Roman" w:cs="Times New Roman"/>
          <w:sz w:val="28"/>
          <w:szCs w:val="28"/>
        </w:rPr>
        <w:t>Леснякова</w:t>
      </w:r>
      <w:proofErr w:type="spellEnd"/>
      <w:r w:rsidRPr="00481BCE">
        <w:rPr>
          <w:rFonts w:ascii="Times New Roman" w:hAnsi="Times New Roman" w:cs="Times New Roman"/>
          <w:sz w:val="28"/>
          <w:szCs w:val="28"/>
        </w:rPr>
        <w:t xml:space="preserve"> Т.И., председатель Автозаводской районной организации профсоюза работников народного образования и науки РФ г. Тольятти,</w:t>
      </w:r>
    </w:p>
    <w:p w:rsidR="00FC2D5E" w:rsidRPr="00481BCE" w:rsidRDefault="00FC2D5E" w:rsidP="00FC2D5E">
      <w:pPr>
        <w:pStyle w:val="ConsPlusNormal"/>
        <w:spacing w:before="200"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1BCE">
        <w:rPr>
          <w:rFonts w:ascii="Times New Roman" w:hAnsi="Times New Roman" w:cs="Times New Roman"/>
          <w:sz w:val="28"/>
          <w:szCs w:val="28"/>
        </w:rPr>
        <w:t>Кутыржина</w:t>
      </w:r>
      <w:proofErr w:type="spellEnd"/>
      <w:r w:rsidRPr="00481BCE">
        <w:rPr>
          <w:rFonts w:ascii="Times New Roman" w:hAnsi="Times New Roman" w:cs="Times New Roman"/>
          <w:sz w:val="28"/>
          <w:szCs w:val="28"/>
        </w:rPr>
        <w:t xml:space="preserve"> Л.В., председатель Центральной районной организации профсоюза работников народного образования и науки РФ г. Тольятти,</w:t>
      </w:r>
    </w:p>
    <w:p w:rsidR="00FC2D5E" w:rsidRPr="00481BCE" w:rsidRDefault="00FC2D5E" w:rsidP="00FC2D5E">
      <w:pPr>
        <w:pStyle w:val="ConsPlusNormal"/>
        <w:spacing w:before="200"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CE">
        <w:rPr>
          <w:rFonts w:ascii="Times New Roman" w:hAnsi="Times New Roman" w:cs="Times New Roman"/>
          <w:sz w:val="28"/>
          <w:szCs w:val="28"/>
        </w:rPr>
        <w:t xml:space="preserve">- Соколова С.М.,  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Комсомольской </w:t>
      </w:r>
      <w:r w:rsidRPr="00481BCE">
        <w:rPr>
          <w:rFonts w:ascii="Times New Roman" w:hAnsi="Times New Roman" w:cs="Times New Roman"/>
          <w:sz w:val="28"/>
          <w:szCs w:val="28"/>
        </w:rPr>
        <w:t>районной организации профсоюза работников народного образования и науки РФ г. Тольятти.</w:t>
      </w:r>
    </w:p>
    <w:p w:rsidR="00FC2D5E" w:rsidRPr="00481BCE" w:rsidRDefault="00FC2D5E" w:rsidP="00FC2D5E">
      <w:pPr>
        <w:pStyle w:val="ConsPlusNormal"/>
        <w:spacing w:before="200"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CE">
        <w:rPr>
          <w:rFonts w:ascii="Times New Roman" w:hAnsi="Times New Roman" w:cs="Times New Roman"/>
          <w:sz w:val="28"/>
          <w:szCs w:val="28"/>
        </w:rPr>
        <w:t>Департаментом образования рассмотрены заключения по проекту, выданные председателями Автозаводской, Центральной, Комсомольской районных организаций профсоюза работников народного образования и науки РФ г. Тольятти. Замечания и предложения по проекту Постановления отсутствуют.  (заключения приложены к проекту Постановления).</w:t>
      </w:r>
    </w:p>
    <w:p w:rsidR="00FC2D5E" w:rsidRDefault="00FC2D5E" w:rsidP="00636E31">
      <w:pPr>
        <w:pStyle w:val="ConsPlusNormal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E7A" w:rsidRDefault="001B3E7A" w:rsidP="00636E31">
      <w:pPr>
        <w:pStyle w:val="ConsPlusNormal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C5B" w:rsidRDefault="009B5C5B" w:rsidP="000A178A">
      <w:pPr>
        <w:ind w:right="-2"/>
        <w:jc w:val="both"/>
        <w:rPr>
          <w:sz w:val="28"/>
          <w:szCs w:val="28"/>
        </w:rPr>
      </w:pPr>
    </w:p>
    <w:p w:rsidR="00636E31" w:rsidRDefault="00636E31" w:rsidP="000A178A">
      <w:pPr>
        <w:ind w:right="-2"/>
        <w:jc w:val="both"/>
        <w:rPr>
          <w:sz w:val="28"/>
          <w:szCs w:val="28"/>
        </w:rPr>
      </w:pPr>
    </w:p>
    <w:p w:rsidR="00DA2349" w:rsidRDefault="001B3E7A" w:rsidP="000A178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                                                      </w:t>
      </w:r>
      <w:r w:rsidR="00713E42">
        <w:rPr>
          <w:sz w:val="28"/>
          <w:szCs w:val="28"/>
        </w:rPr>
        <w:t xml:space="preserve"> </w:t>
      </w:r>
      <w:r>
        <w:rPr>
          <w:sz w:val="28"/>
          <w:szCs w:val="28"/>
        </w:rPr>
        <w:t>Ю.М.Матвеева</w:t>
      </w:r>
    </w:p>
    <w:p w:rsidR="004810BC" w:rsidRDefault="004810BC" w:rsidP="000A178A">
      <w:pPr>
        <w:ind w:right="-2"/>
        <w:jc w:val="both"/>
      </w:pPr>
    </w:p>
    <w:p w:rsidR="0047602D" w:rsidRDefault="0047602D" w:rsidP="000A178A">
      <w:pPr>
        <w:ind w:right="-2"/>
        <w:jc w:val="both"/>
      </w:pPr>
    </w:p>
    <w:p w:rsidR="0047602D" w:rsidRDefault="0047602D" w:rsidP="000A178A">
      <w:pPr>
        <w:ind w:right="-2"/>
        <w:jc w:val="both"/>
      </w:pPr>
    </w:p>
    <w:p w:rsidR="00DA2349" w:rsidRPr="00DA2349" w:rsidRDefault="0047602D" w:rsidP="000A178A">
      <w:pPr>
        <w:ind w:right="-2"/>
        <w:jc w:val="both"/>
      </w:pPr>
      <w:r>
        <w:t>Во</w:t>
      </w:r>
      <w:r w:rsidR="00DA2349" w:rsidRPr="00DA2349">
        <w:t xml:space="preserve">робьева И.В. 54 44 </w:t>
      </w:r>
      <w:r w:rsidR="001B3E7A">
        <w:t>4</w:t>
      </w:r>
      <w:r w:rsidR="00DA2349" w:rsidRPr="00DA2349">
        <w:t>4</w:t>
      </w:r>
      <w:r w:rsidR="001B3E7A">
        <w:t xml:space="preserve"> (3895)</w:t>
      </w:r>
    </w:p>
    <w:sectPr w:rsidR="00DA2349" w:rsidRPr="00DA2349" w:rsidSect="004810BC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6D1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469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78A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1E0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B7B21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6AD5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045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03BD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0653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6B2"/>
    <w:rsid w:val="001B2E6C"/>
    <w:rsid w:val="001B3300"/>
    <w:rsid w:val="001B3E7A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86C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74D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4067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2D67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3A1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9B4"/>
    <w:rsid w:val="00347FF1"/>
    <w:rsid w:val="0035002B"/>
    <w:rsid w:val="00350059"/>
    <w:rsid w:val="00350BB2"/>
    <w:rsid w:val="003524BB"/>
    <w:rsid w:val="003530ED"/>
    <w:rsid w:val="00353C1F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636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3BE9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67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02D"/>
    <w:rsid w:val="00476272"/>
    <w:rsid w:val="004764B4"/>
    <w:rsid w:val="00476974"/>
    <w:rsid w:val="00476CCA"/>
    <w:rsid w:val="0047712E"/>
    <w:rsid w:val="00477877"/>
    <w:rsid w:val="00477D84"/>
    <w:rsid w:val="004810BC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739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0A01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996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5553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4B5F"/>
    <w:rsid w:val="0059589C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2B4D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0C3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7A1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613"/>
    <w:rsid w:val="00601BB3"/>
    <w:rsid w:val="00602089"/>
    <w:rsid w:val="00602B93"/>
    <w:rsid w:val="00602FC9"/>
    <w:rsid w:val="00604767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6E31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102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3E42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18A2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B7A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673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309"/>
    <w:rsid w:val="00963A7A"/>
    <w:rsid w:val="00963D89"/>
    <w:rsid w:val="00964138"/>
    <w:rsid w:val="009641D2"/>
    <w:rsid w:val="00964505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4B5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107F"/>
    <w:rsid w:val="009B225F"/>
    <w:rsid w:val="009B3F50"/>
    <w:rsid w:val="009B41A6"/>
    <w:rsid w:val="009B4945"/>
    <w:rsid w:val="009B55EC"/>
    <w:rsid w:val="009B5C23"/>
    <w:rsid w:val="009B5C5B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550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1FF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3FEB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3C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2BC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6D1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074EA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0085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4CEC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0995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5E2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2AE7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06D0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443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4D28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674A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3E25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349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297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1B0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5B91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430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C7376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5964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3CD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4D57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973EC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2D5E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5E1D"/>
  <w15:docId w15:val="{3A3F3EE0-B42B-4D26-A77D-958387EE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026D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rsid w:val="00B026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A2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10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0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4760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E6464-0FA2-4EBC-A25E-947AFE48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Воробьева Ирина Владиславовна</cp:lastModifiedBy>
  <cp:revision>30</cp:revision>
  <cp:lastPrinted>2026-01-27T05:59:00Z</cp:lastPrinted>
  <dcterms:created xsi:type="dcterms:W3CDTF">2022-01-13T12:46:00Z</dcterms:created>
  <dcterms:modified xsi:type="dcterms:W3CDTF">2026-01-27T06:01:00Z</dcterms:modified>
</cp:coreProperties>
</file>