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923CA8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340.45pt;margin-top:2.9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D06DB1">
        <w:rPr>
          <w:rFonts w:ascii="Times New Roman" w:hAnsi="Times New Roman" w:cs="Times New Roman"/>
        </w:rPr>
        <w:t xml:space="preserve">       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</w:t>
      </w:r>
      <w:r w:rsidR="00D06DB1">
        <w:rPr>
          <w:rFonts w:ascii="Times New Roman" w:hAnsi="Times New Roman" w:cs="Times New Roman"/>
        </w:rPr>
        <w:t xml:space="preserve">                </w:t>
      </w:r>
      <w:r w:rsidR="009C5327">
        <w:rPr>
          <w:rFonts w:ascii="Times New Roman" w:hAnsi="Times New Roman" w:cs="Times New Roman"/>
        </w:rPr>
        <w:t xml:space="preserve">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D92F66"/>
    <w:p w:rsidR="00D92F66" w:rsidRDefault="00D92F66" w:rsidP="00D92F66">
      <w:pPr>
        <w:spacing w:after="0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Pr="00672FB6" w:rsidRDefault="00672FB6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 проекту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3C6121">
      <w:pPr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672FB6" w:rsidRP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</w:t>
      </w:r>
    </w:p>
    <w:p w:rsidR="00D06DB1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округа Тольятти от 26.07.2021 № 2601-п/1 </w:t>
      </w:r>
      <w:r w:rsidR="007451AD">
        <w:rPr>
          <w:rFonts w:ascii="Times New Roman" w:hAnsi="Times New Roman" w:cs="Times New Roman"/>
          <w:sz w:val="28"/>
          <w:szCs w:val="28"/>
        </w:rPr>
        <w:t>«</w:t>
      </w:r>
      <w:r w:rsidRPr="00672FB6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</w:t>
      </w:r>
    </w:p>
    <w:p w:rsidR="00D06DB1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утратившими силу</w:t>
      </w:r>
      <w:r w:rsidR="00D0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отдельных муниципальных правовых актов»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18A3" w:rsidRDefault="00672FB6" w:rsidP="009C5327">
      <w:pPr>
        <w:spacing w:after="0" w:line="32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округа Тольятти от 26.07.2021 № 2601-п/1 </w:t>
      </w:r>
      <w:r w:rsidR="00537109">
        <w:rPr>
          <w:rFonts w:ascii="Times New Roman" w:hAnsi="Times New Roman" w:cs="Times New Roman"/>
          <w:sz w:val="28"/>
          <w:szCs w:val="28"/>
        </w:rPr>
        <w:t>«</w:t>
      </w:r>
      <w:r w:rsidRPr="00672FB6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C23310">
        <w:rPr>
          <w:rFonts w:ascii="Times New Roman" w:hAnsi="Times New Roman" w:cs="Times New Roman"/>
          <w:sz w:val="28"/>
          <w:szCs w:val="28"/>
        </w:rPr>
        <w:t xml:space="preserve"> подготовлен в целях совершенствования муниципального правового </w:t>
      </w:r>
      <w:r w:rsidR="005E18A3">
        <w:rPr>
          <w:rFonts w:ascii="Times New Roman" w:hAnsi="Times New Roman" w:cs="Times New Roman"/>
          <w:sz w:val="28"/>
          <w:szCs w:val="28"/>
        </w:rPr>
        <w:t>по следующим основаниям.</w:t>
      </w:r>
    </w:p>
    <w:p w:rsidR="005E18A3" w:rsidRPr="005E18A3" w:rsidRDefault="005E18A3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Самарской области от 02.09.2015 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 (далее – Порядок 2847-п/1) предусмотрена мера социальной поддержки учащимся, осваивающим образовательные </w:t>
      </w:r>
      <w:r w:rsidRPr="005E18A3">
        <w:rPr>
          <w:rFonts w:ascii="Times New Roman" w:hAnsi="Times New Roman" w:cs="Times New Roman"/>
          <w:sz w:val="28"/>
          <w:szCs w:val="28"/>
        </w:rPr>
        <w:lastRenderedPageBreak/>
        <w:t>программы основного общего или среднего общего образования в образовательных учреждениях по очной форме обучения, из числа:</w:t>
      </w:r>
    </w:p>
    <w:p w:rsidR="005E18A3" w:rsidRPr="005E18A3" w:rsidRDefault="005E18A3" w:rsidP="009C5327">
      <w:pPr>
        <w:spacing w:after="0" w:line="32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а) детей-инвалидов, детей, находящихся под опекой (попечительством), получавших в соответствии с главой II Положения о порядке предоставления дополнительных мер социальной поддержки отдельным категориям граждан в городском округе Тольятти, утвержденного постановлением мэра городского округа Тольятти от 19.02.2008 № 515-1/п, бесплатное, льготное питание в 2014 - 2015 учебном году, при условии продолжения ими обучения в образовательных учреждениях в последующие учебные годы (за исключением детей, находящихся в приемных семьях) Порядка 2847-п/1, на которых родители (усыновители, опекуны, попечители) получают областное пособие на питание;</w:t>
      </w:r>
    </w:p>
    <w:p w:rsidR="005E18A3" w:rsidRDefault="005E18A3" w:rsidP="009C5327">
      <w:pPr>
        <w:spacing w:after="0" w:line="324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б) детей, на которых члены их семьи получают областную социальную помощь и одновременно на которых их родители (усыновители, опекуны, попечители) (далее - законные представители) получают областное пособие на питание.</w:t>
      </w:r>
    </w:p>
    <w:p w:rsidR="005E18A3" w:rsidRPr="005E18A3" w:rsidRDefault="005E18A3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Предоставление учащимся льготного питания осуществляется в натуральной форме в течение учебного года (за исключением каникул), установленного приказом по образовательному учреждению, в виде завтрака или обеда 5 или 6 дней в неделю (в зависимости от количества учебных дней в неделю) на основании соответствующего распоряжения заместителя главы городского округа по социальным вопросам.</w:t>
      </w:r>
    </w:p>
    <w:p w:rsidR="005E18A3" w:rsidRPr="005E18A3" w:rsidRDefault="005E18A3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льготного питания учащимся осуществляется в части, соответствующей разнице между размером стоимости его питания в образовательном учреждении за месяц и размером областного пособия на питание, за счет средств бюджета городского округа Тольятти в пределах бюджетных ассигнований, доведенных главному распорядителю бюджетных средств - департаменту образования администрации городского округа Тольятти. </w:t>
      </w:r>
    </w:p>
    <w:p w:rsidR="005E18A3" w:rsidRDefault="005E18A3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 xml:space="preserve">В городском округе Самара организация предоставления бесплатного питания отдельным категориям учащихся общеобразовательных учреждений регулируется постановлением администрации городского округа Самара от 11.01.2016 № 15 «Об утверждении Порядка предоставления бесплатного </w:t>
      </w:r>
      <w:r w:rsidRPr="005E18A3">
        <w:rPr>
          <w:rFonts w:ascii="Times New Roman" w:hAnsi="Times New Roman" w:cs="Times New Roman"/>
          <w:sz w:val="28"/>
          <w:szCs w:val="28"/>
        </w:rPr>
        <w:lastRenderedPageBreak/>
        <w:t>питания отдельным категориям обучающихся муниципальных общеобразовательных учреждений городского округа Самара» (далее – Порядок г. Самара). Согласно которому вышеуказанной категории детей в случае неполучения родителями (законными представителями) областного пособия на питание ребенка предоставляется бесплатное питание в общеобразовательной организации. Если родители (законные представители) получают областное пособие на питание ребенка, то в общеобразовательной организации ребенку предоставляется питание на общих условиях (за родительскую плату).</w:t>
      </w:r>
    </w:p>
    <w:p w:rsidR="00F863BA" w:rsidRPr="005E18A3" w:rsidRDefault="00F863BA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текущую дату льготное питание в муниципальных общеобразовательных учреждениях городского округа Тольятти, подведомственных департаменту образования, предоставляется </w:t>
      </w:r>
      <w:r w:rsidR="00923CA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CA8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вышеуказанной категории</w:t>
      </w:r>
      <w:r w:rsidR="00923CA8">
        <w:rPr>
          <w:rFonts w:ascii="Times New Roman" w:hAnsi="Times New Roman" w:cs="Times New Roman"/>
          <w:sz w:val="28"/>
          <w:szCs w:val="28"/>
        </w:rPr>
        <w:t>, из них получающих областное пособие на питание в размере 350 руб. – 19 человек, 700 руб</w:t>
      </w:r>
      <w:bookmarkStart w:id="0" w:name="_GoBack"/>
      <w:bookmarkEnd w:id="0"/>
      <w:r w:rsidR="00923CA8">
        <w:rPr>
          <w:rFonts w:ascii="Times New Roman" w:hAnsi="Times New Roman" w:cs="Times New Roman"/>
          <w:sz w:val="28"/>
          <w:szCs w:val="28"/>
        </w:rPr>
        <w:t>. – 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7A9" w:rsidRDefault="005E18A3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8A3">
        <w:rPr>
          <w:rFonts w:ascii="Times New Roman" w:hAnsi="Times New Roman" w:cs="Times New Roman"/>
          <w:sz w:val="28"/>
          <w:szCs w:val="28"/>
        </w:rPr>
        <w:t>На основании изложенного департамент образования полагает возможным отменить предоставление льготного питания указанной категории обучающихся, как меру социальной поддержки населения, и организовать предоставление бесплатного питания указанной категории обучающихся на примере Порядка г. Самара.</w:t>
      </w:r>
      <w:r w:rsidR="006057A9">
        <w:rPr>
          <w:rFonts w:ascii="Times New Roman" w:hAnsi="Times New Roman" w:cs="Times New Roman"/>
          <w:sz w:val="28"/>
          <w:szCs w:val="28"/>
        </w:rPr>
        <w:tab/>
      </w:r>
    </w:p>
    <w:p w:rsidR="00F863BA" w:rsidRDefault="00F863BA" w:rsidP="009C5327">
      <w:pPr>
        <w:spacing w:after="0" w:line="324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63BA" w:rsidRDefault="00F863BA" w:rsidP="009C5327">
      <w:pPr>
        <w:spacing w:after="0" w:line="324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</w:p>
    <w:p w:rsidR="00EA7619" w:rsidRDefault="00EA7619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6DB1" w:rsidRDefault="00D06DB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 </w:t>
      </w:r>
    </w:p>
    <w:p w:rsidR="00206E6D" w:rsidRDefault="00A7069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</w:t>
      </w:r>
      <w:r w:rsidR="00D06DB1">
        <w:rPr>
          <w:rFonts w:ascii="Times New Roman" w:hAnsi="Times New Roman" w:cs="Times New Roman"/>
          <w:sz w:val="28"/>
          <w:szCs w:val="28"/>
        </w:rPr>
        <w:t>Е.Ф. Ивановская</w:t>
      </w:r>
    </w:p>
    <w:p w:rsid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06D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BA"/>
    <w:rsid w:val="0000490D"/>
    <w:rsid w:val="00004F5A"/>
    <w:rsid w:val="00004F9E"/>
    <w:rsid w:val="00005167"/>
    <w:rsid w:val="00005965"/>
    <w:rsid w:val="00006492"/>
    <w:rsid w:val="00006683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559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8A3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3CA8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2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06D35"/>
    <w:rsid w:val="00B107D6"/>
    <w:rsid w:val="00B1147C"/>
    <w:rsid w:val="00B12B5D"/>
    <w:rsid w:val="00B133EA"/>
    <w:rsid w:val="00B13735"/>
    <w:rsid w:val="00B13866"/>
    <w:rsid w:val="00B13A43"/>
    <w:rsid w:val="00B1453A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6DB1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D756B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63BA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2FF5DE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21</cp:revision>
  <dcterms:created xsi:type="dcterms:W3CDTF">2024-02-15T06:07:00Z</dcterms:created>
  <dcterms:modified xsi:type="dcterms:W3CDTF">2025-11-12T05:19:00Z</dcterms:modified>
</cp:coreProperties>
</file>