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34" w:rsidRDefault="00556E34" w:rsidP="00556E34">
      <w:pPr>
        <w:jc w:val="center"/>
        <w:rPr>
          <w:sz w:val="28"/>
          <w:szCs w:val="28"/>
        </w:rPr>
      </w:pPr>
    </w:p>
    <w:p w:rsidR="00556E34" w:rsidRPr="003D7612" w:rsidRDefault="00556E34" w:rsidP="00D35F78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>Пояснительная записка</w:t>
      </w:r>
    </w:p>
    <w:p w:rsidR="0001741D" w:rsidRDefault="00556E34" w:rsidP="00D35F78">
      <w:pPr>
        <w:pStyle w:val="ConsPlusNormal"/>
        <w:ind w:firstLine="540"/>
        <w:jc w:val="center"/>
      </w:pPr>
      <w:r>
        <w:t xml:space="preserve">к проекту постановления администрации городского округа Тольятти </w:t>
      </w:r>
    </w:p>
    <w:p w:rsidR="00D35F78" w:rsidRPr="00D35F78" w:rsidRDefault="00556E34" w:rsidP="00D35F78">
      <w:pPr>
        <w:pStyle w:val="ConsPlusNormal"/>
        <w:ind w:firstLine="540"/>
        <w:jc w:val="center"/>
      </w:pPr>
      <w:r>
        <w:t>«</w:t>
      </w:r>
      <w:r w:rsidRPr="00030812">
        <w:t xml:space="preserve">О внесении изменений в постановление </w:t>
      </w:r>
      <w:r w:rsidR="00D35F78">
        <w:t>администрации</w:t>
      </w:r>
      <w:r w:rsidRPr="00030812">
        <w:t xml:space="preserve"> городского округа Тольятти </w:t>
      </w:r>
      <w:r w:rsidR="00DD0BFD">
        <w:rPr>
          <w:color w:val="000000" w:themeColor="text1"/>
        </w:rPr>
        <w:t>от 04.10.2019 №</w:t>
      </w:r>
      <w:r w:rsidR="00D35F78" w:rsidRPr="00CB5778">
        <w:rPr>
          <w:color w:val="000000" w:themeColor="text1"/>
        </w:rPr>
        <w:t xml:space="preserve"> 2660-П/1</w:t>
      </w:r>
      <w:bookmarkStart w:id="0" w:name="_GoBack"/>
      <w:bookmarkEnd w:id="0"/>
    </w:p>
    <w:p w:rsidR="00D35F78" w:rsidRPr="00CB5778" w:rsidRDefault="00D35F78" w:rsidP="00D35F78">
      <w:pPr>
        <w:jc w:val="center"/>
        <w:rPr>
          <w:color w:val="000000" w:themeColor="text1"/>
          <w:sz w:val="28"/>
          <w:szCs w:val="28"/>
        </w:rPr>
      </w:pPr>
      <w:r w:rsidRPr="00CB5778">
        <w:rPr>
          <w:color w:val="000000" w:themeColor="text1"/>
          <w:sz w:val="28"/>
          <w:szCs w:val="28"/>
        </w:rPr>
        <w:t>"Об утверждении административного регламента предоставления муниципальной услуги "Согласование создания места (площадки) накопления твердых коммунальных отходов"</w:t>
      </w:r>
    </w:p>
    <w:p w:rsidR="00D35F78" w:rsidRDefault="00D35F78" w:rsidP="00D35F78">
      <w:pPr>
        <w:pStyle w:val="ConsPlusNormal"/>
        <w:ind w:firstLine="540"/>
        <w:jc w:val="center"/>
      </w:pPr>
    </w:p>
    <w:p w:rsidR="00D35F78" w:rsidRDefault="00D35F78" w:rsidP="00556E34">
      <w:pPr>
        <w:pStyle w:val="ConsPlusNormal"/>
        <w:ind w:firstLine="540"/>
        <w:jc w:val="center"/>
      </w:pPr>
    </w:p>
    <w:p w:rsidR="00D35F78" w:rsidRDefault="00D35F78" w:rsidP="00556E34">
      <w:pPr>
        <w:pStyle w:val="ConsPlusNormal"/>
        <w:ind w:firstLine="540"/>
        <w:jc w:val="center"/>
      </w:pPr>
    </w:p>
    <w:p w:rsidR="003F3088" w:rsidRPr="003F3088" w:rsidRDefault="00556E34" w:rsidP="0001741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6D14B9">
        <w:rPr>
          <w:sz w:val="28"/>
          <w:szCs w:val="28"/>
        </w:rPr>
        <w:t xml:space="preserve">Департаментом </w:t>
      </w:r>
      <w:r w:rsidR="00D35F78">
        <w:rPr>
          <w:sz w:val="28"/>
          <w:szCs w:val="28"/>
        </w:rPr>
        <w:t xml:space="preserve">городского хозяйства </w:t>
      </w:r>
      <w:r w:rsidRPr="006D14B9">
        <w:rPr>
          <w:sz w:val="28"/>
          <w:szCs w:val="28"/>
        </w:rPr>
        <w:t>(далее – Д</w:t>
      </w:r>
      <w:r w:rsidR="00D35F78">
        <w:rPr>
          <w:sz w:val="28"/>
          <w:szCs w:val="28"/>
        </w:rPr>
        <w:t>ГХ</w:t>
      </w:r>
      <w:r w:rsidRPr="006D14B9">
        <w:rPr>
          <w:sz w:val="28"/>
          <w:szCs w:val="28"/>
        </w:rPr>
        <w:t>) разработан проект постановления администрации городского округа Тольятти «</w:t>
      </w:r>
      <w:r w:rsidR="00D35F78" w:rsidRPr="00D35F78">
        <w:rPr>
          <w:sz w:val="28"/>
          <w:szCs w:val="28"/>
        </w:rPr>
        <w:t>О внесении изменений в постановление администрации городского округа То</w:t>
      </w:r>
      <w:r w:rsidR="00D35F78">
        <w:rPr>
          <w:sz w:val="28"/>
          <w:szCs w:val="28"/>
        </w:rPr>
        <w:t xml:space="preserve">льятти от 04.10.2019 </w:t>
      </w:r>
      <w:r w:rsidR="0001741D">
        <w:rPr>
          <w:sz w:val="28"/>
          <w:szCs w:val="28"/>
        </w:rPr>
        <w:t>№</w:t>
      </w:r>
      <w:r w:rsidR="00D35F78">
        <w:rPr>
          <w:sz w:val="28"/>
          <w:szCs w:val="28"/>
        </w:rPr>
        <w:t xml:space="preserve"> 2660-П/1 </w:t>
      </w:r>
      <w:r w:rsidR="00D35F78" w:rsidRPr="00D35F78">
        <w:rPr>
          <w:sz w:val="28"/>
          <w:szCs w:val="28"/>
        </w:rPr>
        <w:t xml:space="preserve">"Об утверждении административного регламента </w:t>
      </w:r>
      <w:r w:rsidR="00D35F78" w:rsidRPr="003F3088">
        <w:rPr>
          <w:sz w:val="28"/>
          <w:szCs w:val="28"/>
        </w:rPr>
        <w:t>предоставления муниципальной услуги "Согласование создания места (площадки) накопления твердых коммунальных отходов"</w:t>
      </w:r>
      <w:r w:rsidRPr="003F3088">
        <w:rPr>
          <w:sz w:val="28"/>
          <w:szCs w:val="28"/>
        </w:rPr>
        <w:t xml:space="preserve">» (далее – </w:t>
      </w:r>
      <w:r w:rsidR="00D35F78" w:rsidRPr="003F3088">
        <w:rPr>
          <w:sz w:val="28"/>
          <w:szCs w:val="28"/>
        </w:rPr>
        <w:t>Согласование места</w:t>
      </w:r>
      <w:r w:rsidRPr="003F3088">
        <w:rPr>
          <w:sz w:val="28"/>
          <w:szCs w:val="28"/>
        </w:rPr>
        <w:t xml:space="preserve">) </w:t>
      </w:r>
      <w:r w:rsidR="003F3088">
        <w:rPr>
          <w:sz w:val="28"/>
          <w:szCs w:val="28"/>
        </w:rPr>
        <w:t>на</w:t>
      </w:r>
      <w:r w:rsidR="00572DB3" w:rsidRPr="003F3088">
        <w:rPr>
          <w:sz w:val="28"/>
          <w:szCs w:val="28"/>
        </w:rPr>
        <w:t xml:space="preserve"> основани</w:t>
      </w:r>
      <w:r w:rsidR="003F3088" w:rsidRPr="003F3088">
        <w:rPr>
          <w:sz w:val="28"/>
          <w:szCs w:val="28"/>
        </w:rPr>
        <w:t>и протокола №4/5.1 от 29.11.2024 г. администрации городского округа Тольятти по вопросу внесения изменен</w:t>
      </w:r>
      <w:r w:rsidR="003F3088">
        <w:rPr>
          <w:sz w:val="28"/>
          <w:szCs w:val="28"/>
        </w:rPr>
        <w:t>ий в</w:t>
      </w:r>
      <w:proofErr w:type="gramEnd"/>
      <w:r w:rsidR="003F3088">
        <w:rPr>
          <w:sz w:val="28"/>
          <w:szCs w:val="28"/>
        </w:rPr>
        <w:t xml:space="preserve"> Административный регламент, </w:t>
      </w:r>
      <w:r w:rsidR="00F271CF">
        <w:rPr>
          <w:sz w:val="28"/>
          <w:szCs w:val="28"/>
        </w:rPr>
        <w:t>в части указания</w:t>
      </w:r>
      <w:r w:rsidR="003F3088" w:rsidRPr="003F3088">
        <w:rPr>
          <w:sz w:val="28"/>
          <w:szCs w:val="28"/>
        </w:rPr>
        <w:t xml:space="preserve"> на наличие площадки ТКО в </w:t>
      </w:r>
      <w:r w:rsidR="003F3088" w:rsidRPr="003F3088">
        <w:rPr>
          <w:color w:val="000000"/>
          <w:sz w:val="28"/>
          <w:szCs w:val="28"/>
        </w:rPr>
        <w:t>«Схеме размещения объектов на территориях общего пользования, для размещения которых не требуется разрешения на строительство, расположенных на территории городского округа Тольятти»</w:t>
      </w:r>
      <w:r w:rsidR="003F3088">
        <w:rPr>
          <w:color w:val="000000"/>
          <w:sz w:val="28"/>
          <w:szCs w:val="28"/>
        </w:rPr>
        <w:t xml:space="preserve">, а также </w:t>
      </w:r>
      <w:r w:rsidR="003F3088">
        <w:rPr>
          <w:sz w:val="28"/>
          <w:szCs w:val="28"/>
        </w:rPr>
        <w:t>в целях усовершенствования Административного регламента</w:t>
      </w:r>
      <w:r w:rsidR="003F3088">
        <w:rPr>
          <w:color w:val="000000"/>
          <w:sz w:val="28"/>
          <w:szCs w:val="28"/>
        </w:rPr>
        <w:t>.</w:t>
      </w:r>
    </w:p>
    <w:p w:rsidR="00D90F43" w:rsidRPr="0001741D" w:rsidRDefault="00D90F43" w:rsidP="0001741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01741D">
        <w:rPr>
          <w:sz w:val="28"/>
          <w:szCs w:val="28"/>
        </w:rPr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01741D" w:rsidRDefault="00D90F43" w:rsidP="0001741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01741D">
        <w:rPr>
          <w:sz w:val="28"/>
          <w:szCs w:val="28"/>
        </w:rPr>
        <w:t>Кроме того, настоящий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A210D9" w:rsidRPr="0001741D" w:rsidRDefault="00A210D9" w:rsidP="0001741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85690B" w:rsidRDefault="0085690B" w:rsidP="0001741D">
      <w:pPr>
        <w:autoSpaceDE w:val="0"/>
        <w:autoSpaceDN w:val="0"/>
        <w:adjustRightInd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636D85" w:rsidRDefault="00636D85" w:rsidP="0001741D">
      <w:pPr>
        <w:pStyle w:val="ConsPlusTitle"/>
        <w:spacing w:line="28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5F78" w:rsidRDefault="00D35F78" w:rsidP="0001741D">
      <w:pPr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42D87">
        <w:rPr>
          <w:sz w:val="28"/>
          <w:szCs w:val="28"/>
        </w:rPr>
        <w:t xml:space="preserve"> </w:t>
      </w:r>
    </w:p>
    <w:p w:rsidR="00556E34" w:rsidRPr="00D35F78" w:rsidRDefault="00D35F78" w:rsidP="000174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56E34" w:rsidRPr="006367A2">
        <w:rPr>
          <w:sz w:val="28"/>
          <w:szCs w:val="28"/>
        </w:rPr>
        <w:t>епартамента</w:t>
      </w:r>
      <w:r>
        <w:rPr>
          <w:sz w:val="28"/>
          <w:szCs w:val="28"/>
        </w:rPr>
        <w:t xml:space="preserve"> городского хозяйства</w:t>
      </w:r>
      <w:r w:rsidR="00556E34">
        <w:rPr>
          <w:sz w:val="28"/>
          <w:szCs w:val="28"/>
        </w:rPr>
        <w:t xml:space="preserve">                                       </w:t>
      </w:r>
      <w:r w:rsidR="00EF04BA">
        <w:rPr>
          <w:sz w:val="28"/>
          <w:szCs w:val="28"/>
        </w:rPr>
        <w:t xml:space="preserve"> </w:t>
      </w:r>
      <w:r w:rsidR="00556E34">
        <w:rPr>
          <w:sz w:val="28"/>
          <w:szCs w:val="28"/>
        </w:rPr>
        <w:t xml:space="preserve"> </w:t>
      </w:r>
      <w:r w:rsidR="003F3088">
        <w:rPr>
          <w:sz w:val="28"/>
          <w:szCs w:val="28"/>
        </w:rPr>
        <w:t>М.В</w:t>
      </w:r>
      <w:r>
        <w:rPr>
          <w:sz w:val="28"/>
          <w:szCs w:val="28"/>
        </w:rPr>
        <w:t xml:space="preserve">. </w:t>
      </w:r>
      <w:proofErr w:type="spellStart"/>
      <w:r w:rsidR="003F3088">
        <w:rPr>
          <w:sz w:val="28"/>
          <w:szCs w:val="28"/>
        </w:rPr>
        <w:t>Арзамасцев</w:t>
      </w:r>
      <w:proofErr w:type="spellEnd"/>
    </w:p>
    <w:p w:rsidR="00D35F78" w:rsidRDefault="00D35F78" w:rsidP="0001741D">
      <w:pPr>
        <w:spacing w:line="288" w:lineRule="auto"/>
        <w:jc w:val="both"/>
        <w:rPr>
          <w:sz w:val="22"/>
          <w:szCs w:val="22"/>
        </w:rPr>
      </w:pPr>
    </w:p>
    <w:p w:rsidR="000B05C2" w:rsidRDefault="000B05C2" w:rsidP="00556E34">
      <w:pPr>
        <w:spacing w:line="276" w:lineRule="auto"/>
        <w:jc w:val="both"/>
        <w:rPr>
          <w:sz w:val="22"/>
          <w:szCs w:val="22"/>
        </w:rPr>
      </w:pPr>
    </w:p>
    <w:p w:rsidR="00F955EE" w:rsidRDefault="00D35F78" w:rsidP="00344AE4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Рахматулина</w:t>
      </w:r>
      <w:proofErr w:type="spellEnd"/>
      <w:r>
        <w:rPr>
          <w:sz w:val="22"/>
          <w:szCs w:val="22"/>
        </w:rPr>
        <w:t xml:space="preserve"> И.Б</w:t>
      </w:r>
      <w:r w:rsidR="00556E34">
        <w:rPr>
          <w:sz w:val="22"/>
          <w:szCs w:val="22"/>
        </w:rPr>
        <w:t>.</w:t>
      </w:r>
    </w:p>
    <w:p w:rsidR="0006273C" w:rsidRDefault="00D35F78" w:rsidP="00344AE4">
      <w:pPr>
        <w:spacing w:line="276" w:lineRule="auto"/>
        <w:jc w:val="both"/>
      </w:pPr>
      <w:r>
        <w:rPr>
          <w:sz w:val="22"/>
          <w:szCs w:val="22"/>
        </w:rPr>
        <w:t>54-31-71 (3677</w:t>
      </w:r>
      <w:r w:rsidR="00556E34">
        <w:rPr>
          <w:sz w:val="22"/>
          <w:szCs w:val="22"/>
        </w:rPr>
        <w:t>)</w:t>
      </w:r>
    </w:p>
    <w:sectPr w:rsidR="0006273C" w:rsidSect="00636D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52" w:rsidRDefault="008E5B52" w:rsidP="00A14157">
      <w:r>
        <w:separator/>
      </w:r>
    </w:p>
  </w:endnote>
  <w:endnote w:type="continuationSeparator" w:id="0">
    <w:p w:rsidR="008E5B52" w:rsidRDefault="008E5B52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52" w:rsidRDefault="008E5B52" w:rsidP="00A14157">
      <w:r>
        <w:separator/>
      </w:r>
    </w:p>
  </w:footnote>
  <w:footnote w:type="continuationSeparator" w:id="0">
    <w:p w:rsidR="008E5B52" w:rsidRDefault="008E5B52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34"/>
    <w:rsid w:val="0001741D"/>
    <w:rsid w:val="00047A02"/>
    <w:rsid w:val="0006273C"/>
    <w:rsid w:val="000B05C2"/>
    <w:rsid w:val="00121267"/>
    <w:rsid w:val="001B1A80"/>
    <w:rsid w:val="001B60C7"/>
    <w:rsid w:val="00252E46"/>
    <w:rsid w:val="00271D4D"/>
    <w:rsid w:val="00344AE4"/>
    <w:rsid w:val="003515D9"/>
    <w:rsid w:val="003603B0"/>
    <w:rsid w:val="003C3E48"/>
    <w:rsid w:val="003F3088"/>
    <w:rsid w:val="003F5EA3"/>
    <w:rsid w:val="00442D87"/>
    <w:rsid w:val="00443175"/>
    <w:rsid w:val="0044427C"/>
    <w:rsid w:val="004762C4"/>
    <w:rsid w:val="004B7A64"/>
    <w:rsid w:val="00532F9D"/>
    <w:rsid w:val="00556E34"/>
    <w:rsid w:val="00572DB3"/>
    <w:rsid w:val="005A3744"/>
    <w:rsid w:val="005E0EB9"/>
    <w:rsid w:val="005E720D"/>
    <w:rsid w:val="00636D85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842C09"/>
    <w:rsid w:val="00854A52"/>
    <w:rsid w:val="0085690B"/>
    <w:rsid w:val="008916D0"/>
    <w:rsid w:val="008A187B"/>
    <w:rsid w:val="008E5B52"/>
    <w:rsid w:val="00954DCC"/>
    <w:rsid w:val="009B716E"/>
    <w:rsid w:val="009B742B"/>
    <w:rsid w:val="00A14157"/>
    <w:rsid w:val="00A210D9"/>
    <w:rsid w:val="00AD777B"/>
    <w:rsid w:val="00BB2600"/>
    <w:rsid w:val="00BE1261"/>
    <w:rsid w:val="00D35F78"/>
    <w:rsid w:val="00D62B9D"/>
    <w:rsid w:val="00D64CA6"/>
    <w:rsid w:val="00D90F43"/>
    <w:rsid w:val="00DA7050"/>
    <w:rsid w:val="00DD0BFD"/>
    <w:rsid w:val="00DF296D"/>
    <w:rsid w:val="00E36873"/>
    <w:rsid w:val="00ED5A42"/>
    <w:rsid w:val="00EF04BA"/>
    <w:rsid w:val="00EF392E"/>
    <w:rsid w:val="00F12A92"/>
    <w:rsid w:val="00F271CF"/>
    <w:rsid w:val="00F955EE"/>
    <w:rsid w:val="00FA18F6"/>
    <w:rsid w:val="00FB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Рахматуллина Ирина Борисовна</cp:lastModifiedBy>
  <cp:revision>5</cp:revision>
  <cp:lastPrinted>2024-12-16T06:18:00Z</cp:lastPrinted>
  <dcterms:created xsi:type="dcterms:W3CDTF">2024-12-12T11:07:00Z</dcterms:created>
  <dcterms:modified xsi:type="dcterms:W3CDTF">2024-12-16T06:19:00Z</dcterms:modified>
</cp:coreProperties>
</file>