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54" w:rsidRDefault="00942523" w:rsidP="0084585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B60FAD" w:rsidRPr="00BA033C" w:rsidRDefault="00B60FAD" w:rsidP="00B60F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A033C">
        <w:rPr>
          <w:rFonts w:ascii="Times New Roman" w:hAnsi="Times New Roman" w:cs="Times New Roman"/>
          <w:sz w:val="24"/>
          <w:szCs w:val="24"/>
        </w:rPr>
        <w:t>к проекту постановления администрации городского округа Тольятти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городского округа Тольятти от 14.06.2017 № 1968-п/1 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Тольятти»</w:t>
      </w: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Default="00B60FAD" w:rsidP="00B60F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60FAD" w:rsidRPr="00BA033C" w:rsidRDefault="00B60FAD" w:rsidP="00B60FA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Настоящим проектом предусматривается внесение в Положение </w:t>
      </w:r>
      <w:r w:rsidRPr="00BA03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="0028044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(далее – Положение)</w:t>
      </w:r>
      <w:r w:rsidR="00736D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следующих изменений.</w:t>
      </w:r>
    </w:p>
    <w:p w:rsidR="00D977CB" w:rsidRDefault="008250E1" w:rsidP="00D977C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977CB">
        <w:rPr>
          <w:rFonts w:ascii="Times New Roman" w:hAnsi="Times New Roman" w:cs="Times New Roman"/>
          <w:sz w:val="24"/>
          <w:szCs w:val="24"/>
        </w:rPr>
        <w:t>С 01.10.2024</w:t>
      </w:r>
      <w:r w:rsidR="00D977CB" w:rsidRPr="008250E1">
        <w:rPr>
          <w:rFonts w:ascii="Times New Roman" w:hAnsi="Times New Roman" w:cs="Times New Roman"/>
          <w:sz w:val="24"/>
          <w:szCs w:val="24"/>
        </w:rPr>
        <w:t xml:space="preserve">г. </w:t>
      </w:r>
      <w:r w:rsidR="00D977CB">
        <w:rPr>
          <w:rFonts w:ascii="Times New Roman" w:hAnsi="Times New Roman" w:cs="Times New Roman"/>
          <w:b/>
          <w:sz w:val="24"/>
          <w:szCs w:val="24"/>
          <w:u w:val="single"/>
        </w:rPr>
        <w:t>увеличиваются</w:t>
      </w:r>
      <w:r w:rsidR="00D977CB" w:rsidRPr="00A033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r w:rsidR="00D977CB">
        <w:rPr>
          <w:rFonts w:ascii="Times New Roman" w:hAnsi="Times New Roman" w:cs="Times New Roman"/>
          <w:b/>
          <w:sz w:val="24"/>
          <w:szCs w:val="24"/>
          <w:u w:val="single"/>
        </w:rPr>
        <w:t xml:space="preserve"> 1,051 раза оклады (должностные оклады)</w:t>
      </w:r>
      <w:r w:rsidR="00D977CB">
        <w:rPr>
          <w:rFonts w:ascii="Times New Roman" w:hAnsi="Times New Roman" w:cs="Times New Roman"/>
          <w:sz w:val="24"/>
          <w:szCs w:val="24"/>
        </w:rPr>
        <w:t xml:space="preserve"> работников, на которых не распространяется действие Указов Президента РФ от 07.05.2012г. № 597 </w:t>
      </w:r>
      <w:r w:rsidR="00D977CB" w:rsidRPr="00326257"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</w:t>
      </w:r>
      <w:r w:rsidR="00D977CB">
        <w:rPr>
          <w:rFonts w:ascii="Times New Roman" w:hAnsi="Times New Roman" w:cs="Times New Roman"/>
          <w:sz w:val="24"/>
          <w:szCs w:val="24"/>
        </w:rPr>
        <w:t xml:space="preserve">» и от 01.06.2012г. № 761 </w:t>
      </w:r>
      <w:r w:rsidR="00D977CB" w:rsidRPr="00326257">
        <w:rPr>
          <w:rFonts w:ascii="Times New Roman" w:hAnsi="Times New Roman" w:cs="Times New Roman"/>
          <w:sz w:val="24"/>
          <w:szCs w:val="24"/>
        </w:rPr>
        <w:t>«О национальной стратегии действий в интересах детей на 2012-2017 годы</w:t>
      </w:r>
      <w:r w:rsidR="00D977CB">
        <w:rPr>
          <w:rFonts w:ascii="Times New Roman" w:hAnsi="Times New Roman" w:cs="Times New Roman"/>
          <w:sz w:val="24"/>
          <w:szCs w:val="24"/>
        </w:rPr>
        <w:t xml:space="preserve">» (далее - Указы). Оклады педагогических работников учреждений образования, работников учреждений культуры, увеличение заработной платы которых производится в соответствии с Указами, не изменяются. </w:t>
      </w:r>
    </w:p>
    <w:p w:rsidR="00D977CB" w:rsidRDefault="00D977CB" w:rsidP="00D977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Изменения, предусмотренные настоящим проектом, будут осуществлены за счет дополнительных бюджетных ассигнований, предусмотренных решением Думы</w:t>
      </w:r>
      <w:r w:rsidR="008D0257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4"/>
          <w:szCs w:val="24"/>
        </w:rPr>
        <w:t xml:space="preserve">25.09.2024 № </w:t>
      </w:r>
      <w:r w:rsidR="008D0257">
        <w:rPr>
          <w:rFonts w:ascii="Times New Roman" w:hAnsi="Times New Roman" w:cs="Times New Roman"/>
          <w:sz w:val="24"/>
          <w:szCs w:val="24"/>
        </w:rPr>
        <w:t>287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городского округа Тольятти от 22.11.2023 № 71 «О бюджете городского округа Тольятти на 2024 год и плановый период 2025 и 2026 годов».</w:t>
      </w:r>
    </w:p>
    <w:p w:rsidR="001C2687" w:rsidRDefault="001C2687" w:rsidP="001C26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</w:t>
      </w:r>
      <w:r w:rsidR="008D0257">
        <w:rPr>
          <w:rFonts w:ascii="Times New Roman" w:hAnsi="Times New Roman" w:cs="Times New Roman"/>
          <w:sz w:val="24"/>
          <w:szCs w:val="24"/>
        </w:rPr>
        <w:t>инятия настоящего постановления</w:t>
      </w:r>
      <w:bookmarkStart w:id="0" w:name="_GoBack"/>
      <w:bookmarkEnd w:id="0"/>
      <w:r w:rsidRPr="0028709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величение заработной платы не повлечет за собой превышение предельного уровня соотношения среднемесячной заработной платы руководителя бюджетного учреждения образования, его заместителей, главного бухгалтера и среднемесячной заработной платы работников бюджетного учреждения образования, рав</w:t>
      </w:r>
      <w:r w:rsidR="008D0257">
        <w:rPr>
          <w:rFonts w:ascii="Times New Roman" w:hAnsi="Times New Roman" w:cs="Times New Roman"/>
          <w:sz w:val="24"/>
          <w:szCs w:val="24"/>
        </w:rPr>
        <w:t>ного 4, в соответствии с п.7.22.</w:t>
      </w:r>
    </w:p>
    <w:p w:rsidR="00020214" w:rsidRPr="00020214" w:rsidRDefault="008F089D" w:rsidP="00A43A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0214" w:rsidRPr="00020214">
        <w:rPr>
          <w:rFonts w:ascii="Times New Roman" w:hAnsi="Times New Roman" w:cs="Times New Roman"/>
          <w:sz w:val="24"/>
          <w:szCs w:val="24"/>
        </w:rPr>
        <w:t xml:space="preserve">Данный проект постановления </w:t>
      </w:r>
      <w:r w:rsidR="00020214" w:rsidRPr="00020214">
        <w:rPr>
          <w:rFonts w:ascii="Times New Roman" w:hAnsi="Times New Roman" w:cs="Times New Roman"/>
          <w:sz w:val="24"/>
          <w:szCs w:val="24"/>
          <w:u w:val="single"/>
        </w:rPr>
        <w:t>не содержит нормы</w:t>
      </w:r>
      <w:r w:rsidR="00020214" w:rsidRPr="00020214">
        <w:rPr>
          <w:rFonts w:ascii="Times New Roman" w:hAnsi="Times New Roman" w:cs="Times New Roman"/>
          <w:sz w:val="24"/>
          <w:szCs w:val="24"/>
        </w:rPr>
        <w:t>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</w:t>
      </w:r>
      <w:r w:rsidR="00020214">
        <w:rPr>
          <w:rFonts w:ascii="Times New Roman" w:hAnsi="Times New Roman" w:cs="Times New Roman"/>
          <w:sz w:val="24"/>
          <w:szCs w:val="24"/>
        </w:rPr>
        <w:t>ъектов</w:t>
      </w:r>
      <w:r w:rsidR="00020214" w:rsidRPr="00020214">
        <w:rPr>
          <w:rFonts w:ascii="Times New Roman" w:hAnsi="Times New Roman" w:cs="Times New Roman"/>
          <w:sz w:val="24"/>
          <w:szCs w:val="24"/>
        </w:rPr>
        <w:t>.</w:t>
      </w:r>
    </w:p>
    <w:p w:rsidR="00FF6B42" w:rsidRDefault="00FF6B42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257" w:rsidRPr="00DB19CF" w:rsidRDefault="008D0257" w:rsidP="00845854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45854" w:rsidRPr="00DB19CF" w:rsidTr="00A37961">
        <w:tc>
          <w:tcPr>
            <w:tcW w:w="4785" w:type="dxa"/>
            <w:shd w:val="clear" w:color="auto" w:fill="auto"/>
          </w:tcPr>
          <w:p w:rsidR="00845854" w:rsidRPr="00DB19CF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DB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культуры </w:t>
            </w:r>
          </w:p>
          <w:p w:rsidR="00845854" w:rsidRDefault="00845854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57" w:rsidRDefault="008D0257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257" w:rsidRPr="00DB19CF" w:rsidRDefault="008D0257" w:rsidP="00A3796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845854" w:rsidRPr="00DB19CF" w:rsidRDefault="00192F7D" w:rsidP="00192F7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Козлова М.А.</w:t>
            </w:r>
          </w:p>
        </w:tc>
      </w:tr>
    </w:tbl>
    <w:p w:rsidR="00F33133" w:rsidRPr="00192F7D" w:rsidRDefault="00845854" w:rsidP="00A033C4">
      <w:pPr>
        <w:spacing w:after="0" w:line="360" w:lineRule="auto"/>
      </w:pPr>
      <w:r w:rsidRPr="00192F7D">
        <w:rPr>
          <w:rFonts w:ascii="Times New Roman" w:eastAsia="Times New Roman" w:hAnsi="Times New Roman" w:cs="Times New Roman"/>
          <w:lang w:eastAsia="ru-RU"/>
        </w:rPr>
        <w:t>Ямщикова О.И. 543 112</w:t>
      </w:r>
    </w:p>
    <w:sectPr w:rsidR="00F33133" w:rsidRPr="00192F7D" w:rsidSect="00D977C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854"/>
    <w:rsid w:val="00001F1A"/>
    <w:rsid w:val="00020214"/>
    <w:rsid w:val="000757EB"/>
    <w:rsid w:val="000B71DA"/>
    <w:rsid w:val="000D4173"/>
    <w:rsid w:val="000E0F0B"/>
    <w:rsid w:val="00120C7D"/>
    <w:rsid w:val="001226AC"/>
    <w:rsid w:val="00122E14"/>
    <w:rsid w:val="0014776F"/>
    <w:rsid w:val="00192F7D"/>
    <w:rsid w:val="00193D2A"/>
    <w:rsid w:val="001B559D"/>
    <w:rsid w:val="001C2687"/>
    <w:rsid w:val="001F27B8"/>
    <w:rsid w:val="001F54FF"/>
    <w:rsid w:val="002003EB"/>
    <w:rsid w:val="00247272"/>
    <w:rsid w:val="00260CF4"/>
    <w:rsid w:val="00265AEF"/>
    <w:rsid w:val="002734B9"/>
    <w:rsid w:val="0028044F"/>
    <w:rsid w:val="00324505"/>
    <w:rsid w:val="00390EFE"/>
    <w:rsid w:val="00425EB1"/>
    <w:rsid w:val="00426B8B"/>
    <w:rsid w:val="00454ADD"/>
    <w:rsid w:val="00455CD4"/>
    <w:rsid w:val="00471C13"/>
    <w:rsid w:val="004C062D"/>
    <w:rsid w:val="004D52FD"/>
    <w:rsid w:val="004E41EF"/>
    <w:rsid w:val="004F6397"/>
    <w:rsid w:val="004F6471"/>
    <w:rsid w:val="00515F96"/>
    <w:rsid w:val="005446F4"/>
    <w:rsid w:val="00557A5A"/>
    <w:rsid w:val="005A6012"/>
    <w:rsid w:val="005C2F77"/>
    <w:rsid w:val="005F01CC"/>
    <w:rsid w:val="00620693"/>
    <w:rsid w:val="00630917"/>
    <w:rsid w:val="00691250"/>
    <w:rsid w:val="006A3C97"/>
    <w:rsid w:val="006A7CDA"/>
    <w:rsid w:val="006D2BED"/>
    <w:rsid w:val="006F4693"/>
    <w:rsid w:val="007011CD"/>
    <w:rsid w:val="0070512B"/>
    <w:rsid w:val="00711832"/>
    <w:rsid w:val="0072339A"/>
    <w:rsid w:val="00736D78"/>
    <w:rsid w:val="00771B7A"/>
    <w:rsid w:val="007D2222"/>
    <w:rsid w:val="007D3831"/>
    <w:rsid w:val="007D7BBF"/>
    <w:rsid w:val="007E4519"/>
    <w:rsid w:val="008022D1"/>
    <w:rsid w:val="008250E1"/>
    <w:rsid w:val="00845854"/>
    <w:rsid w:val="00871FD0"/>
    <w:rsid w:val="008734BF"/>
    <w:rsid w:val="008946F8"/>
    <w:rsid w:val="008B49D6"/>
    <w:rsid w:val="008C435B"/>
    <w:rsid w:val="008D0257"/>
    <w:rsid w:val="008D4958"/>
    <w:rsid w:val="008E50D3"/>
    <w:rsid w:val="008F089D"/>
    <w:rsid w:val="008F3C1A"/>
    <w:rsid w:val="00902A95"/>
    <w:rsid w:val="00923994"/>
    <w:rsid w:val="00927651"/>
    <w:rsid w:val="00942523"/>
    <w:rsid w:val="009436DB"/>
    <w:rsid w:val="00944E8A"/>
    <w:rsid w:val="009550C8"/>
    <w:rsid w:val="00963D5A"/>
    <w:rsid w:val="009706F0"/>
    <w:rsid w:val="00994C00"/>
    <w:rsid w:val="0099612F"/>
    <w:rsid w:val="009A2E30"/>
    <w:rsid w:val="009C7B03"/>
    <w:rsid w:val="00A033C4"/>
    <w:rsid w:val="00A16374"/>
    <w:rsid w:val="00A42112"/>
    <w:rsid w:val="00A43A7F"/>
    <w:rsid w:val="00A666C6"/>
    <w:rsid w:val="00A702D8"/>
    <w:rsid w:val="00A7203C"/>
    <w:rsid w:val="00A87CF0"/>
    <w:rsid w:val="00A95330"/>
    <w:rsid w:val="00AB10D8"/>
    <w:rsid w:val="00B06A43"/>
    <w:rsid w:val="00B40DDC"/>
    <w:rsid w:val="00B60FAD"/>
    <w:rsid w:val="00BE59DD"/>
    <w:rsid w:val="00BF500F"/>
    <w:rsid w:val="00C52DE4"/>
    <w:rsid w:val="00CA7B6F"/>
    <w:rsid w:val="00CD5CB7"/>
    <w:rsid w:val="00CE779E"/>
    <w:rsid w:val="00D02E64"/>
    <w:rsid w:val="00D15F2B"/>
    <w:rsid w:val="00D5104C"/>
    <w:rsid w:val="00D60F22"/>
    <w:rsid w:val="00D80362"/>
    <w:rsid w:val="00D84554"/>
    <w:rsid w:val="00D940D3"/>
    <w:rsid w:val="00D94102"/>
    <w:rsid w:val="00D977CB"/>
    <w:rsid w:val="00DA6F48"/>
    <w:rsid w:val="00DE6F62"/>
    <w:rsid w:val="00DF01B6"/>
    <w:rsid w:val="00E02789"/>
    <w:rsid w:val="00EA0965"/>
    <w:rsid w:val="00EC6E6B"/>
    <w:rsid w:val="00ED119F"/>
    <w:rsid w:val="00ED11D4"/>
    <w:rsid w:val="00ED1B49"/>
    <w:rsid w:val="00EF32F3"/>
    <w:rsid w:val="00EF5797"/>
    <w:rsid w:val="00F15744"/>
    <w:rsid w:val="00F252AD"/>
    <w:rsid w:val="00F33133"/>
    <w:rsid w:val="00F77426"/>
    <w:rsid w:val="00F84BD7"/>
    <w:rsid w:val="00FC2581"/>
    <w:rsid w:val="00FC73B1"/>
    <w:rsid w:val="00FE370A"/>
    <w:rsid w:val="00FE3F8D"/>
    <w:rsid w:val="00FF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47C9-60C7-4D5B-B896-448E1260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karamysheva.ea</cp:lastModifiedBy>
  <cp:revision>2</cp:revision>
  <cp:lastPrinted>2023-12-05T05:07:00Z</cp:lastPrinted>
  <dcterms:created xsi:type="dcterms:W3CDTF">2024-09-27T10:34:00Z</dcterms:created>
  <dcterms:modified xsi:type="dcterms:W3CDTF">2024-09-27T10:34:00Z</dcterms:modified>
</cp:coreProperties>
</file>