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5A54EA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</w:p>
    <w:p w:rsidR="00FD6E56" w:rsidRPr="00FD6E56" w:rsidRDefault="001B2E63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E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6E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2E63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D6E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2E63">
        <w:rPr>
          <w:rFonts w:ascii="Times New Roman" w:eastAsia="Times New Roman" w:hAnsi="Times New Roman" w:cs="Times New Roman"/>
          <w:sz w:val="28"/>
          <w:szCs w:val="28"/>
        </w:rPr>
        <w:t>2.202</w:t>
      </w:r>
      <w:r w:rsidR="00FD6E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2E63">
        <w:rPr>
          <w:rFonts w:ascii="Times New Roman" w:eastAsia="Times New Roman" w:hAnsi="Times New Roman" w:cs="Times New Roman"/>
          <w:sz w:val="28"/>
          <w:szCs w:val="28"/>
        </w:rPr>
        <w:t xml:space="preserve"> № 43</w:t>
      </w:r>
      <w:r w:rsidR="00FD6E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B2E63">
        <w:rPr>
          <w:rFonts w:ascii="Times New Roman" w:eastAsia="Times New Roman" w:hAnsi="Times New Roman" w:cs="Times New Roman"/>
          <w:sz w:val="28"/>
          <w:szCs w:val="28"/>
        </w:rPr>
        <w:t>-п/5.1-10.2/</w:t>
      </w:r>
      <w:proofErr w:type="spellStart"/>
      <w:proofErr w:type="gramStart"/>
      <w:r w:rsidRPr="001B2E6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D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E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D6E56">
        <w:rPr>
          <w:rFonts w:ascii="Times New Roman" w:eastAsia="Times New Roman" w:hAnsi="Times New Roman" w:cs="Times New Roman"/>
          <w:sz w:val="28"/>
          <w:szCs w:val="28"/>
        </w:rPr>
        <w:t>Регламента взаимодействия органов администрации городского округа Тольятти при проведении аукциона на право заключения договоров на возведения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форме»</w:t>
      </w:r>
    </w:p>
    <w:p w:rsidR="00FD6E56" w:rsidRDefault="00FD6E56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E56" w:rsidRDefault="00FD6E56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E56" w:rsidRDefault="00FD6E56" w:rsidP="00FD6E5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673A" w:rsidRDefault="00FD6E56" w:rsidP="00FD6E56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D6E56">
        <w:rPr>
          <w:rFonts w:ascii="Times New Roman" w:hAnsi="Times New Roman" w:cs="Times New Roman"/>
          <w:sz w:val="28"/>
          <w:szCs w:val="28"/>
        </w:rPr>
        <w:t xml:space="preserve">Департаментом градостроительной деятельности разработан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6E56">
        <w:rPr>
          <w:rFonts w:ascii="Times New Roman" w:hAnsi="Times New Roman" w:cs="Times New Roman"/>
          <w:sz w:val="28"/>
          <w:szCs w:val="28"/>
        </w:rPr>
        <w:t>егламента взаимодействия органов администрации городского округа Тольятти при проведении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6E5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возведения гаража,</w:t>
      </w:r>
      <w:r w:rsidRPr="00FD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 некапитальным сооружением, без предоставления земельных участков и установления сервитута, публичного сервитута в электронной форме,</w:t>
      </w:r>
      <w:r w:rsidR="00A6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56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взаимодействия при организации и проведении аукциона в электронной форме на право заключения договора </w:t>
      </w:r>
      <w:r w:rsidR="00A6673A" w:rsidRPr="0092713A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</w:t>
      </w:r>
      <w:proofErr w:type="gramEnd"/>
      <w:r w:rsidR="00A6673A" w:rsidRPr="0092713A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сервитута, публичного сервитута в электронной форме определяет участников взаимоотношений, устанавливает их функции, полномочия и формы взаимодействия.</w:t>
      </w:r>
    </w:p>
    <w:p w:rsidR="00A6673A" w:rsidRDefault="00A6673A" w:rsidP="00FD6E56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125DD7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6E56" w:rsidRPr="00FD6E56">
        <w:rPr>
          <w:rFonts w:ascii="Times New Roman" w:hAnsi="Times New Roman" w:cs="Times New Roman"/>
          <w:sz w:val="28"/>
          <w:szCs w:val="28"/>
        </w:rPr>
        <w:tab/>
      </w:r>
      <w:r w:rsidR="00FD6E56" w:rsidRPr="00FD6E56">
        <w:rPr>
          <w:rFonts w:ascii="Times New Roman" w:hAnsi="Times New Roman" w:cs="Times New Roman"/>
          <w:sz w:val="28"/>
          <w:szCs w:val="28"/>
        </w:rPr>
        <w:tab/>
      </w:r>
      <w:r w:rsidR="00FD6E56" w:rsidRPr="00FD6E56">
        <w:rPr>
          <w:rFonts w:ascii="Times New Roman" w:hAnsi="Times New Roman" w:cs="Times New Roman"/>
          <w:sz w:val="28"/>
          <w:szCs w:val="28"/>
        </w:rPr>
        <w:tab/>
      </w:r>
      <w:r w:rsidR="00FD6E56" w:rsidRPr="00FD6E56">
        <w:rPr>
          <w:rFonts w:ascii="Times New Roman" w:hAnsi="Times New Roman" w:cs="Times New Roman"/>
          <w:sz w:val="28"/>
          <w:szCs w:val="28"/>
        </w:rPr>
        <w:tab/>
      </w:r>
      <w:r w:rsidR="00FD6E56" w:rsidRPr="00FD6E56">
        <w:rPr>
          <w:rFonts w:ascii="Times New Roman" w:hAnsi="Times New Roman" w:cs="Times New Roman"/>
          <w:sz w:val="28"/>
          <w:szCs w:val="28"/>
        </w:rPr>
        <w:tab/>
      </w:r>
      <w:r w:rsidR="00FD6E56" w:rsidRPr="00FD6E5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D6E56" w:rsidRDefault="00FD6E5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D6E56" w:rsidRDefault="00FD6E5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D6E56" w:rsidRDefault="00FD6E5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D6E56" w:rsidRDefault="00FD6E5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D6E56" w:rsidRDefault="00FD6E5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E68E3" w:rsidRDefault="000E68E3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E68E3" w:rsidRDefault="000E68E3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E68E3" w:rsidRDefault="000E68E3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E68E3" w:rsidRDefault="000E68E3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E68E3" w:rsidRDefault="000E68E3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E68E3" w:rsidRDefault="000E68E3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Default="00FD6E5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25DD7">
        <w:rPr>
          <w:rFonts w:ascii="Times New Roman" w:hAnsi="Times New Roman" w:cs="Times New Roman"/>
          <w:sz w:val="20"/>
          <w:szCs w:val="20"/>
        </w:rPr>
        <w:t xml:space="preserve">.В. </w:t>
      </w:r>
      <w:r>
        <w:rPr>
          <w:rFonts w:ascii="Times New Roman" w:hAnsi="Times New Roman" w:cs="Times New Roman"/>
          <w:sz w:val="20"/>
          <w:szCs w:val="20"/>
        </w:rPr>
        <w:t xml:space="preserve">Степанов  </w:t>
      </w:r>
      <w:r w:rsidR="008950BC" w:rsidRPr="001F6B57">
        <w:rPr>
          <w:rFonts w:ascii="Times New Roman" w:hAnsi="Times New Roman" w:cs="Times New Roman"/>
          <w:sz w:val="20"/>
          <w:szCs w:val="20"/>
        </w:rPr>
        <w:t>54</w:t>
      </w:r>
      <w:r w:rsidR="00125DD7">
        <w:rPr>
          <w:rFonts w:ascii="Times New Roman" w:hAnsi="Times New Roman" w:cs="Times New Roman"/>
          <w:sz w:val="20"/>
          <w:szCs w:val="20"/>
        </w:rPr>
        <w:t>44 33 (3</w:t>
      </w:r>
      <w:r>
        <w:rPr>
          <w:rFonts w:ascii="Times New Roman" w:hAnsi="Times New Roman" w:cs="Times New Roman"/>
          <w:sz w:val="20"/>
          <w:szCs w:val="20"/>
        </w:rPr>
        <w:t>625</w:t>
      </w:r>
      <w:r w:rsidR="00125DD7">
        <w:rPr>
          <w:rFonts w:ascii="Times New Roman" w:hAnsi="Times New Roman" w:cs="Times New Roman"/>
          <w:sz w:val="20"/>
          <w:szCs w:val="20"/>
        </w:rPr>
        <w:t>)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0E68E3"/>
    <w:rsid w:val="0011053A"/>
    <w:rsid w:val="00125DD7"/>
    <w:rsid w:val="001720E1"/>
    <w:rsid w:val="00197345"/>
    <w:rsid w:val="001B2E63"/>
    <w:rsid w:val="001F12DB"/>
    <w:rsid w:val="001F6B57"/>
    <w:rsid w:val="00211FF0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62623"/>
    <w:rsid w:val="0047042E"/>
    <w:rsid w:val="00484445"/>
    <w:rsid w:val="0049522D"/>
    <w:rsid w:val="004D0166"/>
    <w:rsid w:val="004E128F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6B674A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9C7C57"/>
    <w:rsid w:val="00A14C63"/>
    <w:rsid w:val="00A20CDA"/>
    <w:rsid w:val="00A619CB"/>
    <w:rsid w:val="00A6673A"/>
    <w:rsid w:val="00A762AA"/>
    <w:rsid w:val="00A77B97"/>
    <w:rsid w:val="00AA1718"/>
    <w:rsid w:val="00AC2A1E"/>
    <w:rsid w:val="00AD125B"/>
    <w:rsid w:val="00AE0E96"/>
    <w:rsid w:val="00AE267C"/>
    <w:rsid w:val="00AE6528"/>
    <w:rsid w:val="00B204CD"/>
    <w:rsid w:val="00B3207D"/>
    <w:rsid w:val="00B66030"/>
    <w:rsid w:val="00BB1E9E"/>
    <w:rsid w:val="00BF56B4"/>
    <w:rsid w:val="00C37BCF"/>
    <w:rsid w:val="00C42523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  <w:rsid w:val="00FD6E56"/>
    <w:rsid w:val="00FE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stepanov.av</cp:lastModifiedBy>
  <cp:revision>10</cp:revision>
  <cp:lastPrinted>2022-01-25T09:12:00Z</cp:lastPrinted>
  <dcterms:created xsi:type="dcterms:W3CDTF">2020-05-14T05:18:00Z</dcterms:created>
  <dcterms:modified xsi:type="dcterms:W3CDTF">2023-03-10T10:27:00Z</dcterms:modified>
</cp:coreProperties>
</file>