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E270" w14:textId="77777777"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547CA3E" w14:textId="77777777"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6610D" w14:textId="77777777"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1165EFDD" w14:textId="77777777" w:rsidR="00D063F1" w:rsidRPr="00AF7737" w:rsidRDefault="00D063F1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BF25FE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proofErr w:type="gramEnd"/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28.05.2019 № 1463-п/1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</w:p>
    <w:p w14:paraId="0EAFB759" w14:textId="77777777" w:rsidR="00D03E1A" w:rsidRPr="005A54E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197E71" w14:textId="77777777" w:rsidR="00BB1E9E" w:rsidRPr="00BB1E9E" w:rsidRDefault="00DE20CA" w:rsidP="009060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1E9E" w:rsidRPr="00BB1E9E">
        <w:rPr>
          <w:rFonts w:ascii="Times New Roman" w:hAnsi="Times New Roman" w:cs="Times New Roman"/>
          <w:bCs/>
          <w:sz w:val="28"/>
          <w:szCs w:val="28"/>
        </w:rPr>
        <w:t>«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утвержденный постановлением администрации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28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05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.20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19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г. № 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1463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-п/1</w:t>
      </w:r>
      <w:r w:rsidR="00EA045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</w:p>
    <w:p w14:paraId="1B1475DE" w14:textId="77777777" w:rsidR="00D03E1A" w:rsidRPr="005A54EA" w:rsidRDefault="005A54EA" w:rsidP="005A54E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14:paraId="7AFA7DB1" w14:textId="77777777"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14:paraId="76B4EA68" w14:textId="77777777"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5918268" w14:textId="77777777"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8C01C94" w14:textId="77777777" w:rsidR="006A43A0" w:rsidRDefault="006A43A0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86B42B" w14:textId="77777777" w:rsidR="006A43A0" w:rsidRDefault="006A43A0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29AD19" w14:textId="34F90D84" w:rsidR="00D03E1A" w:rsidRPr="007D5A83" w:rsidRDefault="006A43A0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B5">
        <w:rPr>
          <w:rFonts w:ascii="Times New Roman" w:hAnsi="Times New Roman" w:cs="Times New Roman"/>
          <w:sz w:val="28"/>
          <w:szCs w:val="28"/>
        </w:rPr>
        <w:t>И.Н. Квасов</w:t>
      </w:r>
    </w:p>
    <w:p w14:paraId="4DE24304" w14:textId="77777777"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1CD5C" w14:textId="77777777"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DA04B9E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981B65B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703D7F3F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2478AF4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DAA57E2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AFA3725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C226035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DD19BF5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D58E384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61D0CCD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3810A1D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86DB4C2" w14:textId="77777777" w:rsidR="00D03E1A" w:rsidRDefault="008950B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D063F1">
        <w:rPr>
          <w:rFonts w:ascii="Times New Roman" w:hAnsi="Times New Roman" w:cs="Times New Roman"/>
          <w:sz w:val="20"/>
          <w:szCs w:val="20"/>
        </w:rPr>
        <w:t>Кучерова</w:t>
      </w:r>
      <w:proofErr w:type="spellEnd"/>
      <w:r w:rsidRPr="001F6B57">
        <w:rPr>
          <w:rFonts w:ascii="Times New Roman" w:hAnsi="Times New Roman" w:cs="Times New Roman"/>
          <w:sz w:val="20"/>
          <w:szCs w:val="20"/>
        </w:rPr>
        <w:t>, 54</w:t>
      </w:r>
      <w:r w:rsidR="00D063F1">
        <w:rPr>
          <w:rFonts w:ascii="Times New Roman" w:hAnsi="Times New Roman" w:cs="Times New Roman"/>
          <w:sz w:val="20"/>
          <w:szCs w:val="20"/>
        </w:rPr>
        <w:t>4433 (3009)</w:t>
      </w:r>
    </w:p>
    <w:p w14:paraId="73BC2F1F" w14:textId="77777777"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69692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6A43A0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BFB"/>
  <w15:docId w15:val="{0940915A-9396-45A5-95D5-3CAC7C2B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Хачатрян Екатерина Валериевна</cp:lastModifiedBy>
  <cp:revision>2</cp:revision>
  <cp:lastPrinted>2017-03-07T10:53:00Z</cp:lastPrinted>
  <dcterms:created xsi:type="dcterms:W3CDTF">2022-05-23T12:38:00Z</dcterms:created>
  <dcterms:modified xsi:type="dcterms:W3CDTF">2022-05-23T12:38:00Z</dcterms:modified>
</cp:coreProperties>
</file>