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A92C98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A5443" w:rsidRPr="0003355F" w:rsidRDefault="00CA5443" w:rsidP="00A92C98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A92C98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60E38" w:rsidRDefault="00D60E38" w:rsidP="00A92C9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</w:t>
      </w:r>
    </w:p>
    <w:p w:rsidR="00D60E38" w:rsidRDefault="00D60E38" w:rsidP="00A92C9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 "»</w:t>
      </w:r>
    </w:p>
    <w:p w:rsidR="00175DDB" w:rsidRDefault="00175DDB" w:rsidP="00A92C98">
      <w:pPr>
        <w:ind w:right="-2"/>
        <w:jc w:val="both"/>
        <w:rPr>
          <w:sz w:val="28"/>
          <w:szCs w:val="28"/>
        </w:rPr>
      </w:pPr>
    </w:p>
    <w:p w:rsidR="00291F5D" w:rsidRDefault="00CA5443" w:rsidP="00A92C98">
      <w:pPr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E49BE">
        <w:rPr>
          <w:sz w:val="28"/>
          <w:szCs w:val="28"/>
        </w:rPr>
        <w:t>Проект постановления администрации городского округа Тольятти</w:t>
      </w:r>
      <w:r w:rsidR="004860EF">
        <w:rPr>
          <w:sz w:val="28"/>
          <w:szCs w:val="28"/>
        </w:rPr>
        <w:t xml:space="preserve"> </w:t>
      </w:r>
      <w:r w:rsidRPr="007E49BE">
        <w:rPr>
          <w:sz w:val="28"/>
          <w:szCs w:val="28"/>
        </w:rPr>
        <w:t xml:space="preserve">о </w:t>
      </w:r>
      <w:r w:rsidR="00D60E38">
        <w:rPr>
          <w:sz w:val="28"/>
          <w:szCs w:val="28"/>
        </w:rPr>
        <w:t>внесении изменений в постановление администрации городского 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</w:t>
      </w:r>
      <w:r w:rsidR="00291F5D">
        <w:rPr>
          <w:sz w:val="28"/>
          <w:szCs w:val="28"/>
        </w:rPr>
        <w:t>ниях городского округа</w:t>
      </w:r>
      <w:proofErr w:type="gramEnd"/>
      <w:r w:rsidR="00291F5D">
        <w:rPr>
          <w:sz w:val="28"/>
          <w:szCs w:val="28"/>
        </w:rPr>
        <w:t xml:space="preserve"> </w:t>
      </w:r>
      <w:proofErr w:type="gramStart"/>
      <w:r w:rsidR="00291F5D">
        <w:rPr>
          <w:sz w:val="28"/>
          <w:szCs w:val="28"/>
        </w:rPr>
        <w:t>Тольятти</w:t>
      </w:r>
      <w:r w:rsidR="00D60E38">
        <w:rPr>
          <w:sz w:val="28"/>
          <w:szCs w:val="28"/>
        </w:rPr>
        <w:t>"</w:t>
      </w:r>
      <w:r w:rsidR="00291F5D">
        <w:rPr>
          <w:sz w:val="28"/>
          <w:szCs w:val="28"/>
        </w:rPr>
        <w:t xml:space="preserve"> </w:t>
      </w:r>
      <w:r w:rsidR="007E49BE" w:rsidRPr="007E49BE">
        <w:rPr>
          <w:bCs/>
          <w:sz w:val="28"/>
          <w:szCs w:val="28"/>
        </w:rPr>
        <w:t xml:space="preserve">подготовлен в целях </w:t>
      </w:r>
      <w:r w:rsidR="00020D5A">
        <w:rPr>
          <w:bCs/>
          <w:sz w:val="28"/>
          <w:szCs w:val="28"/>
        </w:rPr>
        <w:t>совершенствования</w:t>
      </w:r>
      <w:r w:rsidR="007E49BE" w:rsidRPr="007E49BE">
        <w:rPr>
          <w:bCs/>
          <w:sz w:val="28"/>
          <w:szCs w:val="28"/>
        </w:rPr>
        <w:t xml:space="preserve"> муниципального правового акта</w:t>
      </w:r>
      <w:r w:rsidR="00020D5A">
        <w:rPr>
          <w:bCs/>
          <w:sz w:val="28"/>
          <w:szCs w:val="28"/>
        </w:rPr>
        <w:t xml:space="preserve">, </w:t>
      </w:r>
      <w:r w:rsidR="00D60E38">
        <w:rPr>
          <w:bCs/>
          <w:sz w:val="28"/>
          <w:szCs w:val="28"/>
        </w:rPr>
        <w:t>в том числе</w:t>
      </w:r>
      <w:r w:rsidR="007E49BE" w:rsidRPr="007E49BE">
        <w:rPr>
          <w:bCs/>
          <w:sz w:val="28"/>
          <w:szCs w:val="28"/>
        </w:rPr>
        <w:t xml:space="preserve"> в </w:t>
      </w:r>
      <w:r w:rsidR="007E49BE">
        <w:rPr>
          <w:bCs/>
          <w:sz w:val="28"/>
          <w:szCs w:val="28"/>
        </w:rPr>
        <w:t>связи с</w:t>
      </w:r>
      <w:r w:rsidR="00A54F08">
        <w:rPr>
          <w:bCs/>
          <w:sz w:val="28"/>
          <w:szCs w:val="28"/>
        </w:rPr>
        <w:t xml:space="preserve"> </w:t>
      </w:r>
      <w:r w:rsidR="00291F5D" w:rsidRPr="00A92C98">
        <w:rPr>
          <w:bCs/>
          <w:sz w:val="28"/>
          <w:szCs w:val="28"/>
        </w:rPr>
        <w:t>включением</w:t>
      </w:r>
      <w:r w:rsidR="00291F5D">
        <w:rPr>
          <w:bCs/>
          <w:sz w:val="28"/>
          <w:szCs w:val="28"/>
        </w:rPr>
        <w:t xml:space="preserve"> дополнительной категории </w:t>
      </w:r>
      <w:r w:rsidR="00291F5D" w:rsidRPr="00103008">
        <w:rPr>
          <w:rFonts w:eastAsiaTheme="minorHAnsi"/>
          <w:sz w:val="28"/>
          <w:szCs w:val="28"/>
          <w:lang w:eastAsia="en-US"/>
        </w:rPr>
        <w:t>обучающихся общеобразовательных учреждений, которым предоставляется бесплатное питание</w:t>
      </w:r>
      <w:r w:rsidR="00291F5D">
        <w:rPr>
          <w:rFonts w:eastAsiaTheme="minorHAnsi"/>
          <w:sz w:val="28"/>
          <w:szCs w:val="28"/>
          <w:lang w:eastAsia="en-US"/>
        </w:rPr>
        <w:t xml:space="preserve"> </w:t>
      </w:r>
      <w:r w:rsidR="00CA6DF5">
        <w:rPr>
          <w:rFonts w:eastAsiaTheme="minorHAnsi"/>
          <w:sz w:val="28"/>
          <w:szCs w:val="28"/>
          <w:lang w:eastAsia="en-US"/>
        </w:rPr>
        <w:t xml:space="preserve">в соответствии с ч. 7 ст. 79 Федерального закона от 29.12.2012 № 273 «Об образовании в Российской Федерации» </w:t>
      </w:r>
      <w:r w:rsidR="00291F5D">
        <w:rPr>
          <w:rFonts w:eastAsiaTheme="minorHAnsi"/>
          <w:sz w:val="28"/>
          <w:szCs w:val="28"/>
          <w:lang w:eastAsia="en-US"/>
        </w:rPr>
        <w:t xml:space="preserve">– обучающиеся </w:t>
      </w:r>
      <w:r w:rsidR="00CA6DF5">
        <w:rPr>
          <w:rFonts w:eastAsiaTheme="minorHAnsi"/>
          <w:sz w:val="28"/>
          <w:szCs w:val="28"/>
          <w:lang w:eastAsia="en-US"/>
        </w:rPr>
        <w:t xml:space="preserve">с ограниченными возможностями здоровья, получающие начальное </w:t>
      </w:r>
      <w:r w:rsidR="00CA6DF5" w:rsidRPr="00F25224">
        <w:rPr>
          <w:sz w:val="28"/>
          <w:szCs w:val="28"/>
        </w:rPr>
        <w:t>общее образование в муниципальных общеобразовательных учреждениях городского округа Тольятти</w:t>
      </w:r>
      <w:r w:rsidR="000A1694">
        <w:rPr>
          <w:sz w:val="28"/>
          <w:szCs w:val="28"/>
        </w:rPr>
        <w:t>.</w:t>
      </w:r>
      <w:proofErr w:type="gramEnd"/>
      <w:r w:rsidR="000A1694">
        <w:rPr>
          <w:sz w:val="28"/>
          <w:szCs w:val="28"/>
        </w:rPr>
        <w:t xml:space="preserve"> </w:t>
      </w:r>
      <w:proofErr w:type="gramStart"/>
      <w:r w:rsidR="000A1694">
        <w:rPr>
          <w:sz w:val="28"/>
          <w:szCs w:val="28"/>
        </w:rPr>
        <w:t>П</w:t>
      </w:r>
      <w:r w:rsidR="007A32D3">
        <w:rPr>
          <w:sz w:val="28"/>
          <w:szCs w:val="28"/>
        </w:rPr>
        <w:t xml:space="preserve">орядок предоставления </w:t>
      </w:r>
      <w:r w:rsidR="00CA6DF5">
        <w:rPr>
          <w:sz w:val="28"/>
          <w:szCs w:val="28"/>
        </w:rPr>
        <w:t>бесплатно</w:t>
      </w:r>
      <w:r w:rsidR="007A32D3">
        <w:rPr>
          <w:sz w:val="28"/>
          <w:szCs w:val="28"/>
        </w:rPr>
        <w:t>го</w:t>
      </w:r>
      <w:r w:rsidR="00CA6DF5">
        <w:rPr>
          <w:sz w:val="28"/>
          <w:szCs w:val="28"/>
        </w:rPr>
        <w:t xml:space="preserve"> двухразово</w:t>
      </w:r>
      <w:r w:rsidR="007A32D3">
        <w:rPr>
          <w:sz w:val="28"/>
          <w:szCs w:val="28"/>
        </w:rPr>
        <w:t>го</w:t>
      </w:r>
      <w:r w:rsidR="00CA6DF5">
        <w:rPr>
          <w:sz w:val="28"/>
          <w:szCs w:val="28"/>
        </w:rPr>
        <w:t xml:space="preserve"> горяче</w:t>
      </w:r>
      <w:r w:rsidR="007A32D3">
        <w:rPr>
          <w:sz w:val="28"/>
          <w:szCs w:val="28"/>
        </w:rPr>
        <w:t>го</w:t>
      </w:r>
      <w:r w:rsidR="00CA6DF5">
        <w:rPr>
          <w:sz w:val="28"/>
          <w:szCs w:val="28"/>
        </w:rPr>
        <w:t xml:space="preserve"> питан</w:t>
      </w:r>
      <w:r w:rsidR="007A32D3">
        <w:rPr>
          <w:sz w:val="28"/>
          <w:szCs w:val="28"/>
        </w:rPr>
        <w:t>ия</w:t>
      </w:r>
      <w:r w:rsidR="00CA6DF5">
        <w:rPr>
          <w:sz w:val="28"/>
          <w:szCs w:val="28"/>
        </w:rPr>
        <w:t xml:space="preserve"> </w:t>
      </w:r>
      <w:r w:rsidR="000A1694">
        <w:rPr>
          <w:sz w:val="28"/>
          <w:szCs w:val="28"/>
        </w:rPr>
        <w:t>обучающимся с ОВЗ</w:t>
      </w:r>
      <w:r w:rsidR="007A32D3">
        <w:rPr>
          <w:sz w:val="28"/>
          <w:szCs w:val="28"/>
        </w:rPr>
        <w:t xml:space="preserve"> ранее регламентировался постановлением администрации городского округа Тольятти </w:t>
      </w:r>
      <w:r w:rsidR="007A32D3" w:rsidRPr="00873E18">
        <w:rPr>
          <w:bCs/>
          <w:sz w:val="28"/>
          <w:szCs w:val="28"/>
        </w:rPr>
        <w:t xml:space="preserve">от 04.02.2019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7A32D3" w:rsidRPr="00873E18">
        <w:rPr>
          <w:bCs/>
          <w:sz w:val="28"/>
          <w:szCs w:val="28"/>
        </w:rPr>
        <w:lastRenderedPageBreak/>
        <w:t>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Тольятти»</w:t>
      </w:r>
      <w:r w:rsidR="00A54F08">
        <w:rPr>
          <w:bCs/>
          <w:sz w:val="28"/>
          <w:szCs w:val="28"/>
        </w:rPr>
        <w:t>.</w:t>
      </w:r>
      <w:proofErr w:type="gramEnd"/>
    </w:p>
    <w:p w:rsidR="00DD0D45" w:rsidRPr="007E49BE" w:rsidRDefault="00A54F08" w:rsidP="00A92C98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 также в целях </w:t>
      </w:r>
      <w:r>
        <w:rPr>
          <w:sz w:val="28"/>
          <w:szCs w:val="28"/>
        </w:rPr>
        <w:t xml:space="preserve">установления единой стоимости </w:t>
      </w:r>
      <w:r w:rsidRPr="00F247E5">
        <w:rPr>
          <w:rFonts w:eastAsia="Calibri"/>
          <w:color w:val="000000"/>
          <w:sz w:val="28"/>
          <w:szCs w:val="28"/>
        </w:rPr>
        <w:t xml:space="preserve">бесплатного, льготного питания </w:t>
      </w:r>
      <w:r>
        <w:rPr>
          <w:sz w:val="28"/>
          <w:szCs w:val="28"/>
        </w:rPr>
        <w:t xml:space="preserve">для обучающихся, получающих начальное общее образование в муниципальных общеобразовательных учреждениях городского округа Тольятти, и </w:t>
      </w:r>
      <w:r>
        <w:rPr>
          <w:bCs/>
          <w:sz w:val="28"/>
          <w:szCs w:val="28"/>
        </w:rPr>
        <w:t xml:space="preserve">в связи с необходимостью </w:t>
      </w:r>
      <w:r w:rsidR="000A1694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="000A1694">
        <w:rPr>
          <w:sz w:val="28"/>
          <w:szCs w:val="28"/>
        </w:rPr>
        <w:t xml:space="preserve"> нормативной базы </w:t>
      </w:r>
      <w:r>
        <w:rPr>
          <w:sz w:val="28"/>
          <w:szCs w:val="28"/>
        </w:rPr>
        <w:t>для корректировки объема предоставляемой субсидии в случае изменения департаменту образования ранее доведенных лимитов бюджетных обязательств.</w:t>
      </w:r>
      <w:proofErr w:type="gramEnd"/>
    </w:p>
    <w:p w:rsidR="00CC4D28" w:rsidRDefault="00CC4D28" w:rsidP="00A92C9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A92C98" w:rsidRDefault="00A92C98" w:rsidP="00A92C98">
      <w:pPr>
        <w:ind w:right="-2"/>
        <w:jc w:val="both"/>
        <w:rPr>
          <w:sz w:val="28"/>
          <w:szCs w:val="28"/>
        </w:rPr>
      </w:pPr>
    </w:p>
    <w:p w:rsidR="005A2B4D" w:rsidRDefault="005A2B4D" w:rsidP="00A92C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</w:t>
      </w:r>
    </w:p>
    <w:p w:rsidR="00DA2349" w:rsidRDefault="00DA2349" w:rsidP="00A92C98">
      <w:pPr>
        <w:ind w:right="-2"/>
        <w:jc w:val="both"/>
        <w:rPr>
          <w:sz w:val="28"/>
          <w:szCs w:val="28"/>
        </w:rPr>
      </w:pPr>
    </w:p>
    <w:p w:rsidR="00175DDB" w:rsidRDefault="00175DDB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175DDB" w:rsidRDefault="00175DDB" w:rsidP="00A92C98">
      <w:pPr>
        <w:ind w:right="-2"/>
        <w:jc w:val="both"/>
      </w:pPr>
    </w:p>
    <w:p w:rsidR="004810BC" w:rsidRDefault="004810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Default="003361BC" w:rsidP="00A92C98">
      <w:pPr>
        <w:ind w:right="-2"/>
        <w:jc w:val="both"/>
      </w:pPr>
    </w:p>
    <w:p w:rsidR="003361BC" w:rsidRPr="003361BC" w:rsidRDefault="003361BC" w:rsidP="00A92C98">
      <w:pPr>
        <w:ind w:right="-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Стрыгина</w:t>
      </w:r>
      <w:proofErr w:type="spellEnd"/>
      <w:r>
        <w:rPr>
          <w:sz w:val="22"/>
          <w:szCs w:val="22"/>
        </w:rPr>
        <w:t xml:space="preserve"> Г.М. </w:t>
      </w:r>
    </w:p>
    <w:sectPr w:rsidR="003361BC" w:rsidRPr="003361BC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0D5A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694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22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1F5D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1B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1D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0EF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BF6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9F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1B3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2D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1E6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BC7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4F08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EC2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2C98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DF5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0E38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A8D7-32B2-48F2-91D7-0BCBDA4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2022-04-15T07:52:00Z</cp:lastPrinted>
  <dcterms:created xsi:type="dcterms:W3CDTF">2022-04-08T11:20:00Z</dcterms:created>
  <dcterms:modified xsi:type="dcterms:W3CDTF">2022-04-15T08:42:00Z</dcterms:modified>
</cp:coreProperties>
</file>