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D57991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D57991">
        <w:rPr>
          <w:sz w:val="28"/>
          <w:szCs w:val="28"/>
        </w:rPr>
        <w:t xml:space="preserve">202  </w:t>
      </w:r>
      <w:r w:rsidRPr="00B1071F">
        <w:rPr>
          <w:sz w:val="28"/>
          <w:szCs w:val="28"/>
        </w:rPr>
        <w:t>г.</w:t>
      </w: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FE7BD7" w:rsidRDefault="001864A5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92CF7">
        <w:rPr>
          <w:sz w:val="28"/>
          <w:szCs w:val="28"/>
        </w:rPr>
        <w:t xml:space="preserve"> соответствии с постановлением от 25.09.2020 № 2875</w:t>
      </w:r>
      <w:r w:rsidR="007833FB">
        <w:rPr>
          <w:sz w:val="28"/>
          <w:szCs w:val="28"/>
        </w:rPr>
        <w:t xml:space="preserve">-п/11 «О внесении изменений в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="00D57991">
        <w:rPr>
          <w:sz w:val="28"/>
          <w:szCs w:val="28"/>
        </w:rPr>
        <w:t>в связи с требованиями типовых</w:t>
      </w:r>
      <w:r w:rsidR="00D57991" w:rsidRPr="000E44ED">
        <w:rPr>
          <w:sz w:val="28"/>
          <w:szCs w:val="28"/>
        </w:rPr>
        <w:t xml:space="preserve"> </w:t>
      </w:r>
      <w:r w:rsidR="00D57991">
        <w:rPr>
          <w:sz w:val="28"/>
          <w:szCs w:val="28"/>
        </w:rPr>
        <w:t xml:space="preserve">административных регламентов, утвержденных федеральными органами исполнительной власти, предусматривающих предоставление массовых социально значимых государственных и муниципальных услуг Самарской области без необходимости личного посещения </w:t>
      </w:r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физической культуры и спорта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 утверждении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 xml:space="preserve">Присвоение </w:t>
      </w:r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</w:p>
    <w:p w:rsidR="00995A8F" w:rsidRPr="007833FB" w:rsidRDefault="00FE7BD7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D5799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D57991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741B7C" w:rsidRDefault="00741B7C" w:rsidP="00D57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21D42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7991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11</cp:revision>
  <cp:lastPrinted>2022-04-11T12:29:00Z</cp:lastPrinted>
  <dcterms:created xsi:type="dcterms:W3CDTF">2019-04-10T09:12:00Z</dcterms:created>
  <dcterms:modified xsi:type="dcterms:W3CDTF">2022-04-11T12:36:00Z</dcterms:modified>
</cp:coreProperties>
</file>