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05" w:rsidRDefault="005A2B4D" w:rsidP="0096450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5A2B4D" w:rsidRDefault="005A2B4D" w:rsidP="0096450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проекту постановления </w:t>
      </w:r>
      <w:r w:rsidRPr="009B3C2B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Т</w:t>
      </w:r>
      <w:r w:rsidRPr="009B3C2B">
        <w:rPr>
          <w:sz w:val="28"/>
          <w:szCs w:val="28"/>
        </w:rPr>
        <w:t>ольятт</w:t>
      </w:r>
      <w:r>
        <w:rPr>
          <w:sz w:val="28"/>
          <w:szCs w:val="28"/>
        </w:rPr>
        <w:t>и</w:t>
      </w:r>
    </w:p>
    <w:p w:rsidR="00964505" w:rsidRDefault="00964505" w:rsidP="00964505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964505" w:rsidRDefault="005A2B4D" w:rsidP="00964505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A2009">
        <w:rPr>
          <w:sz w:val="28"/>
          <w:szCs w:val="28"/>
        </w:rPr>
        <w:t>О внесении изменений в постановление мэрии</w:t>
      </w:r>
      <w:r>
        <w:rPr>
          <w:sz w:val="28"/>
          <w:szCs w:val="28"/>
        </w:rPr>
        <w:t xml:space="preserve"> </w:t>
      </w:r>
      <w:r w:rsidRPr="003A2009">
        <w:rPr>
          <w:sz w:val="28"/>
          <w:szCs w:val="28"/>
        </w:rPr>
        <w:t>городского округа</w:t>
      </w:r>
    </w:p>
    <w:p w:rsidR="005A2B4D" w:rsidRPr="003A2009" w:rsidRDefault="005A2B4D" w:rsidP="00964505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3A2009">
        <w:rPr>
          <w:sz w:val="28"/>
          <w:szCs w:val="28"/>
        </w:rPr>
        <w:t xml:space="preserve"> Тольятти</w:t>
      </w:r>
      <w:r w:rsidR="0096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2009">
        <w:rPr>
          <w:sz w:val="28"/>
          <w:szCs w:val="28"/>
        </w:rPr>
        <w:t xml:space="preserve">от 30.06.2015 № 2046-п/1 </w:t>
      </w:r>
      <w:r>
        <w:rPr>
          <w:sz w:val="28"/>
          <w:szCs w:val="28"/>
        </w:rPr>
        <w:t>"</w:t>
      </w:r>
      <w:r w:rsidRPr="003A200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A2009">
        <w:rPr>
          <w:sz w:val="28"/>
          <w:szCs w:val="28"/>
        </w:rPr>
        <w:t xml:space="preserve"> Положения об оплате труда</w:t>
      </w:r>
      <w:r>
        <w:rPr>
          <w:sz w:val="28"/>
          <w:szCs w:val="28"/>
        </w:rPr>
        <w:t xml:space="preserve"> </w:t>
      </w:r>
      <w:r w:rsidRPr="003A2009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</w:t>
      </w:r>
      <w:r w:rsidRPr="003A2009">
        <w:rPr>
          <w:sz w:val="28"/>
          <w:szCs w:val="28"/>
        </w:rPr>
        <w:t>муниципальных казенных учреждений, находящихся в ведомственном подчинении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A2009">
        <w:rPr>
          <w:sz w:val="28"/>
          <w:szCs w:val="28"/>
        </w:rPr>
        <w:t xml:space="preserve"> департамента образования</w:t>
      </w:r>
      <w:r>
        <w:rPr>
          <w:sz w:val="28"/>
          <w:szCs w:val="28"/>
        </w:rPr>
        <w:t xml:space="preserve"> администрации</w:t>
      </w:r>
      <w:r w:rsidRPr="003A2009">
        <w:rPr>
          <w:sz w:val="28"/>
          <w:szCs w:val="28"/>
        </w:rPr>
        <w:t xml:space="preserve"> городского округа Тольятти</w:t>
      </w:r>
      <w:r>
        <w:rPr>
          <w:sz w:val="28"/>
          <w:szCs w:val="28"/>
        </w:rPr>
        <w:t>"</w:t>
      </w:r>
      <w:r w:rsidRPr="003A2009">
        <w:rPr>
          <w:sz w:val="28"/>
          <w:szCs w:val="28"/>
        </w:rPr>
        <w:t>»</w:t>
      </w:r>
    </w:p>
    <w:p w:rsidR="000A178A" w:rsidRDefault="000A178A" w:rsidP="000A178A">
      <w:pPr>
        <w:pStyle w:val="ConsPlusNormal"/>
        <w:spacing w:before="200"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A2B4D" w:rsidRPr="0082442A">
        <w:rPr>
          <w:rFonts w:ascii="Times New Roman" w:hAnsi="Times New Roman" w:cs="Times New Roman"/>
          <w:sz w:val="28"/>
          <w:szCs w:val="28"/>
        </w:rPr>
        <w:t>роект постановления администрации  городского округа Тольятти о</w:t>
      </w:r>
      <w:r w:rsidR="005A2B4D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об оплате труда </w:t>
      </w:r>
      <w:r w:rsidR="005A2B4D" w:rsidRPr="0082442A">
        <w:rPr>
          <w:rFonts w:ascii="Times New Roman" w:hAnsi="Times New Roman" w:cs="Times New Roman"/>
          <w:sz w:val="28"/>
          <w:szCs w:val="28"/>
        </w:rPr>
        <w:t xml:space="preserve">работников  муниципальных казенных учреждений городского округа Тольятти, находящихся в ведомственном подчинении департамента образования администрации городского округа Тольятти подготовлен в </w:t>
      </w:r>
      <w:r w:rsidR="005A2B4D" w:rsidRPr="00964505">
        <w:rPr>
          <w:rFonts w:ascii="Times New Roman" w:hAnsi="Times New Roman" w:cs="Times New Roman"/>
          <w:sz w:val="28"/>
          <w:szCs w:val="28"/>
        </w:rPr>
        <w:t>целях совершенствования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A2B4D" w:rsidRPr="0096450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A2B4D" w:rsidRPr="0096450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B4D" w:rsidRPr="00964505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A2B4D" w:rsidRPr="00964505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1A0653" w:rsidRPr="00964505">
        <w:rPr>
          <w:rFonts w:ascii="Times New Roman" w:eastAsia="Calibri" w:hAnsi="Times New Roman" w:cs="Times New Roman"/>
          <w:sz w:val="28"/>
          <w:szCs w:val="24"/>
        </w:rPr>
        <w:t xml:space="preserve">решением Думы </w:t>
      </w:r>
      <w:r w:rsidR="001A0653" w:rsidRPr="00964505">
        <w:rPr>
          <w:rFonts w:ascii="Times New Roman" w:eastAsia="Calibri" w:hAnsi="Times New Roman" w:cs="Times New Roman"/>
          <w:sz w:val="28"/>
          <w:szCs w:val="26"/>
        </w:rPr>
        <w:t>от 08.12.2021 № 1128</w:t>
      </w:r>
      <w:r w:rsidR="001A0653" w:rsidRPr="00964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653" w:rsidRPr="00964505">
        <w:rPr>
          <w:rFonts w:ascii="Times New Roman" w:eastAsia="Calibri" w:hAnsi="Times New Roman" w:cs="Times New Roman"/>
          <w:sz w:val="28"/>
          <w:szCs w:val="24"/>
        </w:rPr>
        <w:t>«О бюджете городского округа Тольятти на 2022 год и на плановый период</w:t>
      </w:r>
      <w:proofErr w:type="gramEnd"/>
      <w:r w:rsidR="001A0653" w:rsidRPr="00964505">
        <w:rPr>
          <w:rFonts w:ascii="Times New Roman" w:eastAsia="Calibri" w:hAnsi="Times New Roman" w:cs="Times New Roman"/>
          <w:sz w:val="28"/>
          <w:szCs w:val="24"/>
        </w:rPr>
        <w:t xml:space="preserve"> 2023 год и 2024 годов».</w:t>
      </w:r>
      <w:r w:rsidR="001A0653" w:rsidRPr="00964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653" w:rsidRPr="00964505" w:rsidRDefault="001A0653" w:rsidP="000A178A">
      <w:pPr>
        <w:pStyle w:val="ConsPlusNormal"/>
        <w:spacing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64505">
        <w:rPr>
          <w:rFonts w:ascii="Times New Roman" w:hAnsi="Times New Roman" w:cs="Times New Roman"/>
          <w:sz w:val="28"/>
          <w:szCs w:val="28"/>
        </w:rPr>
        <w:t>Проектом предусмотрено изменение минимальных должностных окладов работников МКУ с учетом индексации</w:t>
      </w:r>
      <w:r w:rsidRPr="00964505">
        <w:rPr>
          <w:rFonts w:ascii="Times New Roman" w:eastAsia="Calibri" w:hAnsi="Times New Roman" w:cs="Times New Roman"/>
          <w:sz w:val="28"/>
          <w:szCs w:val="28"/>
        </w:rPr>
        <w:t xml:space="preserve"> заработной платы на 5,8% с 01.01.2022 г</w:t>
      </w:r>
      <w:r w:rsidR="000A17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6D0" w:rsidRPr="00964505" w:rsidRDefault="00C706D0" w:rsidP="000A178A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64505">
        <w:rPr>
          <w:rFonts w:eastAsiaTheme="minorHAnsi"/>
          <w:sz w:val="28"/>
          <w:szCs w:val="28"/>
          <w:lang w:eastAsia="en-US"/>
        </w:rPr>
        <w:t xml:space="preserve">В новой редакции изложено </w:t>
      </w:r>
      <w:hyperlink r:id="rId4" w:history="1">
        <w:r w:rsidRPr="00964505">
          <w:rPr>
            <w:rFonts w:eastAsiaTheme="minorHAnsi"/>
            <w:sz w:val="28"/>
            <w:szCs w:val="28"/>
            <w:lang w:eastAsia="en-US"/>
          </w:rPr>
          <w:t>приложение N 2</w:t>
        </w:r>
      </w:hyperlink>
      <w:r w:rsidRPr="00964505">
        <w:rPr>
          <w:rFonts w:eastAsiaTheme="minorHAnsi"/>
          <w:sz w:val="28"/>
          <w:szCs w:val="28"/>
          <w:lang w:eastAsia="en-US"/>
        </w:rPr>
        <w:t xml:space="preserve"> к постановлению, согласно которому:</w:t>
      </w:r>
    </w:p>
    <w:p w:rsidR="00825B7A" w:rsidRPr="00964505" w:rsidRDefault="00C706D0" w:rsidP="000A178A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64505">
        <w:rPr>
          <w:rFonts w:eastAsiaTheme="minorHAnsi"/>
          <w:sz w:val="28"/>
          <w:szCs w:val="28"/>
          <w:u w:val="single"/>
          <w:lang w:eastAsia="en-US"/>
        </w:rPr>
        <w:t>В таблице № 3</w:t>
      </w:r>
      <w:r w:rsidRPr="00964505">
        <w:rPr>
          <w:rFonts w:eastAsiaTheme="minorHAnsi"/>
          <w:sz w:val="28"/>
          <w:szCs w:val="28"/>
          <w:lang w:eastAsia="en-US"/>
        </w:rPr>
        <w:t xml:space="preserve"> вводятся новые должности работников</w:t>
      </w:r>
      <w:r w:rsidR="00825B7A" w:rsidRPr="00964505">
        <w:rPr>
          <w:rFonts w:eastAsiaTheme="minorHAnsi"/>
          <w:sz w:val="28"/>
          <w:szCs w:val="28"/>
          <w:lang w:eastAsia="en-US"/>
        </w:rPr>
        <w:t>:</w:t>
      </w:r>
    </w:p>
    <w:p w:rsidR="00825B7A" w:rsidRPr="00964505" w:rsidRDefault="00825B7A" w:rsidP="000A178A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64505">
        <w:rPr>
          <w:rFonts w:eastAsiaTheme="minorHAnsi"/>
          <w:sz w:val="28"/>
          <w:szCs w:val="28"/>
          <w:lang w:eastAsia="en-US"/>
        </w:rPr>
        <w:t>- второго квалификационного уровня</w:t>
      </w:r>
      <w:r w:rsidR="00C706D0" w:rsidRPr="00964505">
        <w:rPr>
          <w:rFonts w:eastAsiaTheme="minorHAnsi"/>
          <w:sz w:val="28"/>
          <w:szCs w:val="28"/>
          <w:lang w:eastAsia="en-US"/>
        </w:rPr>
        <w:t xml:space="preserve"> – социальный педагог, педагог дополнительного образования, педагог-организатор</w:t>
      </w:r>
      <w:r w:rsidRPr="00964505">
        <w:rPr>
          <w:rFonts w:eastAsiaTheme="minorHAnsi"/>
          <w:sz w:val="28"/>
          <w:szCs w:val="28"/>
          <w:lang w:eastAsia="en-US"/>
        </w:rPr>
        <w:t xml:space="preserve">; </w:t>
      </w:r>
    </w:p>
    <w:p w:rsidR="00C706D0" w:rsidRPr="00964505" w:rsidRDefault="00825B7A" w:rsidP="000A178A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64505">
        <w:rPr>
          <w:rFonts w:eastAsiaTheme="minorHAnsi"/>
          <w:sz w:val="28"/>
          <w:szCs w:val="28"/>
          <w:lang w:eastAsia="en-US"/>
        </w:rPr>
        <w:t>- третьего квалификационного уровня - педагог психолог, старший педагог дополнительного образования;</w:t>
      </w:r>
    </w:p>
    <w:p w:rsidR="00825B7A" w:rsidRPr="00964505" w:rsidRDefault="00825B7A" w:rsidP="000A178A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964505">
        <w:rPr>
          <w:rFonts w:eastAsiaTheme="minorHAnsi"/>
          <w:sz w:val="28"/>
          <w:szCs w:val="28"/>
          <w:lang w:eastAsia="en-US"/>
        </w:rPr>
        <w:t>- четвертого квалификационного уровня – старший методист.</w:t>
      </w:r>
    </w:p>
    <w:p w:rsidR="00825B7A" w:rsidRPr="00964505" w:rsidRDefault="00825B7A" w:rsidP="000A178A">
      <w:pPr>
        <w:pStyle w:val="ConsPlusNormal"/>
        <w:spacing w:line="276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6450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В таблице № </w:t>
      </w:r>
      <w:r w:rsidR="00963309" w:rsidRPr="0096450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5:</w:t>
      </w:r>
    </w:p>
    <w:p w:rsidR="00963309" w:rsidRPr="00964505" w:rsidRDefault="00963309" w:rsidP="000A178A">
      <w:pPr>
        <w:pStyle w:val="ConsPlusNormal"/>
        <w:spacing w:line="276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таблицы дополняется словами «в соответствии с квалификационной категорией»;</w:t>
      </w:r>
    </w:p>
    <w:p w:rsidR="00963309" w:rsidRPr="00964505" w:rsidRDefault="00963309" w:rsidP="000A178A">
      <w:pPr>
        <w:pStyle w:val="ConsPlusNormal"/>
        <w:spacing w:line="276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вводятся новые наименования структурных подразделений </w:t>
      </w:r>
      <w:r w:rsidR="00A822BC"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822BC" w:rsidRPr="00964505">
        <w:rPr>
          <w:rFonts w:ascii="Times New Roman" w:eastAsia="Times New Roman" w:hAnsi="Times New Roman" w:cs="Times New Roman"/>
          <w:sz w:val="28"/>
          <w:szCs w:val="28"/>
        </w:rPr>
        <w:t>отделение, сектор, учебно-консультационный пункт, учебная (учебно-производственная) мастерская и другие структурные подразделения, реализующие общеобразовательные программы и образовательные программы дополнительного образования детей.</w:t>
      </w:r>
    </w:p>
    <w:p w:rsidR="00A822BC" w:rsidRPr="00964505" w:rsidRDefault="00A822BC" w:rsidP="000A178A">
      <w:pPr>
        <w:pStyle w:val="ConsPlusNormal"/>
        <w:spacing w:line="276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50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В таблице № </w:t>
      </w:r>
      <w:r w:rsidR="00CD674A" w:rsidRPr="0096450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</w:t>
      </w:r>
      <w:r w:rsidRPr="0096450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вводятся новые должности работников:</w:t>
      </w:r>
    </w:p>
    <w:p w:rsidR="00A822BC" w:rsidRPr="00964505" w:rsidRDefault="00A822BC" w:rsidP="000A178A">
      <w:pPr>
        <w:pStyle w:val="ConsPlusNormal"/>
        <w:spacing w:line="276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общеотраслевых должностей первого уровня </w:t>
      </w:r>
      <w:r w:rsidR="001B26B2"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секретарь-машинистка, кассир;</w:t>
      </w:r>
    </w:p>
    <w:p w:rsidR="001B26B2" w:rsidRPr="00964505" w:rsidRDefault="001B26B2" w:rsidP="000A178A">
      <w:pPr>
        <w:pStyle w:val="ConsPlusNormal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общеотраслевых должностей второго уровня – </w:t>
      </w:r>
      <w:r w:rsidRPr="00964505">
        <w:rPr>
          <w:rFonts w:ascii="Times New Roman" w:eastAsia="Times New Roman" w:hAnsi="Times New Roman" w:cs="Times New Roman"/>
          <w:sz w:val="28"/>
          <w:szCs w:val="28"/>
        </w:rPr>
        <w:t>инспектор по кадрам, техник, техник вычислительного (</w:t>
      </w:r>
      <w:proofErr w:type="spellStart"/>
      <w:r w:rsidRPr="00964505">
        <w:rPr>
          <w:rFonts w:ascii="Times New Roman" w:eastAsia="Times New Roman" w:hAnsi="Times New Roman" w:cs="Times New Roman"/>
          <w:sz w:val="28"/>
          <w:szCs w:val="28"/>
        </w:rPr>
        <w:t>иформационно</w:t>
      </w:r>
      <w:proofErr w:type="spellEnd"/>
      <w:r w:rsidRPr="00964505">
        <w:rPr>
          <w:rFonts w:ascii="Times New Roman" w:eastAsia="Times New Roman" w:hAnsi="Times New Roman" w:cs="Times New Roman"/>
          <w:sz w:val="28"/>
          <w:szCs w:val="28"/>
        </w:rPr>
        <w:t xml:space="preserve"> вычислительного) центра, техник-программист;</w:t>
      </w:r>
    </w:p>
    <w:p w:rsidR="001B26B2" w:rsidRPr="00964505" w:rsidRDefault="001B26B2" w:rsidP="000A178A">
      <w:pPr>
        <w:pStyle w:val="ConsPlusNormal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общеотраслевых должностей третьего уровня – </w:t>
      </w:r>
      <w:r w:rsidRPr="00964505">
        <w:rPr>
          <w:rFonts w:ascii="Times New Roman" w:eastAsia="Times New Roman" w:hAnsi="Times New Roman" w:cs="Times New Roman"/>
          <w:sz w:val="28"/>
          <w:szCs w:val="28"/>
        </w:rPr>
        <w:t xml:space="preserve">бухгалтер-ревизор, инженер по ремонту, инженер-программист (программист), </w:t>
      </w:r>
      <w:proofErr w:type="spellStart"/>
      <w:r w:rsidRPr="00964505">
        <w:rPr>
          <w:rFonts w:ascii="Times New Roman" w:eastAsia="Times New Roman" w:hAnsi="Times New Roman" w:cs="Times New Roman"/>
          <w:sz w:val="28"/>
          <w:szCs w:val="28"/>
        </w:rPr>
        <w:t>инженер-электроник</w:t>
      </w:r>
      <w:proofErr w:type="spellEnd"/>
      <w:r w:rsidRPr="00964505">
        <w:rPr>
          <w:rFonts w:ascii="Times New Roman" w:eastAsia="Times New Roman" w:hAnsi="Times New Roman" w:cs="Times New Roman"/>
          <w:sz w:val="28"/>
          <w:szCs w:val="28"/>
        </w:rPr>
        <w:t xml:space="preserve"> (электроник), психолог, профконсультант, юрисконсульт,  аналитик, социолог</w:t>
      </w:r>
      <w:r w:rsidR="00CD674A" w:rsidRPr="009645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674A" w:rsidRPr="00964505" w:rsidRDefault="00CD674A" w:rsidP="000A178A">
      <w:pPr>
        <w:spacing w:line="276" w:lineRule="auto"/>
        <w:ind w:right="-2" w:firstLine="709"/>
        <w:jc w:val="both"/>
        <w:rPr>
          <w:sz w:val="28"/>
          <w:szCs w:val="28"/>
        </w:rPr>
      </w:pPr>
      <w:r w:rsidRPr="00964505">
        <w:rPr>
          <w:sz w:val="28"/>
          <w:szCs w:val="28"/>
          <w:u w:val="single"/>
        </w:rPr>
        <w:t>Таблица № 7</w:t>
      </w:r>
      <w:r w:rsidRPr="00964505">
        <w:rPr>
          <w:sz w:val="28"/>
          <w:szCs w:val="28"/>
        </w:rPr>
        <w:t>: изложена в новой редакции «Минимальные должностные оклады работников по профессиональной квалификационной группе «Должности работников культуры, искусства и кинематографии», введена новая должность</w:t>
      </w:r>
      <w:r w:rsidR="007218A2" w:rsidRPr="00964505">
        <w:rPr>
          <w:sz w:val="28"/>
          <w:szCs w:val="28"/>
        </w:rPr>
        <w:t>, отнесенная к профессиональной квалификационной группе и квалификационному уровню – библиотекарь.</w:t>
      </w:r>
    </w:p>
    <w:p w:rsidR="007218A2" w:rsidRPr="00964505" w:rsidRDefault="007218A2" w:rsidP="000A178A">
      <w:pPr>
        <w:pStyle w:val="ConsPlusNormal"/>
        <w:spacing w:line="276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дополнено таблицей № 8 «Минимальные должностные оклады работников по профессиональным квалификационным группам общеотраслевых профессий рабочих». </w:t>
      </w:r>
    </w:p>
    <w:p w:rsidR="00825B7A" w:rsidRPr="00964505" w:rsidRDefault="007218A2" w:rsidP="000A178A">
      <w:pPr>
        <w:pStyle w:val="ConsPlusNormal"/>
        <w:spacing w:line="276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Введены новые должности о</w:t>
      </w:r>
      <w:r w:rsidR="00964505"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>щеотраслевых профессий рабочих первого уровня – грузчик, дворник, кладовщик</w:t>
      </w:r>
      <w:r w:rsidR="00964505" w:rsidRPr="00964505">
        <w:rPr>
          <w:rFonts w:ascii="Times New Roman" w:eastAsiaTheme="minorHAnsi" w:hAnsi="Times New Roman" w:cs="Times New Roman"/>
          <w:sz w:val="28"/>
          <w:szCs w:val="28"/>
          <w:lang w:eastAsia="en-US"/>
        </w:rPr>
        <w:t>; общеотраслевых профессий рабочих второго уровня – оператор электронно-вычислительных и вычислительных машин, слесарь – сантехник.</w:t>
      </w:r>
    </w:p>
    <w:p w:rsidR="000A178A" w:rsidRPr="000A178A" w:rsidRDefault="000A178A" w:rsidP="000A178A">
      <w:pPr>
        <w:spacing w:line="276" w:lineRule="auto"/>
        <w:ind w:right="-2" w:firstLine="709"/>
        <w:jc w:val="both"/>
        <w:rPr>
          <w:sz w:val="28"/>
          <w:szCs w:val="28"/>
        </w:rPr>
      </w:pPr>
      <w:r w:rsidRPr="000A178A">
        <w:rPr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</w:t>
      </w:r>
      <w:r>
        <w:rPr>
          <w:sz w:val="28"/>
          <w:szCs w:val="28"/>
        </w:rPr>
        <w:t>.</w:t>
      </w:r>
    </w:p>
    <w:p w:rsidR="00825B7A" w:rsidRDefault="00825B7A" w:rsidP="000A178A">
      <w:pPr>
        <w:pStyle w:val="ConsPlusNormal"/>
        <w:spacing w:before="200" w:line="360" w:lineRule="auto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825B7A" w:rsidRDefault="00825B7A" w:rsidP="000A178A">
      <w:pPr>
        <w:pStyle w:val="ConsPlusNormal"/>
        <w:spacing w:before="200" w:line="360" w:lineRule="auto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5A2B4D" w:rsidRDefault="005A2B4D" w:rsidP="000A17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A17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Л.М.Лебедева </w:t>
      </w:r>
    </w:p>
    <w:p w:rsidR="00B026D1" w:rsidRPr="00261E7A" w:rsidRDefault="00B026D1" w:rsidP="00964505">
      <w:pPr>
        <w:tabs>
          <w:tab w:val="left" w:pos="360"/>
        </w:tabs>
        <w:ind w:right="-2" w:firstLine="709"/>
        <w:jc w:val="center"/>
        <w:rPr>
          <w:sz w:val="28"/>
          <w:szCs w:val="28"/>
        </w:rPr>
      </w:pPr>
    </w:p>
    <w:p w:rsidR="005A2B4D" w:rsidRDefault="005A2B4D" w:rsidP="00964505">
      <w:pPr>
        <w:ind w:firstLine="709"/>
      </w:pPr>
    </w:p>
    <w:sectPr w:rsidR="005A2B4D" w:rsidSect="009645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43E10CBC1FC182611CB6680CBEA85A8F335AA840A597E0FF518B1B1D84451193C220E375FDDC6208854163AF6D19D162FDBF1E4FC4A1B53E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2021-12-20T06:25:00Z</dcterms:created>
  <dcterms:modified xsi:type="dcterms:W3CDTF">2021-12-28T12:34:00Z</dcterms:modified>
</cp:coreProperties>
</file>