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EAE1" w14:textId="77777777" w:rsidR="00E30DF5" w:rsidRPr="00B90008" w:rsidRDefault="00E30DF5" w:rsidP="008037B4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F571701" w14:textId="40FAFFAB" w:rsidR="000A59A9" w:rsidRDefault="00D71EF6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90008" w:rsidRPr="00B900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</w:p>
    <w:p w14:paraId="782F0F78" w14:textId="77777777" w:rsidR="000A59A9" w:rsidRDefault="00B90008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мэра городского округа Тольятти от 10.08.2006 № 7103-1/п «Об утверждении положения о порядке </w:t>
      </w:r>
    </w:p>
    <w:p w14:paraId="5B3B73DA" w14:textId="77777777" w:rsidR="000A59A9" w:rsidRDefault="00B90008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и условиях финансирования процедур банкр</w:t>
      </w:r>
      <w:r w:rsidR="002C023B">
        <w:rPr>
          <w:rFonts w:ascii="Times New Roman" w:hAnsi="Times New Roman" w:cs="Times New Roman"/>
          <w:sz w:val="28"/>
          <w:szCs w:val="28"/>
        </w:rPr>
        <w:t xml:space="preserve">отства </w:t>
      </w:r>
    </w:p>
    <w:p w14:paraId="03607636" w14:textId="12D857A7" w:rsidR="00D71EF6" w:rsidRPr="00B90008" w:rsidRDefault="002C023B" w:rsidP="00E30DF5">
      <w:pPr>
        <w:spacing w:after="0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отсутствующих должников»</w:t>
      </w:r>
      <w:r w:rsidR="00B90008" w:rsidRPr="00B90008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14:paraId="26A39923" w14:textId="77777777" w:rsidR="005A23A1" w:rsidRPr="00B90008" w:rsidRDefault="005A23A1" w:rsidP="00035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368AEF" w14:textId="77777777" w:rsidR="000354C0" w:rsidRPr="00B90008" w:rsidRDefault="000354C0" w:rsidP="00DF2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Постановлением мэра городского округа Тольятти от 10.08.2006 №7103-1/п утверждено Положение о порядке и условиях финансирования процедур банкротства отсутствующих должников</w:t>
      </w:r>
      <w:r w:rsidR="00080931" w:rsidRPr="00B900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07CEE01" w14:textId="704448AC" w:rsidR="009845CF" w:rsidRPr="00B90008" w:rsidRDefault="009845CF" w:rsidP="00DF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7" w:history="1">
        <w:r w:rsidRPr="00B900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 статьи 227</w:t>
        </w:r>
      </w:hyperlink>
      <w:r w:rsidRPr="00B90008">
        <w:rPr>
          <w:rFonts w:ascii="Times New Roman" w:hAnsi="Times New Roman" w:cs="Times New Roman"/>
          <w:sz w:val="28"/>
          <w:szCs w:val="28"/>
        </w:rPr>
        <w:t xml:space="preserve"> Фед</w:t>
      </w:r>
      <w:r w:rsidR="00080931" w:rsidRPr="00B90008">
        <w:rPr>
          <w:rFonts w:ascii="Times New Roman" w:hAnsi="Times New Roman" w:cs="Times New Roman"/>
          <w:sz w:val="28"/>
          <w:szCs w:val="28"/>
        </w:rPr>
        <w:t>ерального закона от 26.10.2002 №127-ФЗ «</w:t>
      </w:r>
      <w:r w:rsidRPr="00B9000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80931" w:rsidRPr="00B90008">
        <w:rPr>
          <w:rFonts w:ascii="Times New Roman" w:hAnsi="Times New Roman" w:cs="Times New Roman"/>
          <w:sz w:val="28"/>
          <w:szCs w:val="28"/>
        </w:rPr>
        <w:t>»</w:t>
      </w:r>
      <w:r w:rsidR="007C2E0A">
        <w:rPr>
          <w:rFonts w:ascii="Times New Roman" w:hAnsi="Times New Roman" w:cs="Times New Roman"/>
          <w:sz w:val="28"/>
          <w:szCs w:val="28"/>
        </w:rPr>
        <w:t>,</w:t>
      </w:r>
      <w:r w:rsidR="00080931" w:rsidRPr="00B90008">
        <w:rPr>
          <w:rFonts w:ascii="Times New Roman" w:hAnsi="Times New Roman" w:cs="Times New Roman"/>
          <w:sz w:val="28"/>
          <w:szCs w:val="28"/>
        </w:rPr>
        <w:t xml:space="preserve"> </w:t>
      </w:r>
      <w:r w:rsidRPr="00B90008">
        <w:rPr>
          <w:rFonts w:ascii="Times New Roman" w:hAnsi="Times New Roman" w:cs="Times New Roman"/>
          <w:sz w:val="28"/>
          <w:szCs w:val="28"/>
        </w:rPr>
        <w:t>порядок и условия финансирования процедур банкротства в отношении отсутствующих должников, в том числе размер вознаграждения конкурсного управляющего, определяются Правительством Российской Федерации.</w:t>
      </w:r>
      <w:r w:rsidR="004F4C8F">
        <w:rPr>
          <w:rFonts w:ascii="Times New Roman" w:hAnsi="Times New Roman" w:cs="Times New Roman"/>
          <w:sz w:val="28"/>
          <w:szCs w:val="28"/>
        </w:rPr>
        <w:t xml:space="preserve"> Такой порядок утвержден постановлением Правительства Российской Федерации от 21.10.2004 №573 «</w:t>
      </w:r>
      <w:r w:rsidR="004F4C8F" w:rsidRPr="004F4C8F">
        <w:rPr>
          <w:rFonts w:ascii="Times New Roman" w:hAnsi="Times New Roman" w:cs="Times New Roman"/>
          <w:sz w:val="28"/>
          <w:szCs w:val="28"/>
        </w:rPr>
        <w:t>О порядке и условиях финансирования процедур банк</w:t>
      </w:r>
      <w:r w:rsidR="004F4C8F">
        <w:rPr>
          <w:rFonts w:ascii="Times New Roman" w:hAnsi="Times New Roman" w:cs="Times New Roman"/>
          <w:sz w:val="28"/>
          <w:szCs w:val="28"/>
        </w:rPr>
        <w:t>ротства отсутствующих должников».</w:t>
      </w:r>
    </w:p>
    <w:p w14:paraId="33C38DE1" w14:textId="4CEC75F3" w:rsidR="00080931" w:rsidRPr="00B90008" w:rsidRDefault="00DF28EB" w:rsidP="00DF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Кроме того,</w:t>
      </w:r>
      <w:r w:rsidR="00080931" w:rsidRPr="00B90008">
        <w:rPr>
          <w:rFonts w:ascii="Times New Roman" w:hAnsi="Times New Roman" w:cs="Times New Roman"/>
          <w:sz w:val="28"/>
          <w:szCs w:val="28"/>
        </w:rPr>
        <w:t xml:space="preserve"> в делах о несостоятельности (банкротстве), где заявителем является администрация городского округа Тольятти, при недостаточности денежных средств должника, возмещение фактических расходов и выплата вознаграждения арбитражному управляющему производится на основании судебного акта и выданного су</w:t>
      </w:r>
      <w:r w:rsidR="00CB386D">
        <w:rPr>
          <w:rFonts w:ascii="Times New Roman" w:hAnsi="Times New Roman" w:cs="Times New Roman"/>
          <w:sz w:val="28"/>
          <w:szCs w:val="28"/>
        </w:rPr>
        <w:t>дом исполнительного листа (ст. 59 Закона о банкротстве).</w:t>
      </w:r>
    </w:p>
    <w:p w14:paraId="7026D1B1" w14:textId="3CE23D38" w:rsidR="00AF59A5" w:rsidRPr="00B90008" w:rsidRDefault="0093298F" w:rsidP="00DF28EB">
      <w:pPr>
        <w:tabs>
          <w:tab w:val="left" w:pos="7635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В</w:t>
      </w:r>
      <w:r w:rsidR="00780471" w:rsidRPr="00B90008">
        <w:rPr>
          <w:rFonts w:ascii="Times New Roman" w:hAnsi="Times New Roman" w:cs="Times New Roman"/>
          <w:sz w:val="28"/>
          <w:szCs w:val="28"/>
        </w:rPr>
        <w:t xml:space="preserve"> связи с утратой практического применения и в</w:t>
      </w:r>
      <w:r w:rsidRPr="00B9000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</w:t>
      </w:r>
      <w:r w:rsidR="00EA2EEC" w:rsidRPr="00B90008">
        <w:rPr>
          <w:rFonts w:ascii="Times New Roman" w:hAnsi="Times New Roman" w:cs="Times New Roman"/>
          <w:sz w:val="28"/>
          <w:szCs w:val="28"/>
        </w:rPr>
        <w:t xml:space="preserve"> </w:t>
      </w:r>
      <w:r w:rsidR="00DF28EB" w:rsidRPr="00B90008">
        <w:rPr>
          <w:rFonts w:ascii="Times New Roman" w:hAnsi="Times New Roman" w:cs="Times New Roman"/>
          <w:sz w:val="28"/>
          <w:szCs w:val="28"/>
        </w:rPr>
        <w:t>требованиям</w:t>
      </w:r>
      <w:r w:rsidR="00EA2EEC" w:rsidRPr="00B90008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7A5A04" w:rsidRPr="00B9000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80471" w:rsidRPr="00B9000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F28EB" w:rsidRPr="00B90008">
        <w:rPr>
          <w:rFonts w:ascii="Times New Roman" w:hAnsi="Times New Roman" w:cs="Times New Roman"/>
          <w:sz w:val="28"/>
          <w:szCs w:val="28"/>
        </w:rPr>
        <w:t xml:space="preserve"> п</w:t>
      </w:r>
      <w:r w:rsidR="001C40D6" w:rsidRPr="00B90008">
        <w:rPr>
          <w:rFonts w:ascii="Times New Roman" w:hAnsi="Times New Roman" w:cs="Times New Roman"/>
          <w:sz w:val="28"/>
          <w:szCs w:val="28"/>
        </w:rPr>
        <w:t>остановление мэра городского округа Тольятти от 10.08.2006г. №7103-1/п «Об утверждении Положения о порядке и условиях финансирования процедур банкр</w:t>
      </w:r>
      <w:r w:rsidR="002C023B">
        <w:rPr>
          <w:rFonts w:ascii="Times New Roman" w:hAnsi="Times New Roman" w:cs="Times New Roman"/>
          <w:sz w:val="28"/>
          <w:szCs w:val="28"/>
        </w:rPr>
        <w:t>отства отсутствующих должников»</w:t>
      </w:r>
      <w:r w:rsidR="000A59A9">
        <w:rPr>
          <w:rFonts w:ascii="Times New Roman" w:hAnsi="Times New Roman" w:cs="Times New Roman"/>
          <w:sz w:val="28"/>
          <w:szCs w:val="28"/>
        </w:rPr>
        <w:t>.</w:t>
      </w:r>
    </w:p>
    <w:p w14:paraId="1C477527" w14:textId="77777777" w:rsidR="005A23A1" w:rsidRPr="00B90008" w:rsidRDefault="005A23A1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62AC3" w14:textId="77777777" w:rsidR="003606D7" w:rsidRPr="00B90008" w:rsidRDefault="007A5A04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Руководитель департамента финансов</w:t>
      </w:r>
    </w:p>
    <w:p w14:paraId="7683739F" w14:textId="77777777" w:rsidR="007A5A04" w:rsidRPr="00B90008" w:rsidRDefault="00BD002F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а</w:t>
      </w:r>
      <w:r w:rsidR="007A5A04" w:rsidRPr="00B90008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                            Л.А. Миронова</w:t>
      </w:r>
    </w:p>
    <w:p w14:paraId="2BF79379" w14:textId="77777777" w:rsidR="00080931" w:rsidRPr="00B90008" w:rsidRDefault="003F47C9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3E15469" w14:textId="77777777" w:rsidR="00DF28EB" w:rsidRPr="00B90008" w:rsidRDefault="00DF28EB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70169E" w14:textId="77777777" w:rsidR="00DF28EB" w:rsidRPr="00B90008" w:rsidRDefault="00DF28EB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2DE673" w14:textId="77777777" w:rsidR="00B90008" w:rsidRDefault="00B90008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</w:p>
    <w:p w14:paraId="30F48466" w14:textId="77777777" w:rsidR="00E21C30" w:rsidRPr="00B90008" w:rsidRDefault="0072514A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B90008">
        <w:rPr>
          <w:rFonts w:ascii="Times New Roman" w:hAnsi="Times New Roman" w:cs="Times New Roman"/>
          <w:sz w:val="20"/>
          <w:szCs w:val="28"/>
        </w:rPr>
        <w:t>Короткова А.И.</w:t>
      </w:r>
    </w:p>
    <w:p w14:paraId="2F880DD4" w14:textId="77777777" w:rsidR="004739BF" w:rsidRPr="00B90008" w:rsidRDefault="004739BF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B90008">
        <w:rPr>
          <w:rFonts w:ascii="Times New Roman" w:hAnsi="Times New Roman" w:cs="Times New Roman"/>
          <w:sz w:val="20"/>
          <w:szCs w:val="28"/>
        </w:rPr>
        <w:t>543445</w:t>
      </w:r>
      <w:r w:rsidR="0072514A" w:rsidRPr="00B90008">
        <w:rPr>
          <w:rFonts w:ascii="Times New Roman" w:hAnsi="Times New Roman" w:cs="Times New Roman"/>
          <w:sz w:val="20"/>
          <w:szCs w:val="28"/>
        </w:rPr>
        <w:t xml:space="preserve"> (3663)</w:t>
      </w:r>
    </w:p>
    <w:sectPr w:rsidR="004739BF" w:rsidRPr="00B90008" w:rsidSect="006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E984" w14:textId="77777777" w:rsidR="00923976" w:rsidRDefault="00923976" w:rsidP="00746263">
      <w:pPr>
        <w:spacing w:after="0" w:line="240" w:lineRule="auto"/>
      </w:pPr>
      <w:r>
        <w:separator/>
      </w:r>
    </w:p>
  </w:endnote>
  <w:endnote w:type="continuationSeparator" w:id="0">
    <w:p w14:paraId="1101FC1F" w14:textId="77777777" w:rsidR="00923976" w:rsidRDefault="00923976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6AE4" w14:textId="77777777" w:rsidR="00923976" w:rsidRDefault="00923976" w:rsidP="00746263">
      <w:pPr>
        <w:spacing w:after="0" w:line="240" w:lineRule="auto"/>
      </w:pPr>
      <w:r>
        <w:separator/>
      </w:r>
    </w:p>
  </w:footnote>
  <w:footnote w:type="continuationSeparator" w:id="0">
    <w:p w14:paraId="1E40CFE8" w14:textId="77777777" w:rsidR="00923976" w:rsidRDefault="00923976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6A180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263"/>
    <w:rsid w:val="000070E6"/>
    <w:rsid w:val="000165CE"/>
    <w:rsid w:val="000354C0"/>
    <w:rsid w:val="000463CE"/>
    <w:rsid w:val="00055817"/>
    <w:rsid w:val="0006109C"/>
    <w:rsid w:val="00080931"/>
    <w:rsid w:val="00096279"/>
    <w:rsid w:val="000A59A9"/>
    <w:rsid w:val="00110C9A"/>
    <w:rsid w:val="00110FED"/>
    <w:rsid w:val="0012658D"/>
    <w:rsid w:val="00142D07"/>
    <w:rsid w:val="00145956"/>
    <w:rsid w:val="001846AC"/>
    <w:rsid w:val="00196CDE"/>
    <w:rsid w:val="001A7550"/>
    <w:rsid w:val="001B37CE"/>
    <w:rsid w:val="001C40D6"/>
    <w:rsid w:val="001C72DB"/>
    <w:rsid w:val="0022212E"/>
    <w:rsid w:val="00242870"/>
    <w:rsid w:val="00245126"/>
    <w:rsid w:val="00257B8E"/>
    <w:rsid w:val="002628F7"/>
    <w:rsid w:val="00262EE2"/>
    <w:rsid w:val="00262FF1"/>
    <w:rsid w:val="002B44F4"/>
    <w:rsid w:val="002C023B"/>
    <w:rsid w:val="002C12A0"/>
    <w:rsid w:val="002C1888"/>
    <w:rsid w:val="002C1F21"/>
    <w:rsid w:val="002E31C7"/>
    <w:rsid w:val="00317F58"/>
    <w:rsid w:val="00334B17"/>
    <w:rsid w:val="003446D7"/>
    <w:rsid w:val="003606D7"/>
    <w:rsid w:val="0036148A"/>
    <w:rsid w:val="00370DCA"/>
    <w:rsid w:val="003A4BA7"/>
    <w:rsid w:val="003A7DD2"/>
    <w:rsid w:val="003C10A3"/>
    <w:rsid w:val="003C175F"/>
    <w:rsid w:val="003F2D16"/>
    <w:rsid w:val="003F47C9"/>
    <w:rsid w:val="00400A49"/>
    <w:rsid w:val="00415447"/>
    <w:rsid w:val="00437BC0"/>
    <w:rsid w:val="00472247"/>
    <w:rsid w:val="004739BF"/>
    <w:rsid w:val="004B6443"/>
    <w:rsid w:val="004C189E"/>
    <w:rsid w:val="004D7685"/>
    <w:rsid w:val="004F4C8F"/>
    <w:rsid w:val="005010C0"/>
    <w:rsid w:val="00501AF5"/>
    <w:rsid w:val="00520EC4"/>
    <w:rsid w:val="005305B8"/>
    <w:rsid w:val="005376E6"/>
    <w:rsid w:val="00583221"/>
    <w:rsid w:val="00593E48"/>
    <w:rsid w:val="005A23A1"/>
    <w:rsid w:val="005C6B10"/>
    <w:rsid w:val="00611548"/>
    <w:rsid w:val="00616B14"/>
    <w:rsid w:val="0064082A"/>
    <w:rsid w:val="00657A04"/>
    <w:rsid w:val="00660E29"/>
    <w:rsid w:val="006D0D28"/>
    <w:rsid w:val="006D22CD"/>
    <w:rsid w:val="006F753C"/>
    <w:rsid w:val="00710110"/>
    <w:rsid w:val="00711666"/>
    <w:rsid w:val="00714485"/>
    <w:rsid w:val="0071582B"/>
    <w:rsid w:val="00715DC8"/>
    <w:rsid w:val="00722993"/>
    <w:rsid w:val="0072514A"/>
    <w:rsid w:val="00746263"/>
    <w:rsid w:val="007528E7"/>
    <w:rsid w:val="00780471"/>
    <w:rsid w:val="00787172"/>
    <w:rsid w:val="00795BBF"/>
    <w:rsid w:val="007A5A04"/>
    <w:rsid w:val="007B1961"/>
    <w:rsid w:val="007C2E0A"/>
    <w:rsid w:val="007F5029"/>
    <w:rsid w:val="008037B4"/>
    <w:rsid w:val="00813DCE"/>
    <w:rsid w:val="0084673C"/>
    <w:rsid w:val="00870895"/>
    <w:rsid w:val="00873868"/>
    <w:rsid w:val="008A1264"/>
    <w:rsid w:val="008F612F"/>
    <w:rsid w:val="0091271C"/>
    <w:rsid w:val="00923976"/>
    <w:rsid w:val="0093298F"/>
    <w:rsid w:val="00952F9A"/>
    <w:rsid w:val="00957A88"/>
    <w:rsid w:val="00967D97"/>
    <w:rsid w:val="009845CF"/>
    <w:rsid w:val="00994B0C"/>
    <w:rsid w:val="009D23A1"/>
    <w:rsid w:val="009D72D2"/>
    <w:rsid w:val="009E16C1"/>
    <w:rsid w:val="00A14EB0"/>
    <w:rsid w:val="00A34811"/>
    <w:rsid w:val="00A47C76"/>
    <w:rsid w:val="00A7066D"/>
    <w:rsid w:val="00A72D38"/>
    <w:rsid w:val="00AB10A2"/>
    <w:rsid w:val="00AE35B5"/>
    <w:rsid w:val="00AE5424"/>
    <w:rsid w:val="00AF59A5"/>
    <w:rsid w:val="00B02C6E"/>
    <w:rsid w:val="00B20553"/>
    <w:rsid w:val="00B71337"/>
    <w:rsid w:val="00B81185"/>
    <w:rsid w:val="00B8520D"/>
    <w:rsid w:val="00B90008"/>
    <w:rsid w:val="00BD002F"/>
    <w:rsid w:val="00BF1548"/>
    <w:rsid w:val="00C10FA2"/>
    <w:rsid w:val="00C52E1F"/>
    <w:rsid w:val="00C70D38"/>
    <w:rsid w:val="00C931D5"/>
    <w:rsid w:val="00C9660E"/>
    <w:rsid w:val="00CA3D36"/>
    <w:rsid w:val="00CB386D"/>
    <w:rsid w:val="00CB74C1"/>
    <w:rsid w:val="00CE3A11"/>
    <w:rsid w:val="00CE4042"/>
    <w:rsid w:val="00CE4352"/>
    <w:rsid w:val="00D01C92"/>
    <w:rsid w:val="00D20EE3"/>
    <w:rsid w:val="00D662D1"/>
    <w:rsid w:val="00D71EF6"/>
    <w:rsid w:val="00D724A5"/>
    <w:rsid w:val="00D76D6F"/>
    <w:rsid w:val="00D87AFD"/>
    <w:rsid w:val="00DE5872"/>
    <w:rsid w:val="00DF28EB"/>
    <w:rsid w:val="00DF3E71"/>
    <w:rsid w:val="00E1283F"/>
    <w:rsid w:val="00E21C30"/>
    <w:rsid w:val="00E30DF5"/>
    <w:rsid w:val="00E60F5A"/>
    <w:rsid w:val="00E65270"/>
    <w:rsid w:val="00E906DF"/>
    <w:rsid w:val="00EA2EEC"/>
    <w:rsid w:val="00EA7395"/>
    <w:rsid w:val="00EC2B9B"/>
    <w:rsid w:val="00ED5E62"/>
    <w:rsid w:val="00EE274F"/>
    <w:rsid w:val="00EF32C8"/>
    <w:rsid w:val="00F54157"/>
    <w:rsid w:val="00F67C1B"/>
    <w:rsid w:val="00F77FDB"/>
    <w:rsid w:val="00F965C3"/>
    <w:rsid w:val="00FA0A16"/>
    <w:rsid w:val="00FC7DD0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612"/>
  <w15:docId w15:val="{79D22841-4150-4761-91AD-795B4E9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3C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263"/>
  </w:style>
  <w:style w:type="paragraph" w:styleId="a5">
    <w:name w:val="footer"/>
    <w:basedOn w:val="a"/>
    <w:link w:val="a6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0D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28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8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28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8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D18A3F32B31C6142C2EFBD58C55472DC059FC7883F814AAF960B835E590DED43991ACA29235E2r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stripkova</dc:creator>
  <cp:lastModifiedBy>Короткова Алина Игоревна</cp:lastModifiedBy>
  <cp:revision>15</cp:revision>
  <cp:lastPrinted>2022-02-28T10:57:00Z</cp:lastPrinted>
  <dcterms:created xsi:type="dcterms:W3CDTF">2022-09-13T07:51:00Z</dcterms:created>
  <dcterms:modified xsi:type="dcterms:W3CDTF">2022-09-13T09:39:00Z</dcterms:modified>
</cp:coreProperties>
</file>