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199" w:rsidRDefault="00B70199" w:rsidP="00B701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6F56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C6328D" w:rsidRDefault="00C6328D" w:rsidP="00B701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026D" w:rsidRPr="00326F56" w:rsidRDefault="005E026D" w:rsidP="00B701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6ED7" w:rsidRDefault="00C6328D" w:rsidP="00C6328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проекту постановления администрации городского округа Тольятти </w:t>
      </w:r>
    </w:p>
    <w:p w:rsidR="00B70199" w:rsidRDefault="00C6328D" w:rsidP="00C6328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B46ED7" w:rsidRPr="00B46ED7">
        <w:rPr>
          <w:rFonts w:ascii="Times New Roman" w:hAnsi="Times New Roman"/>
          <w:sz w:val="28"/>
          <w:szCs w:val="28"/>
        </w:rPr>
        <w:t>О</w:t>
      </w:r>
      <w:r w:rsidR="00853BA6">
        <w:rPr>
          <w:rFonts w:ascii="Times New Roman" w:hAnsi="Times New Roman"/>
          <w:sz w:val="28"/>
          <w:szCs w:val="28"/>
        </w:rPr>
        <w:t xml:space="preserve"> внесении </w:t>
      </w:r>
      <w:r w:rsidR="0076140F">
        <w:rPr>
          <w:rFonts w:ascii="Times New Roman" w:hAnsi="Times New Roman"/>
          <w:sz w:val="28"/>
          <w:szCs w:val="28"/>
        </w:rPr>
        <w:t xml:space="preserve">изменений в </w:t>
      </w:r>
      <w:r w:rsidR="00B46ED7" w:rsidRPr="00B46ED7">
        <w:rPr>
          <w:rFonts w:ascii="Times New Roman" w:hAnsi="Times New Roman"/>
          <w:sz w:val="28"/>
          <w:szCs w:val="28"/>
        </w:rPr>
        <w:t>План мероприятий по реализации Стратегии государственной национальной политики Российской Федерации в городском округе Тольятти</w:t>
      </w:r>
      <w:r w:rsidR="00D54658">
        <w:rPr>
          <w:rFonts w:ascii="Times New Roman" w:hAnsi="Times New Roman"/>
          <w:sz w:val="28"/>
          <w:szCs w:val="28"/>
        </w:rPr>
        <w:t xml:space="preserve"> на период с 2026 по 2028 годы</w:t>
      </w:r>
      <w:r w:rsidR="0076140F">
        <w:rPr>
          <w:rFonts w:ascii="Times New Roman" w:hAnsi="Times New Roman"/>
          <w:sz w:val="28"/>
          <w:szCs w:val="28"/>
        </w:rPr>
        <w:t>, утверждённый постановлением администрации городского округа Тольятти от 25.05.2025 № 1327-п/1»</w:t>
      </w:r>
    </w:p>
    <w:p w:rsidR="00C6342E" w:rsidRDefault="00C6342E" w:rsidP="00C632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026D" w:rsidRPr="005E026D" w:rsidRDefault="005E026D" w:rsidP="00C632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70199" w:rsidRDefault="00C6342E" w:rsidP="00B46ED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026D">
        <w:rPr>
          <w:rFonts w:ascii="Times New Roman" w:hAnsi="Times New Roman"/>
          <w:sz w:val="28"/>
          <w:szCs w:val="28"/>
        </w:rPr>
        <w:t xml:space="preserve">Проект </w:t>
      </w:r>
      <w:r w:rsidR="00176261">
        <w:rPr>
          <w:rFonts w:ascii="Times New Roman" w:hAnsi="Times New Roman"/>
          <w:sz w:val="28"/>
          <w:szCs w:val="28"/>
        </w:rPr>
        <w:t xml:space="preserve">подготовлен </w:t>
      </w:r>
      <w:r w:rsidR="00B46ED7">
        <w:rPr>
          <w:rFonts w:ascii="Times New Roman" w:hAnsi="Times New Roman"/>
          <w:sz w:val="28"/>
          <w:szCs w:val="28"/>
        </w:rPr>
        <w:t>в</w:t>
      </w:r>
      <w:r w:rsidR="00B46ED7" w:rsidRPr="00B46ED7">
        <w:rPr>
          <w:rFonts w:ascii="Times New Roman" w:hAnsi="Times New Roman"/>
          <w:sz w:val="28"/>
          <w:szCs w:val="28"/>
        </w:rPr>
        <w:t xml:space="preserve"> </w:t>
      </w:r>
      <w:r w:rsidR="00853BA6">
        <w:rPr>
          <w:rFonts w:ascii="Times New Roman" w:hAnsi="Times New Roman"/>
          <w:sz w:val="28"/>
          <w:szCs w:val="28"/>
        </w:rPr>
        <w:t xml:space="preserve">целях приведения </w:t>
      </w:r>
      <w:r w:rsidR="00853BA6" w:rsidRPr="00853BA6">
        <w:rPr>
          <w:rFonts w:ascii="Times New Roman" w:hAnsi="Times New Roman"/>
          <w:sz w:val="28"/>
          <w:szCs w:val="28"/>
        </w:rPr>
        <w:t>Плана мероприятий по реализации Стратегии государственной национальной политики Российской Федерации в городском округе Тольятти на период с 2026 по 2028 годы</w:t>
      </w:r>
      <w:r w:rsidR="00853BA6">
        <w:rPr>
          <w:rFonts w:ascii="Times New Roman" w:hAnsi="Times New Roman"/>
          <w:sz w:val="28"/>
          <w:szCs w:val="28"/>
        </w:rPr>
        <w:t xml:space="preserve">, утверждённого постановлением администрации городского округа Тольятти от 25.05.2026 № 1327-п/1, в соответствие с положениями </w:t>
      </w:r>
      <w:r w:rsidR="0076140F">
        <w:rPr>
          <w:rFonts w:ascii="Times New Roman" w:hAnsi="Times New Roman"/>
          <w:sz w:val="28"/>
          <w:szCs w:val="28"/>
        </w:rPr>
        <w:t xml:space="preserve">и формулировками </w:t>
      </w:r>
      <w:r w:rsidR="00853BA6">
        <w:rPr>
          <w:rFonts w:ascii="Times New Roman" w:hAnsi="Times New Roman"/>
          <w:sz w:val="28"/>
          <w:szCs w:val="28"/>
        </w:rPr>
        <w:t>пунктов Плана мероприятий по реализации в 2026-2028 годах в Самарской области Стратегии государственной национальной политики Российской Федерации на период до 20</w:t>
      </w:r>
      <w:r w:rsidR="0076140F">
        <w:rPr>
          <w:rFonts w:ascii="Times New Roman" w:hAnsi="Times New Roman"/>
          <w:sz w:val="28"/>
          <w:szCs w:val="28"/>
        </w:rPr>
        <w:t>3</w:t>
      </w:r>
      <w:r w:rsidR="00853BA6">
        <w:rPr>
          <w:rFonts w:ascii="Times New Roman" w:hAnsi="Times New Roman"/>
          <w:sz w:val="28"/>
          <w:szCs w:val="28"/>
        </w:rPr>
        <w:t xml:space="preserve">6 года, утверждённой Указом Президента Российской Федерации от 25.11.2025 № 858, </w:t>
      </w:r>
      <w:r w:rsidR="0076140F">
        <w:rPr>
          <w:rFonts w:ascii="Times New Roman" w:hAnsi="Times New Roman"/>
          <w:sz w:val="28"/>
          <w:szCs w:val="28"/>
        </w:rPr>
        <w:t>утверждённо</w:t>
      </w:r>
      <w:r w:rsidR="001F3C4A">
        <w:rPr>
          <w:rFonts w:ascii="Times New Roman" w:hAnsi="Times New Roman"/>
          <w:sz w:val="28"/>
          <w:szCs w:val="28"/>
        </w:rPr>
        <w:t>го</w:t>
      </w:r>
      <w:r w:rsidR="0076140F">
        <w:rPr>
          <w:rFonts w:ascii="Times New Roman" w:hAnsi="Times New Roman"/>
          <w:sz w:val="28"/>
          <w:szCs w:val="28"/>
        </w:rPr>
        <w:t xml:space="preserve"> распоряжением Губернатора Самарской области от 12.05.2025 № 223-р, </w:t>
      </w:r>
      <w:r w:rsidR="00853BA6">
        <w:rPr>
          <w:rFonts w:ascii="Times New Roman" w:hAnsi="Times New Roman"/>
          <w:sz w:val="28"/>
          <w:szCs w:val="28"/>
        </w:rPr>
        <w:t>а также К</w:t>
      </w:r>
      <w:r w:rsidR="00853BA6" w:rsidRPr="00853BA6">
        <w:rPr>
          <w:rFonts w:ascii="Times New Roman" w:hAnsi="Times New Roman"/>
          <w:sz w:val="28"/>
          <w:szCs w:val="28"/>
        </w:rPr>
        <w:t>омплексного плана мероприятий по социально-культурному развитию цыган в Самарской области на 2026-20</w:t>
      </w:r>
      <w:r w:rsidR="0076140F">
        <w:rPr>
          <w:rFonts w:ascii="Times New Roman" w:hAnsi="Times New Roman"/>
          <w:sz w:val="28"/>
          <w:szCs w:val="28"/>
        </w:rPr>
        <w:t>30</w:t>
      </w:r>
      <w:r w:rsidR="00853BA6" w:rsidRPr="00853BA6">
        <w:rPr>
          <w:rFonts w:ascii="Times New Roman" w:hAnsi="Times New Roman"/>
          <w:sz w:val="28"/>
          <w:szCs w:val="28"/>
        </w:rPr>
        <w:t xml:space="preserve"> годы, утверждённого распоряжением Правительства Самарско</w:t>
      </w:r>
      <w:r w:rsidR="00853BA6">
        <w:rPr>
          <w:rFonts w:ascii="Times New Roman" w:hAnsi="Times New Roman"/>
          <w:sz w:val="28"/>
          <w:szCs w:val="28"/>
        </w:rPr>
        <w:t>й области от 14.05.2026 № 175-р.</w:t>
      </w:r>
    </w:p>
    <w:p w:rsidR="00853BA6" w:rsidRDefault="00853BA6" w:rsidP="00B46E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4E23" w:rsidRDefault="00144E23" w:rsidP="00B70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4E23" w:rsidRDefault="00144E23" w:rsidP="00B70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4E23" w:rsidRPr="00326F56" w:rsidRDefault="00144E23" w:rsidP="00B70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199" w:rsidRDefault="00B70199" w:rsidP="00B70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0199" w:rsidRPr="00326F56" w:rsidRDefault="005E026D" w:rsidP="00B70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B70199" w:rsidRPr="00326F56">
        <w:rPr>
          <w:rFonts w:ascii="Times New Roman" w:hAnsi="Times New Roman" w:cs="Times New Roman"/>
          <w:sz w:val="28"/>
          <w:szCs w:val="28"/>
        </w:rPr>
        <w:t>уководител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0243BF">
        <w:rPr>
          <w:rFonts w:ascii="Times New Roman" w:hAnsi="Times New Roman" w:cs="Times New Roman"/>
          <w:sz w:val="28"/>
          <w:szCs w:val="28"/>
        </w:rPr>
        <w:t xml:space="preserve"> </w:t>
      </w:r>
      <w:r w:rsidR="00AB30B8">
        <w:rPr>
          <w:rFonts w:ascii="Times New Roman" w:hAnsi="Times New Roman" w:cs="Times New Roman"/>
          <w:sz w:val="28"/>
          <w:szCs w:val="28"/>
        </w:rPr>
        <w:t>управления</w:t>
      </w:r>
    </w:p>
    <w:p w:rsidR="00B70199" w:rsidRPr="00326F56" w:rsidRDefault="000D1803" w:rsidP="00B701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B30B8">
        <w:rPr>
          <w:rFonts w:ascii="Times New Roman" w:hAnsi="Times New Roman" w:cs="Times New Roman"/>
          <w:sz w:val="28"/>
          <w:szCs w:val="28"/>
        </w:rPr>
        <w:t>заимодействия с общественностью</w:t>
      </w:r>
      <w:r w:rsidR="00B70199" w:rsidRPr="00326F56">
        <w:rPr>
          <w:rFonts w:ascii="Times New Roman" w:hAnsi="Times New Roman" w:cs="Times New Roman"/>
          <w:sz w:val="28"/>
          <w:szCs w:val="28"/>
        </w:rPr>
        <w:tab/>
      </w:r>
      <w:r w:rsidR="00B70199" w:rsidRPr="00326F56">
        <w:rPr>
          <w:rFonts w:ascii="Times New Roman" w:hAnsi="Times New Roman" w:cs="Times New Roman"/>
          <w:sz w:val="28"/>
          <w:szCs w:val="28"/>
        </w:rPr>
        <w:tab/>
      </w:r>
      <w:r w:rsidR="00B70199" w:rsidRPr="00326F56">
        <w:rPr>
          <w:rFonts w:ascii="Times New Roman" w:hAnsi="Times New Roman" w:cs="Times New Roman"/>
          <w:sz w:val="28"/>
          <w:szCs w:val="28"/>
        </w:rPr>
        <w:tab/>
      </w:r>
      <w:r w:rsidR="00B70199" w:rsidRPr="00326F56">
        <w:rPr>
          <w:rFonts w:ascii="Times New Roman" w:hAnsi="Times New Roman" w:cs="Times New Roman"/>
          <w:sz w:val="28"/>
          <w:szCs w:val="28"/>
        </w:rPr>
        <w:tab/>
      </w:r>
      <w:r w:rsidR="005E026D">
        <w:rPr>
          <w:rFonts w:ascii="Times New Roman" w:hAnsi="Times New Roman" w:cs="Times New Roman"/>
          <w:sz w:val="28"/>
          <w:szCs w:val="28"/>
        </w:rPr>
        <w:t>М.В. Дыченкова</w:t>
      </w:r>
    </w:p>
    <w:p w:rsidR="00B70199" w:rsidRDefault="00B70199" w:rsidP="00B70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0199" w:rsidRDefault="00B70199" w:rsidP="00B70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799C" w:rsidRDefault="00F9799C" w:rsidP="00B70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799C" w:rsidRDefault="00F9799C" w:rsidP="00B701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4846" w:rsidRDefault="00DA4846" w:rsidP="00B7019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A4846" w:rsidRDefault="00DA4846" w:rsidP="00B7019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D44D7" w:rsidRDefault="009D44D7" w:rsidP="00B7019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9537F" w:rsidRPr="008D5EDF" w:rsidRDefault="002918FD" w:rsidP="005E02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Бойченко 54-34-04</w:t>
      </w:r>
      <w:bookmarkStart w:id="0" w:name="_GoBack"/>
      <w:bookmarkEnd w:id="0"/>
    </w:p>
    <w:sectPr w:rsidR="0059537F" w:rsidRPr="008D5EDF" w:rsidSect="0032779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0199"/>
    <w:rsid w:val="000243BF"/>
    <w:rsid w:val="000D1803"/>
    <w:rsid w:val="00144E23"/>
    <w:rsid w:val="001473D5"/>
    <w:rsid w:val="00176261"/>
    <w:rsid w:val="001D2832"/>
    <w:rsid w:val="001F3C4A"/>
    <w:rsid w:val="002147C3"/>
    <w:rsid w:val="00214FE0"/>
    <w:rsid w:val="002225F8"/>
    <w:rsid w:val="002918FD"/>
    <w:rsid w:val="002E7CFF"/>
    <w:rsid w:val="00327794"/>
    <w:rsid w:val="004727F3"/>
    <w:rsid w:val="00501591"/>
    <w:rsid w:val="00570919"/>
    <w:rsid w:val="00592AE7"/>
    <w:rsid w:val="0059537F"/>
    <w:rsid w:val="005D0FEA"/>
    <w:rsid w:val="005E026D"/>
    <w:rsid w:val="006B3452"/>
    <w:rsid w:val="006D40E6"/>
    <w:rsid w:val="0076140F"/>
    <w:rsid w:val="00764E73"/>
    <w:rsid w:val="00852F6D"/>
    <w:rsid w:val="00853BA6"/>
    <w:rsid w:val="008B4AA1"/>
    <w:rsid w:val="008D5EDF"/>
    <w:rsid w:val="008D61CF"/>
    <w:rsid w:val="0097474D"/>
    <w:rsid w:val="009D44D7"/>
    <w:rsid w:val="00AB30B8"/>
    <w:rsid w:val="00B46ED7"/>
    <w:rsid w:val="00B70199"/>
    <w:rsid w:val="00BB0008"/>
    <w:rsid w:val="00C4080C"/>
    <w:rsid w:val="00C6328D"/>
    <w:rsid w:val="00C6342E"/>
    <w:rsid w:val="00C91684"/>
    <w:rsid w:val="00D54658"/>
    <w:rsid w:val="00D65DD4"/>
    <w:rsid w:val="00DA4846"/>
    <w:rsid w:val="00DF6074"/>
    <w:rsid w:val="00E82610"/>
    <w:rsid w:val="00EF5074"/>
    <w:rsid w:val="00F5370B"/>
    <w:rsid w:val="00F979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D6316"/>
  <w15:docId w15:val="{8A27E3A3-2BAE-462D-99CA-81616F72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7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70199"/>
    <w:pPr>
      <w:widowControl w:val="0"/>
      <w:suppressAutoHyphens/>
      <w:spacing w:after="120" w:line="240" w:lineRule="auto"/>
      <w:ind w:left="283" w:firstLine="680"/>
      <w:jc w:val="both"/>
    </w:pPr>
    <w:rPr>
      <w:rFonts w:ascii="Times New Roman" w:eastAsia="Lucida Sans Unicode" w:hAnsi="Times New Roman" w:cs="Tahoma"/>
      <w:sz w:val="28"/>
      <w:szCs w:val="24"/>
      <w:lang w:bidi="ru-RU"/>
    </w:rPr>
  </w:style>
  <w:style w:type="character" w:customStyle="1" w:styleId="a4">
    <w:name w:val="Основной текст с отступом Знак"/>
    <w:basedOn w:val="a0"/>
    <w:link w:val="a3"/>
    <w:rsid w:val="00B70199"/>
    <w:rPr>
      <w:rFonts w:ascii="Times New Roman" w:eastAsia="Lucida Sans Unicode" w:hAnsi="Times New Roman" w:cs="Tahoma"/>
      <w:sz w:val="28"/>
      <w:szCs w:val="24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2918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18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belousova.oa</dc:creator>
  <cp:lastModifiedBy>Бойченко Наталья Владимировна</cp:lastModifiedBy>
  <cp:revision>6</cp:revision>
  <cp:lastPrinted>2026-06-23T06:07:00Z</cp:lastPrinted>
  <dcterms:created xsi:type="dcterms:W3CDTF">2026-06-15T12:09:00Z</dcterms:created>
  <dcterms:modified xsi:type="dcterms:W3CDTF">2026-06-23T06:07:00Z</dcterms:modified>
</cp:coreProperties>
</file>