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B84" w:rsidRPr="003C5D54" w:rsidRDefault="002A1B84" w:rsidP="002A1B84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 ПОЯСНИТЕЛЬНАЯ ЗАПИСКА  </w:t>
      </w:r>
    </w:p>
    <w:p w:rsidR="00021626" w:rsidRPr="003C5D54" w:rsidRDefault="002A1B84" w:rsidP="000216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К проекту </w:t>
      </w:r>
      <w:r w:rsidR="00C70B5A" w:rsidRPr="003C5D54">
        <w:rPr>
          <w:rFonts w:ascii="Times New Roman" w:hAnsi="Times New Roman" w:cs="Times New Roman"/>
          <w:sz w:val="26"/>
          <w:szCs w:val="26"/>
        </w:rPr>
        <w:t xml:space="preserve">постановления о внесении изменений в </w:t>
      </w:r>
      <w:r w:rsidR="00C70B5A" w:rsidRPr="003C5D54">
        <w:rPr>
          <w:rFonts w:ascii="Times New Roman" w:hAnsi="Times New Roman" w:cs="Times New Roman"/>
          <w:bCs/>
          <w:sz w:val="26"/>
          <w:szCs w:val="26"/>
        </w:rPr>
        <w:t xml:space="preserve">постановление мэрии городского округа Тольятти от </w:t>
      </w:r>
      <w:r w:rsidR="00021626" w:rsidRPr="003C5D54">
        <w:rPr>
          <w:rFonts w:ascii="Times New Roman" w:eastAsia="Times New Roman" w:hAnsi="Times New Roman" w:cs="Times New Roman"/>
          <w:sz w:val="26"/>
          <w:szCs w:val="26"/>
        </w:rPr>
        <w:t xml:space="preserve">30.03.2016 № 938-п/1 </w:t>
      </w:r>
    </w:p>
    <w:p w:rsidR="00021626" w:rsidRPr="003C5D54" w:rsidRDefault="00021626" w:rsidP="000216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C5D54">
        <w:rPr>
          <w:rFonts w:ascii="Times New Roman" w:eastAsia="Times New Roman" w:hAnsi="Times New Roman" w:cs="Times New Roman"/>
          <w:sz w:val="26"/>
          <w:szCs w:val="26"/>
        </w:rPr>
        <w:t xml:space="preserve">«О Комиссии при администрации городского </w:t>
      </w:r>
    </w:p>
    <w:p w:rsidR="00021626" w:rsidRPr="003C5D54" w:rsidRDefault="00021626" w:rsidP="000216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C5D54">
        <w:rPr>
          <w:rFonts w:ascii="Times New Roman" w:eastAsia="Times New Roman" w:hAnsi="Times New Roman" w:cs="Times New Roman"/>
          <w:sz w:val="26"/>
          <w:szCs w:val="26"/>
        </w:rPr>
        <w:t xml:space="preserve">округа Тольятти по соблюдению требований </w:t>
      </w:r>
    </w:p>
    <w:p w:rsidR="00021626" w:rsidRPr="003C5D54" w:rsidRDefault="00021626" w:rsidP="000216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C5D54">
        <w:rPr>
          <w:rFonts w:ascii="Times New Roman" w:eastAsia="Times New Roman" w:hAnsi="Times New Roman" w:cs="Times New Roman"/>
          <w:sz w:val="26"/>
          <w:szCs w:val="26"/>
        </w:rPr>
        <w:t>к служебному поведению муниципальных</w:t>
      </w:r>
    </w:p>
    <w:p w:rsidR="00021626" w:rsidRPr="003C5D54" w:rsidRDefault="00021626" w:rsidP="000216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C5D54">
        <w:rPr>
          <w:rFonts w:ascii="Times New Roman" w:eastAsia="Times New Roman" w:hAnsi="Times New Roman" w:cs="Times New Roman"/>
          <w:sz w:val="26"/>
          <w:szCs w:val="26"/>
        </w:rPr>
        <w:t xml:space="preserve"> служащих и урегулированию </w:t>
      </w:r>
    </w:p>
    <w:p w:rsidR="00021626" w:rsidRPr="003C5D54" w:rsidRDefault="00021626" w:rsidP="000216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C5D54">
        <w:rPr>
          <w:rFonts w:ascii="Times New Roman" w:eastAsia="Times New Roman" w:hAnsi="Times New Roman" w:cs="Times New Roman"/>
          <w:sz w:val="26"/>
          <w:szCs w:val="26"/>
        </w:rPr>
        <w:t xml:space="preserve">конфликта интересов» </w:t>
      </w:r>
    </w:p>
    <w:p w:rsidR="00C70B5A" w:rsidRPr="003C5D54" w:rsidRDefault="00C70B5A" w:rsidP="006D5D91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Times New Roman" w:hAnsi="Times New Roman" w:cs="Times New Roman"/>
          <w:sz w:val="26"/>
          <w:szCs w:val="26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6644" w:rsidRDefault="00021626" w:rsidP="00DD1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C5D54">
        <w:rPr>
          <w:rFonts w:ascii="Times New Roman" w:hAnsi="Times New Roman" w:cs="Times New Roman"/>
          <w:bCs/>
          <w:sz w:val="26"/>
          <w:szCs w:val="26"/>
        </w:rPr>
        <w:t>И</w:t>
      </w:r>
      <w:r w:rsidR="002A1B84" w:rsidRPr="003C5D54">
        <w:rPr>
          <w:rFonts w:ascii="Times New Roman" w:hAnsi="Times New Roman" w:cs="Times New Roman"/>
          <w:bCs/>
          <w:sz w:val="26"/>
          <w:szCs w:val="26"/>
        </w:rPr>
        <w:t>зменени</w:t>
      </w:r>
      <w:r w:rsidRPr="003C5D54">
        <w:rPr>
          <w:rFonts w:ascii="Times New Roman" w:hAnsi="Times New Roman" w:cs="Times New Roman"/>
          <w:bCs/>
          <w:sz w:val="26"/>
          <w:szCs w:val="26"/>
        </w:rPr>
        <w:t xml:space="preserve">я в </w:t>
      </w:r>
      <w:r w:rsidR="00516644">
        <w:rPr>
          <w:rFonts w:ascii="Times New Roman" w:hAnsi="Times New Roman" w:cs="Times New Roman"/>
          <w:bCs/>
          <w:sz w:val="26"/>
          <w:szCs w:val="26"/>
        </w:rPr>
        <w:t xml:space="preserve">Положение о Комиссии 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интересов, утвержденное постановлением мэрии городского округа Тольятти от 30.03.2016 № 938-п/1 вносятся в связи с </w:t>
      </w:r>
      <w:r w:rsidR="000543E2">
        <w:rPr>
          <w:rFonts w:ascii="Times New Roman" w:hAnsi="Times New Roman" w:cs="Times New Roman"/>
          <w:bCs/>
          <w:sz w:val="26"/>
          <w:szCs w:val="26"/>
        </w:rPr>
        <w:t xml:space="preserve">изданием постановления администрации </w:t>
      </w:r>
      <w:r w:rsidR="000543E2">
        <w:rPr>
          <w:rFonts w:ascii="Times New Roman" w:hAnsi="Times New Roman" w:cs="Times New Roman"/>
          <w:sz w:val="26"/>
          <w:szCs w:val="26"/>
        </w:rPr>
        <w:t xml:space="preserve">городского округа Тольятти Самарской области от 23.07.2026 </w:t>
      </w:r>
      <w:r w:rsidR="000543E2">
        <w:rPr>
          <w:rFonts w:ascii="Times New Roman" w:hAnsi="Times New Roman" w:cs="Times New Roman"/>
          <w:sz w:val="26"/>
          <w:szCs w:val="26"/>
        </w:rPr>
        <w:t>№</w:t>
      </w:r>
      <w:r w:rsidR="000543E2">
        <w:rPr>
          <w:rFonts w:ascii="Times New Roman" w:hAnsi="Times New Roman" w:cs="Times New Roman"/>
          <w:sz w:val="26"/>
          <w:szCs w:val="26"/>
        </w:rPr>
        <w:t xml:space="preserve"> 1853-п/1</w:t>
      </w:r>
      <w:r w:rsidR="000543E2">
        <w:rPr>
          <w:rFonts w:ascii="Times New Roman" w:hAnsi="Times New Roman" w:cs="Times New Roman"/>
          <w:sz w:val="26"/>
          <w:szCs w:val="26"/>
        </w:rPr>
        <w:t xml:space="preserve"> «</w:t>
      </w:r>
      <w:r w:rsidR="000543E2">
        <w:rPr>
          <w:rFonts w:ascii="Times New Roman" w:hAnsi="Times New Roman" w:cs="Times New Roman"/>
          <w:sz w:val="26"/>
          <w:szCs w:val="26"/>
        </w:rPr>
        <w:t>Об утверждении Порядка поступления в администрацию городского округа Тольятти обращений, заявлений и уведомлений, являющихся основанием для проведения заседания Комиссии 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</w:t>
      </w:r>
      <w:r w:rsidR="000543E2">
        <w:rPr>
          <w:rFonts w:ascii="Times New Roman" w:hAnsi="Times New Roman" w:cs="Times New Roman"/>
          <w:sz w:val="26"/>
          <w:szCs w:val="26"/>
        </w:rPr>
        <w:t>»</w:t>
      </w:r>
      <w:r w:rsidR="00DD1CD3">
        <w:rPr>
          <w:rFonts w:ascii="Times New Roman" w:hAnsi="Times New Roman" w:cs="Times New Roman"/>
          <w:sz w:val="26"/>
          <w:szCs w:val="26"/>
        </w:rPr>
        <w:t xml:space="preserve">, </w:t>
      </w:r>
      <w:r w:rsidR="00516644">
        <w:rPr>
          <w:rFonts w:ascii="Times New Roman" w:hAnsi="Times New Roman" w:cs="Times New Roman"/>
          <w:bCs/>
          <w:sz w:val="26"/>
          <w:szCs w:val="26"/>
        </w:rPr>
        <w:t xml:space="preserve">в целях </w:t>
      </w:r>
      <w:r w:rsidR="00DD1CD3">
        <w:rPr>
          <w:rFonts w:ascii="Times New Roman" w:hAnsi="Times New Roman" w:cs="Times New Roman"/>
          <w:bCs/>
          <w:sz w:val="26"/>
          <w:szCs w:val="26"/>
        </w:rPr>
        <w:t>совершенствования муниципального правового акта.</w:t>
      </w:r>
    </w:p>
    <w:p w:rsidR="00287167" w:rsidRDefault="00287167" w:rsidP="003C5D5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bookmarkEnd w:id="0"/>
    </w:p>
    <w:p w:rsidR="006D5D91" w:rsidRPr="003C5D54" w:rsidRDefault="006D5D91" w:rsidP="00DD1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В связи с тем, что данный проект постановления не предусматривает дополнительного расходования средств бюджета городского округа Тольятти, финансово-экономического обоснования данного проекта и  </w:t>
      </w:r>
      <w:r w:rsidR="00246423" w:rsidRPr="003C5D54">
        <w:rPr>
          <w:rFonts w:ascii="Times New Roman" w:hAnsi="Times New Roman" w:cs="Times New Roman"/>
          <w:sz w:val="26"/>
          <w:szCs w:val="26"/>
        </w:rPr>
        <w:t xml:space="preserve">направления его в Контрольно-счетную палату городского округа Тольятти для проведения финансово-экономической экспертизы не требуется. </w:t>
      </w:r>
      <w:r w:rsidRPr="003C5D5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D5D91" w:rsidRPr="003C5D54" w:rsidRDefault="006D5D91" w:rsidP="00280A25">
      <w:pPr>
        <w:spacing w:after="0" w:line="240" w:lineRule="auto"/>
        <w:jc w:val="both"/>
        <w:rPr>
          <w:color w:val="333333"/>
          <w:sz w:val="26"/>
          <w:szCs w:val="26"/>
          <w:shd w:val="clear" w:color="auto" w:fill="FFFFFF"/>
        </w:rPr>
      </w:pPr>
    </w:p>
    <w:p w:rsidR="00772A38" w:rsidRPr="003C5D54" w:rsidRDefault="00B97730" w:rsidP="00280A25">
      <w:pPr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3C5D54">
        <w:rPr>
          <w:color w:val="333333"/>
          <w:sz w:val="26"/>
          <w:szCs w:val="26"/>
          <w:shd w:val="clear" w:color="auto" w:fill="FFFFFF"/>
        </w:rPr>
        <w:tab/>
      </w:r>
      <w:r w:rsidR="00725FAC" w:rsidRPr="003C5D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1B84" w:rsidRPr="003C5D54" w:rsidRDefault="001F1F9E" w:rsidP="00DC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572D70" w:rsidRPr="003C5D54">
        <w:rPr>
          <w:rFonts w:ascii="Times New Roman" w:hAnsi="Times New Roman" w:cs="Times New Roman"/>
          <w:sz w:val="26"/>
          <w:szCs w:val="26"/>
        </w:rPr>
        <w:t>уководител</w:t>
      </w:r>
      <w:r>
        <w:rPr>
          <w:rFonts w:ascii="Times New Roman" w:hAnsi="Times New Roman" w:cs="Times New Roman"/>
          <w:sz w:val="26"/>
          <w:szCs w:val="26"/>
        </w:rPr>
        <w:t>ь</w:t>
      </w:r>
    </w:p>
    <w:p w:rsidR="002A1B84" w:rsidRPr="003C5D54" w:rsidRDefault="002A1B84" w:rsidP="00DC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управления муниципальной службы            </w:t>
      </w:r>
    </w:p>
    <w:p w:rsidR="002A1B84" w:rsidRDefault="002A1B84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и кадровой политики                                                                  </w:t>
      </w:r>
      <w:r w:rsidR="001F1F9E">
        <w:rPr>
          <w:rFonts w:ascii="Times New Roman" w:hAnsi="Times New Roman" w:cs="Times New Roman"/>
          <w:sz w:val="26"/>
          <w:szCs w:val="26"/>
        </w:rPr>
        <w:t>О.В. Миневалиева</w:t>
      </w:r>
    </w:p>
    <w:p w:rsidR="006D5D91" w:rsidRDefault="006D5D91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F9E" w:rsidRDefault="001F1F9E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F9E" w:rsidRPr="002A1B84" w:rsidRDefault="001F1F9E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B84" w:rsidRPr="00481079" w:rsidRDefault="002A1B84" w:rsidP="00DC08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1B84" w:rsidRPr="00481079" w:rsidRDefault="00481079" w:rsidP="00DC08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1079">
        <w:rPr>
          <w:rFonts w:ascii="Times New Roman" w:hAnsi="Times New Roman" w:cs="Times New Roman"/>
          <w:sz w:val="20"/>
          <w:szCs w:val="20"/>
        </w:rPr>
        <w:t xml:space="preserve">Евстефеева Д.А. </w:t>
      </w:r>
    </w:p>
    <w:p w:rsidR="00481079" w:rsidRPr="00481079" w:rsidRDefault="00481079" w:rsidP="00DC08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1079">
        <w:rPr>
          <w:rFonts w:ascii="Times New Roman" w:hAnsi="Times New Roman" w:cs="Times New Roman"/>
          <w:sz w:val="20"/>
          <w:szCs w:val="20"/>
        </w:rPr>
        <w:t>544444(3821)</w:t>
      </w:r>
    </w:p>
    <w:p w:rsidR="002A1B84" w:rsidRPr="002A1B84" w:rsidRDefault="002A1B84" w:rsidP="00481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B8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A1B84" w:rsidRPr="002A1B84" w:rsidSect="000A2550">
      <w:pgSz w:w="11905" w:h="16838"/>
      <w:pgMar w:top="709" w:right="850" w:bottom="426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D05"/>
    <w:multiLevelType w:val="hybridMultilevel"/>
    <w:tmpl w:val="ADEEF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078C7"/>
    <w:multiLevelType w:val="hybridMultilevel"/>
    <w:tmpl w:val="F32A26C2"/>
    <w:lvl w:ilvl="0" w:tplc="5EC89F62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1F3D53"/>
    <w:multiLevelType w:val="hybridMultilevel"/>
    <w:tmpl w:val="5268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150B6"/>
    <w:multiLevelType w:val="hybridMultilevel"/>
    <w:tmpl w:val="5DB2D07C"/>
    <w:lvl w:ilvl="0" w:tplc="DFB22BDE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1200A8"/>
    <w:multiLevelType w:val="hybridMultilevel"/>
    <w:tmpl w:val="15248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B84"/>
    <w:rsid w:val="00021626"/>
    <w:rsid w:val="000543E2"/>
    <w:rsid w:val="000A2550"/>
    <w:rsid w:val="000B73CD"/>
    <w:rsid w:val="001132B1"/>
    <w:rsid w:val="001A1E57"/>
    <w:rsid w:val="001F1F9E"/>
    <w:rsid w:val="00246423"/>
    <w:rsid w:val="00280A25"/>
    <w:rsid w:val="00287167"/>
    <w:rsid w:val="002A1B84"/>
    <w:rsid w:val="002B5AAE"/>
    <w:rsid w:val="002E00C8"/>
    <w:rsid w:val="002E54BB"/>
    <w:rsid w:val="0032296D"/>
    <w:rsid w:val="0034767C"/>
    <w:rsid w:val="003C5D54"/>
    <w:rsid w:val="00481079"/>
    <w:rsid w:val="00510880"/>
    <w:rsid w:val="00513425"/>
    <w:rsid w:val="00516644"/>
    <w:rsid w:val="00530B11"/>
    <w:rsid w:val="00572D70"/>
    <w:rsid w:val="00690E9D"/>
    <w:rsid w:val="006B13C5"/>
    <w:rsid w:val="006D5D91"/>
    <w:rsid w:val="00725FAC"/>
    <w:rsid w:val="00772A38"/>
    <w:rsid w:val="008360BE"/>
    <w:rsid w:val="008548E5"/>
    <w:rsid w:val="00857BA7"/>
    <w:rsid w:val="00925365"/>
    <w:rsid w:val="00934A21"/>
    <w:rsid w:val="009E035A"/>
    <w:rsid w:val="00A96E2A"/>
    <w:rsid w:val="00AB6974"/>
    <w:rsid w:val="00AE68F4"/>
    <w:rsid w:val="00B87007"/>
    <w:rsid w:val="00B97730"/>
    <w:rsid w:val="00C70B5A"/>
    <w:rsid w:val="00C843D4"/>
    <w:rsid w:val="00D80EB4"/>
    <w:rsid w:val="00DC0873"/>
    <w:rsid w:val="00DD1CD3"/>
    <w:rsid w:val="00E05BA3"/>
    <w:rsid w:val="00E10576"/>
    <w:rsid w:val="00E811C3"/>
    <w:rsid w:val="00E95716"/>
    <w:rsid w:val="00EA0C8C"/>
    <w:rsid w:val="00EA12B0"/>
    <w:rsid w:val="00EC3DA6"/>
    <w:rsid w:val="00FE6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30B9"/>
  <w15:docId w15:val="{A5FC2254-53F4-4393-A36A-9E412900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69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7007"/>
    <w:pPr>
      <w:ind w:left="720"/>
      <w:contextualSpacing/>
    </w:pPr>
  </w:style>
  <w:style w:type="paragraph" w:customStyle="1" w:styleId="ConsPlusNormal">
    <w:name w:val="ConsPlusNormal"/>
    <w:rsid w:val="0032296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kern w:val="2"/>
      <w14:ligatures w14:val="standardContextual"/>
    </w:rPr>
  </w:style>
  <w:style w:type="paragraph" w:styleId="a5">
    <w:name w:val="Balloon Text"/>
    <w:basedOn w:val="a"/>
    <w:link w:val="a6"/>
    <w:uiPriority w:val="99"/>
    <w:semiHidden/>
    <w:unhideWhenUsed/>
    <w:rsid w:val="002B5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5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1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Евстефеева Дарья Анатольевна</cp:lastModifiedBy>
  <cp:revision>12</cp:revision>
  <cp:lastPrinted>2026-08-13T07:43:00Z</cp:lastPrinted>
  <dcterms:created xsi:type="dcterms:W3CDTF">2025-10-29T13:03:00Z</dcterms:created>
  <dcterms:modified xsi:type="dcterms:W3CDTF">2026-08-13T07:46:00Z</dcterms:modified>
</cp:coreProperties>
</file>