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B84" w:rsidRPr="003C5D54" w:rsidRDefault="002A1B84" w:rsidP="002A1B84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 ПОЯСНИТЕЛЬНАЯ ЗАПИСКА  </w:t>
      </w:r>
    </w:p>
    <w:p w:rsidR="00CF6C9F" w:rsidRPr="00D57222" w:rsidRDefault="002A1B84" w:rsidP="00D57222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971B3">
        <w:rPr>
          <w:rFonts w:ascii="Times New Roman" w:hAnsi="Times New Roman" w:cs="Times New Roman"/>
          <w:sz w:val="26"/>
          <w:szCs w:val="26"/>
        </w:rPr>
        <w:t xml:space="preserve">К проекту </w:t>
      </w:r>
      <w:r w:rsidR="00C70B5A" w:rsidRPr="00A971B3"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="00A971B3" w:rsidRPr="00A971B3">
        <w:rPr>
          <w:rFonts w:ascii="Times New Roman" w:hAnsi="Times New Roman" w:cs="Times New Roman"/>
          <w:sz w:val="26"/>
          <w:szCs w:val="26"/>
        </w:rPr>
        <w:t>о внесении</w:t>
      </w:r>
      <w:r w:rsidR="00A971B3">
        <w:rPr>
          <w:rFonts w:ascii="Times New Roman" w:hAnsi="Times New Roman" w:cs="Times New Roman"/>
          <w:sz w:val="26"/>
          <w:szCs w:val="26"/>
        </w:rPr>
        <w:t xml:space="preserve"> </w:t>
      </w:r>
      <w:r w:rsidR="00A971B3" w:rsidRPr="00A971B3">
        <w:rPr>
          <w:rFonts w:ascii="Times New Roman" w:hAnsi="Times New Roman" w:cs="Times New Roman"/>
          <w:sz w:val="26"/>
          <w:szCs w:val="26"/>
        </w:rPr>
        <w:t xml:space="preserve">изменений </w:t>
      </w:r>
      <w:r w:rsidR="00D57222" w:rsidRPr="00D57222">
        <w:rPr>
          <w:rFonts w:ascii="Times New Roman" w:hAnsi="Times New Roman" w:cs="Times New Roman"/>
          <w:sz w:val="26"/>
          <w:szCs w:val="26"/>
        </w:rPr>
        <w:t>в п</w:t>
      </w:r>
      <w:r w:rsidR="00D57222" w:rsidRPr="00D57222">
        <w:rPr>
          <w:rFonts w:ascii="Times New Roman" w:eastAsiaTheme="minorHAnsi" w:hAnsi="Times New Roman" w:cs="Times New Roman"/>
          <w:sz w:val="26"/>
          <w:szCs w:val="26"/>
          <w:lang w:eastAsia="en-US"/>
        </w:rPr>
        <w:t>остановление мэрии городского округа Тольятти от 21.12.2010 N 3762-п/1 «Об утверждении Перечня должностей муниципальной службы в органах местного самоуправления городского округа Тольятти,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</w:p>
    <w:p w:rsidR="00021626" w:rsidRPr="003C5D54" w:rsidRDefault="00021626" w:rsidP="00CF6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0B5A" w:rsidRPr="003C5D54" w:rsidRDefault="00C70B5A" w:rsidP="006D5D91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Times New Roman" w:hAnsi="Times New Roman" w:cs="Times New Roman"/>
          <w:sz w:val="26"/>
          <w:szCs w:val="26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6644" w:rsidRDefault="00021626" w:rsidP="00DD1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C5D54">
        <w:rPr>
          <w:rFonts w:ascii="Times New Roman" w:hAnsi="Times New Roman" w:cs="Times New Roman"/>
          <w:bCs/>
          <w:sz w:val="26"/>
          <w:szCs w:val="26"/>
        </w:rPr>
        <w:t>И</w:t>
      </w:r>
      <w:r w:rsidR="002A1B84" w:rsidRPr="003C5D54">
        <w:rPr>
          <w:rFonts w:ascii="Times New Roman" w:hAnsi="Times New Roman" w:cs="Times New Roman"/>
          <w:bCs/>
          <w:sz w:val="26"/>
          <w:szCs w:val="26"/>
        </w:rPr>
        <w:t>зменени</w:t>
      </w:r>
      <w:r w:rsidRPr="003C5D54">
        <w:rPr>
          <w:rFonts w:ascii="Times New Roman" w:hAnsi="Times New Roman" w:cs="Times New Roman"/>
          <w:bCs/>
          <w:sz w:val="26"/>
          <w:szCs w:val="26"/>
        </w:rPr>
        <w:t xml:space="preserve">я в </w:t>
      </w:r>
      <w:r w:rsidR="00D57222" w:rsidRPr="00D57222">
        <w:rPr>
          <w:rFonts w:ascii="Times New Roman" w:eastAsiaTheme="minorHAnsi" w:hAnsi="Times New Roman" w:cs="Times New Roman"/>
          <w:sz w:val="26"/>
          <w:szCs w:val="26"/>
          <w:lang w:eastAsia="en-US"/>
        </w:rPr>
        <w:t>Переч</w:t>
      </w:r>
      <w:r w:rsidR="00D5722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ень </w:t>
      </w:r>
      <w:r w:rsidR="00D57222" w:rsidRPr="00D57222">
        <w:rPr>
          <w:rFonts w:ascii="Times New Roman" w:eastAsiaTheme="minorHAnsi" w:hAnsi="Times New Roman" w:cs="Times New Roman"/>
          <w:sz w:val="26"/>
          <w:szCs w:val="26"/>
          <w:lang w:eastAsia="en-US"/>
        </w:rPr>
        <w:t>должностей муниципальной службы в органах местного самоуправления городского округа Тольятти,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D5722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r w:rsidR="00516644">
        <w:rPr>
          <w:rFonts w:ascii="Times New Roman" w:hAnsi="Times New Roman" w:cs="Times New Roman"/>
          <w:bCs/>
          <w:sz w:val="26"/>
          <w:szCs w:val="26"/>
        </w:rPr>
        <w:t>утвержденн</w:t>
      </w:r>
      <w:r w:rsidR="00D57222">
        <w:rPr>
          <w:rFonts w:ascii="Times New Roman" w:hAnsi="Times New Roman" w:cs="Times New Roman"/>
          <w:bCs/>
          <w:sz w:val="26"/>
          <w:szCs w:val="26"/>
        </w:rPr>
        <w:t>ый</w:t>
      </w:r>
      <w:r w:rsidR="0051664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57222" w:rsidRPr="00A971B3">
        <w:rPr>
          <w:rFonts w:ascii="Times New Roman" w:hAnsi="Times New Roman" w:cs="Times New Roman"/>
          <w:sz w:val="26"/>
          <w:szCs w:val="26"/>
        </w:rPr>
        <w:t>постановления о внесении</w:t>
      </w:r>
      <w:r w:rsidR="00D57222">
        <w:rPr>
          <w:rFonts w:ascii="Times New Roman" w:hAnsi="Times New Roman" w:cs="Times New Roman"/>
          <w:sz w:val="26"/>
          <w:szCs w:val="26"/>
        </w:rPr>
        <w:t xml:space="preserve"> </w:t>
      </w:r>
      <w:r w:rsidR="00D57222" w:rsidRPr="00A971B3">
        <w:rPr>
          <w:rFonts w:ascii="Times New Roman" w:hAnsi="Times New Roman" w:cs="Times New Roman"/>
          <w:sz w:val="26"/>
          <w:szCs w:val="26"/>
        </w:rPr>
        <w:t xml:space="preserve">изменений </w:t>
      </w:r>
      <w:r w:rsidR="00D57222" w:rsidRPr="00D57222">
        <w:rPr>
          <w:rFonts w:ascii="Times New Roman" w:hAnsi="Times New Roman" w:cs="Times New Roman"/>
          <w:sz w:val="26"/>
          <w:szCs w:val="26"/>
        </w:rPr>
        <w:t>в п</w:t>
      </w:r>
      <w:r w:rsidR="00D57222" w:rsidRPr="00D5722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остановление мэрии городского округа Тольятти от 21.12.2010 N 3762-п/1 </w:t>
      </w:r>
      <w:r w:rsidR="00516644">
        <w:rPr>
          <w:rFonts w:ascii="Times New Roman" w:hAnsi="Times New Roman" w:cs="Times New Roman"/>
          <w:bCs/>
          <w:sz w:val="26"/>
          <w:szCs w:val="26"/>
        </w:rPr>
        <w:t xml:space="preserve">вносятся в целях </w:t>
      </w:r>
      <w:r w:rsidR="00DD1CD3">
        <w:rPr>
          <w:rFonts w:ascii="Times New Roman" w:hAnsi="Times New Roman" w:cs="Times New Roman"/>
          <w:bCs/>
          <w:sz w:val="26"/>
          <w:szCs w:val="26"/>
        </w:rPr>
        <w:t>совершенствовани</w:t>
      </w:r>
      <w:r w:rsidR="00CF6C9F">
        <w:rPr>
          <w:rFonts w:ascii="Times New Roman" w:hAnsi="Times New Roman" w:cs="Times New Roman"/>
          <w:bCs/>
          <w:sz w:val="26"/>
          <w:szCs w:val="26"/>
        </w:rPr>
        <w:t>я муниципального правового акта</w:t>
      </w:r>
      <w:r w:rsidR="006C3043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="00D57222">
        <w:rPr>
          <w:rFonts w:ascii="Times New Roman" w:hAnsi="Times New Roman" w:cs="Times New Roman"/>
          <w:bCs/>
          <w:sz w:val="26"/>
          <w:szCs w:val="26"/>
        </w:rPr>
        <w:t>в связи с проведенными организационно-штатными мероприятиями в администрации городского округа Тольятти.</w:t>
      </w:r>
    </w:p>
    <w:p w:rsidR="00D57222" w:rsidRDefault="00D57222" w:rsidP="00DD1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Распоряжением </w:t>
      </w:r>
      <w:r w:rsidR="00C81185">
        <w:rPr>
          <w:rFonts w:ascii="Times New Roman" w:hAnsi="Times New Roman" w:cs="Times New Roman"/>
          <w:bCs/>
          <w:sz w:val="26"/>
          <w:szCs w:val="26"/>
        </w:rPr>
        <w:t>администрации городского округа Тольятти от 04.03.2026 № 1392-р/1 в департаменте физической культуры и спорта администрации сокращена должность специалиста 1 категории.</w:t>
      </w:r>
    </w:p>
    <w:p w:rsidR="00F57DDB" w:rsidRDefault="0095399D" w:rsidP="00DD1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 связи с этим </w:t>
      </w:r>
      <w:r>
        <w:rPr>
          <w:rFonts w:ascii="Times New Roman" w:hAnsi="Times New Roman" w:cs="Times New Roman"/>
          <w:bCs/>
          <w:sz w:val="26"/>
          <w:szCs w:val="26"/>
        </w:rPr>
        <w:t>требуется исключить</w:t>
      </w:r>
      <w:r>
        <w:rPr>
          <w:rFonts w:ascii="Times New Roman" w:hAnsi="Times New Roman" w:cs="Times New Roman"/>
          <w:bCs/>
          <w:sz w:val="26"/>
          <w:szCs w:val="26"/>
        </w:rPr>
        <w:t xml:space="preserve"> указанную должность из </w:t>
      </w:r>
      <w:r w:rsidR="00F57DDB">
        <w:rPr>
          <w:rFonts w:ascii="Times New Roman" w:hAnsi="Times New Roman" w:cs="Times New Roman"/>
          <w:bCs/>
          <w:sz w:val="26"/>
          <w:szCs w:val="26"/>
        </w:rPr>
        <w:t>подпункт</w:t>
      </w:r>
      <w:r>
        <w:rPr>
          <w:rFonts w:ascii="Times New Roman" w:hAnsi="Times New Roman" w:cs="Times New Roman"/>
          <w:bCs/>
          <w:sz w:val="26"/>
          <w:szCs w:val="26"/>
        </w:rPr>
        <w:t>а</w:t>
      </w:r>
      <w:r w:rsidR="00F57DDB">
        <w:rPr>
          <w:rFonts w:ascii="Times New Roman" w:hAnsi="Times New Roman" w:cs="Times New Roman"/>
          <w:bCs/>
          <w:sz w:val="26"/>
          <w:szCs w:val="26"/>
        </w:rPr>
        <w:t xml:space="preserve"> «б» пункта 2.5. Раздела </w:t>
      </w:r>
      <w:r w:rsidR="00F57DDB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="00F57DDB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Перечня.</w:t>
      </w:r>
      <w:r w:rsidR="00F57DDB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C81185" w:rsidRDefault="00C81185" w:rsidP="00DD1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Распоряжением администрации городского округа Тольятти от</w:t>
      </w:r>
      <w:r>
        <w:rPr>
          <w:rFonts w:ascii="Times New Roman" w:hAnsi="Times New Roman" w:cs="Times New Roman"/>
          <w:bCs/>
          <w:sz w:val="26"/>
          <w:szCs w:val="26"/>
        </w:rPr>
        <w:t xml:space="preserve"> 11.06.2026 № 4407-р/1 в соответствии с решением Думы городского округа Тольятти от 09.04.2025 № 514 «О структуре администрации городского округа Тольятти» образован департамент энергетики, ЖКХ и природопользования</w:t>
      </w:r>
      <w:r w:rsidR="0095399D">
        <w:rPr>
          <w:rFonts w:ascii="Times New Roman" w:hAnsi="Times New Roman" w:cs="Times New Roman"/>
          <w:bCs/>
          <w:sz w:val="26"/>
          <w:szCs w:val="26"/>
        </w:rPr>
        <w:t>,</w:t>
      </w:r>
      <w:r w:rsidR="00A24BA0">
        <w:rPr>
          <w:rFonts w:ascii="Times New Roman" w:hAnsi="Times New Roman" w:cs="Times New Roman"/>
          <w:bCs/>
          <w:sz w:val="26"/>
          <w:szCs w:val="26"/>
        </w:rPr>
        <w:t xml:space="preserve"> введены должности </w:t>
      </w:r>
      <w:r w:rsidR="00F57DDB">
        <w:rPr>
          <w:rFonts w:ascii="Times New Roman" w:hAnsi="Times New Roman" w:cs="Times New Roman"/>
          <w:bCs/>
          <w:sz w:val="26"/>
          <w:szCs w:val="26"/>
        </w:rPr>
        <w:t>руководителя департамента, начальников отделов, заведующих секторами, главных специалистов, ведущих специалистов.</w:t>
      </w:r>
    </w:p>
    <w:p w:rsidR="00F57DDB" w:rsidRDefault="00F57DDB" w:rsidP="00DD1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Руководитель департамента, начальники отделов и заведующие секторами внесены в Перечень. </w:t>
      </w:r>
    </w:p>
    <w:p w:rsidR="00F57DDB" w:rsidRDefault="00F57DDB" w:rsidP="00DD1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Главные специалисты и ведущие специалисты </w:t>
      </w:r>
      <w:r w:rsidR="0095399D">
        <w:rPr>
          <w:rFonts w:ascii="Times New Roman" w:hAnsi="Times New Roman" w:cs="Times New Roman"/>
          <w:bCs/>
          <w:sz w:val="26"/>
          <w:szCs w:val="26"/>
        </w:rPr>
        <w:t xml:space="preserve">департамента энергетики, ЖКХ и природопользования </w:t>
      </w:r>
      <w:r>
        <w:rPr>
          <w:rFonts w:ascii="Times New Roman" w:hAnsi="Times New Roman" w:cs="Times New Roman"/>
          <w:bCs/>
          <w:sz w:val="26"/>
          <w:szCs w:val="26"/>
        </w:rPr>
        <w:t>в Перечне отсутствуют.</w:t>
      </w:r>
    </w:p>
    <w:p w:rsidR="00F57DDB" w:rsidRDefault="00F57DDB" w:rsidP="00DD1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Должностные инструкции главных и ведущих специалистов содержат функции с коррупционными рисками, поэтому требуется внести изменения в Перечень, а именно в пункт 2.4., 2.5. Раздела </w:t>
      </w:r>
      <w:r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Pr="0095399D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Перечня</w:t>
      </w:r>
      <w:r w:rsidR="0095399D">
        <w:rPr>
          <w:rFonts w:ascii="Times New Roman" w:hAnsi="Times New Roman" w:cs="Times New Roman"/>
          <w:bCs/>
          <w:sz w:val="26"/>
          <w:szCs w:val="26"/>
        </w:rPr>
        <w:t>, дополнив его указанными должностями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6D5D91" w:rsidRPr="003C5D54" w:rsidRDefault="00F57DDB" w:rsidP="00DD1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5399D">
        <w:rPr>
          <w:rFonts w:ascii="Times New Roman" w:hAnsi="Times New Roman" w:cs="Times New Roman"/>
          <w:sz w:val="26"/>
          <w:szCs w:val="26"/>
        </w:rPr>
        <w:t>Проект</w:t>
      </w:r>
      <w:r w:rsidR="006D5D91" w:rsidRPr="003C5D54">
        <w:rPr>
          <w:rFonts w:ascii="Times New Roman" w:hAnsi="Times New Roman" w:cs="Times New Roman"/>
          <w:sz w:val="26"/>
          <w:szCs w:val="26"/>
        </w:rPr>
        <w:t xml:space="preserve"> постановления не предусматривает дополнительного расходования средств бюджета городского округа Тольятти, финансово-экономического обоснования данного проекта и  </w:t>
      </w:r>
      <w:r w:rsidR="00246423" w:rsidRPr="003C5D54">
        <w:rPr>
          <w:rFonts w:ascii="Times New Roman" w:hAnsi="Times New Roman" w:cs="Times New Roman"/>
          <w:sz w:val="26"/>
          <w:szCs w:val="26"/>
        </w:rPr>
        <w:t xml:space="preserve">направления его в Контрольно-счетную палату городского округа Тольятти для проведения финансово-экономической экспертизы не требуется. </w:t>
      </w:r>
      <w:r w:rsidR="006D5D91" w:rsidRPr="003C5D5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D5D91" w:rsidRDefault="006D5D91" w:rsidP="00280A25">
      <w:pPr>
        <w:spacing w:after="0" w:line="240" w:lineRule="auto"/>
        <w:jc w:val="both"/>
        <w:rPr>
          <w:color w:val="333333"/>
          <w:sz w:val="26"/>
          <w:szCs w:val="26"/>
          <w:shd w:val="clear" w:color="auto" w:fill="FFFFFF"/>
        </w:rPr>
      </w:pPr>
    </w:p>
    <w:p w:rsidR="0095399D" w:rsidRDefault="0095399D" w:rsidP="00280A25">
      <w:pPr>
        <w:spacing w:after="0" w:line="240" w:lineRule="auto"/>
        <w:jc w:val="both"/>
        <w:rPr>
          <w:color w:val="333333"/>
          <w:sz w:val="26"/>
          <w:szCs w:val="26"/>
          <w:shd w:val="clear" w:color="auto" w:fill="FFFFFF"/>
        </w:rPr>
      </w:pPr>
    </w:p>
    <w:p w:rsidR="0095399D" w:rsidRPr="003C5D54" w:rsidRDefault="0095399D" w:rsidP="00280A25">
      <w:pPr>
        <w:spacing w:after="0" w:line="240" w:lineRule="auto"/>
        <w:jc w:val="both"/>
        <w:rPr>
          <w:color w:val="333333"/>
          <w:sz w:val="26"/>
          <w:szCs w:val="26"/>
          <w:shd w:val="clear" w:color="auto" w:fill="FFFFFF"/>
        </w:rPr>
      </w:pPr>
      <w:bookmarkStart w:id="0" w:name="_GoBack"/>
      <w:bookmarkEnd w:id="0"/>
    </w:p>
    <w:p w:rsidR="00772A38" w:rsidRPr="003C5D54" w:rsidRDefault="00B97730" w:rsidP="00280A25">
      <w:pPr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3C5D54">
        <w:rPr>
          <w:color w:val="333333"/>
          <w:sz w:val="26"/>
          <w:szCs w:val="26"/>
          <w:shd w:val="clear" w:color="auto" w:fill="FFFFFF"/>
        </w:rPr>
        <w:tab/>
      </w:r>
      <w:r w:rsidR="00725FAC" w:rsidRPr="003C5D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1B84" w:rsidRPr="003C5D54" w:rsidRDefault="001F1F9E" w:rsidP="00DC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572D70" w:rsidRPr="003C5D54">
        <w:rPr>
          <w:rFonts w:ascii="Times New Roman" w:hAnsi="Times New Roman" w:cs="Times New Roman"/>
          <w:sz w:val="26"/>
          <w:szCs w:val="26"/>
        </w:rPr>
        <w:t>уководител</w:t>
      </w:r>
      <w:r>
        <w:rPr>
          <w:rFonts w:ascii="Times New Roman" w:hAnsi="Times New Roman" w:cs="Times New Roman"/>
          <w:sz w:val="26"/>
          <w:szCs w:val="26"/>
        </w:rPr>
        <w:t>ь</w:t>
      </w:r>
    </w:p>
    <w:p w:rsidR="002A1B84" w:rsidRPr="003C5D54" w:rsidRDefault="002A1B84" w:rsidP="00DC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управления муниципальной службы            </w:t>
      </w:r>
    </w:p>
    <w:p w:rsidR="002A1B84" w:rsidRDefault="002A1B84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и кадровой политики                                                                  </w:t>
      </w:r>
      <w:r w:rsidR="001F1F9E">
        <w:rPr>
          <w:rFonts w:ascii="Times New Roman" w:hAnsi="Times New Roman" w:cs="Times New Roman"/>
          <w:sz w:val="26"/>
          <w:szCs w:val="26"/>
        </w:rPr>
        <w:t>О.В. Миневалиева</w:t>
      </w:r>
    </w:p>
    <w:p w:rsidR="006D5D91" w:rsidRDefault="006D5D91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F9E" w:rsidRDefault="001F1F9E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F9E" w:rsidRPr="002A1B84" w:rsidRDefault="001F1F9E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B84" w:rsidRPr="00481079" w:rsidRDefault="002A1B84" w:rsidP="00DC08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1B84" w:rsidRPr="00481079" w:rsidRDefault="00481079" w:rsidP="00DC08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1079">
        <w:rPr>
          <w:rFonts w:ascii="Times New Roman" w:hAnsi="Times New Roman" w:cs="Times New Roman"/>
          <w:sz w:val="20"/>
          <w:szCs w:val="20"/>
        </w:rPr>
        <w:t xml:space="preserve">Евстефеева Д.А. </w:t>
      </w:r>
    </w:p>
    <w:p w:rsidR="00481079" w:rsidRPr="00481079" w:rsidRDefault="00481079" w:rsidP="00DC08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1079">
        <w:rPr>
          <w:rFonts w:ascii="Times New Roman" w:hAnsi="Times New Roman" w:cs="Times New Roman"/>
          <w:sz w:val="20"/>
          <w:szCs w:val="20"/>
        </w:rPr>
        <w:t>544444(3821)</w:t>
      </w:r>
    </w:p>
    <w:p w:rsidR="002A1B84" w:rsidRPr="002A1B84" w:rsidRDefault="002A1B84" w:rsidP="00481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B8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A1B84" w:rsidRPr="002A1B84" w:rsidSect="000A2550">
      <w:pgSz w:w="11905" w:h="16838"/>
      <w:pgMar w:top="709" w:right="850" w:bottom="426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D05"/>
    <w:multiLevelType w:val="hybridMultilevel"/>
    <w:tmpl w:val="ADEEF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078C7"/>
    <w:multiLevelType w:val="hybridMultilevel"/>
    <w:tmpl w:val="F32A26C2"/>
    <w:lvl w:ilvl="0" w:tplc="5EC89F62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1F3D53"/>
    <w:multiLevelType w:val="hybridMultilevel"/>
    <w:tmpl w:val="5268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150B6"/>
    <w:multiLevelType w:val="hybridMultilevel"/>
    <w:tmpl w:val="5DB2D07C"/>
    <w:lvl w:ilvl="0" w:tplc="DFB22BDE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1200A8"/>
    <w:multiLevelType w:val="hybridMultilevel"/>
    <w:tmpl w:val="15248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B84"/>
    <w:rsid w:val="00021626"/>
    <w:rsid w:val="000543E2"/>
    <w:rsid w:val="000A2550"/>
    <w:rsid w:val="000B73CD"/>
    <w:rsid w:val="001132B1"/>
    <w:rsid w:val="001A1E57"/>
    <w:rsid w:val="001F1F9E"/>
    <w:rsid w:val="00246423"/>
    <w:rsid w:val="00280A25"/>
    <w:rsid w:val="00287167"/>
    <w:rsid w:val="002A1B84"/>
    <w:rsid w:val="002A3943"/>
    <w:rsid w:val="002B5AAE"/>
    <w:rsid w:val="002E00C8"/>
    <w:rsid w:val="002E54BB"/>
    <w:rsid w:val="0032296D"/>
    <w:rsid w:val="0034767C"/>
    <w:rsid w:val="003C5D54"/>
    <w:rsid w:val="00481079"/>
    <w:rsid w:val="00510880"/>
    <w:rsid w:val="00513425"/>
    <w:rsid w:val="00516644"/>
    <w:rsid w:val="00530B11"/>
    <w:rsid w:val="00572D70"/>
    <w:rsid w:val="00690E9D"/>
    <w:rsid w:val="006B13C5"/>
    <w:rsid w:val="006C3043"/>
    <w:rsid w:val="006D5D91"/>
    <w:rsid w:val="00725FAC"/>
    <w:rsid w:val="00772A38"/>
    <w:rsid w:val="008360BE"/>
    <w:rsid w:val="008548E5"/>
    <w:rsid w:val="00857BA7"/>
    <w:rsid w:val="00925365"/>
    <w:rsid w:val="00934A21"/>
    <w:rsid w:val="0095399D"/>
    <w:rsid w:val="009E035A"/>
    <w:rsid w:val="00A24BA0"/>
    <w:rsid w:val="00A96E2A"/>
    <w:rsid w:val="00A971B3"/>
    <w:rsid w:val="00AB6974"/>
    <w:rsid w:val="00AE68F4"/>
    <w:rsid w:val="00B87007"/>
    <w:rsid w:val="00B97730"/>
    <w:rsid w:val="00C70B5A"/>
    <w:rsid w:val="00C81185"/>
    <w:rsid w:val="00C843D4"/>
    <w:rsid w:val="00CF6C9F"/>
    <w:rsid w:val="00D57222"/>
    <w:rsid w:val="00D80EB4"/>
    <w:rsid w:val="00DC0873"/>
    <w:rsid w:val="00DD1CD3"/>
    <w:rsid w:val="00E05BA3"/>
    <w:rsid w:val="00E10576"/>
    <w:rsid w:val="00E811C3"/>
    <w:rsid w:val="00E95716"/>
    <w:rsid w:val="00EA0C8C"/>
    <w:rsid w:val="00EA12B0"/>
    <w:rsid w:val="00EC3DA6"/>
    <w:rsid w:val="00F57DDB"/>
    <w:rsid w:val="00FE6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A9EE"/>
  <w15:docId w15:val="{A5FC2254-53F4-4393-A36A-9E412900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69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7007"/>
    <w:pPr>
      <w:ind w:left="720"/>
      <w:contextualSpacing/>
    </w:pPr>
  </w:style>
  <w:style w:type="paragraph" w:customStyle="1" w:styleId="ConsPlusNormal">
    <w:name w:val="ConsPlusNormal"/>
    <w:rsid w:val="0032296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kern w:val="2"/>
      <w14:ligatures w14:val="standardContextual"/>
    </w:rPr>
  </w:style>
  <w:style w:type="paragraph" w:styleId="a5">
    <w:name w:val="Balloon Text"/>
    <w:basedOn w:val="a"/>
    <w:link w:val="a6"/>
    <w:uiPriority w:val="99"/>
    <w:semiHidden/>
    <w:unhideWhenUsed/>
    <w:rsid w:val="002B5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5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1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Евстефеева Дарья Анатольевна</cp:lastModifiedBy>
  <cp:revision>15</cp:revision>
  <cp:lastPrinted>2026-08-19T12:06:00Z</cp:lastPrinted>
  <dcterms:created xsi:type="dcterms:W3CDTF">2025-10-29T13:03:00Z</dcterms:created>
  <dcterms:modified xsi:type="dcterms:W3CDTF">2026-08-19T12:06:00Z</dcterms:modified>
</cp:coreProperties>
</file>