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84" w:rsidRPr="00D43313" w:rsidRDefault="002A1B84" w:rsidP="002A1B8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D43313">
        <w:rPr>
          <w:rFonts w:ascii="Times New Roman" w:hAnsi="Times New Roman" w:cs="Times New Roman"/>
          <w:sz w:val="26"/>
          <w:szCs w:val="26"/>
        </w:rPr>
        <w:t xml:space="preserve"> ПОЯСНИТЕЛЬНАЯ ЗАПИСКА  </w:t>
      </w:r>
    </w:p>
    <w:p w:rsidR="00D43313" w:rsidRPr="00D43313" w:rsidRDefault="00D43313" w:rsidP="00D433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43313">
        <w:rPr>
          <w:rFonts w:ascii="Times New Roman" w:hAnsi="Times New Roman" w:cs="Times New Roman"/>
          <w:sz w:val="26"/>
          <w:szCs w:val="26"/>
        </w:rPr>
        <w:t>К проекту постановления о</w:t>
      </w:r>
      <w:r w:rsidRPr="00D43313">
        <w:rPr>
          <w:rFonts w:ascii="Times New Roman" w:hAnsi="Times New Roman" w:cs="Times New Roman"/>
          <w:sz w:val="26"/>
          <w:szCs w:val="26"/>
        </w:rPr>
        <w:t xml:space="preserve"> внесении </w:t>
      </w:r>
    </w:p>
    <w:p w:rsidR="00D43313" w:rsidRPr="00D43313" w:rsidRDefault="00D43313" w:rsidP="00D43313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43313">
        <w:rPr>
          <w:rFonts w:ascii="Times New Roman" w:hAnsi="Times New Roman" w:cs="Times New Roman"/>
          <w:sz w:val="26"/>
          <w:szCs w:val="26"/>
        </w:rPr>
        <w:t>изменений в п</w:t>
      </w:r>
      <w:r w:rsidRPr="00D43313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мэрии городского округа Тольятти от 19.09.2014 № 3511-п/1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поведению»</w:t>
      </w:r>
    </w:p>
    <w:p w:rsidR="00C70B5A" w:rsidRPr="00D43313" w:rsidRDefault="00C70B5A" w:rsidP="006D5D91">
      <w:pPr>
        <w:autoSpaceDE w:val="0"/>
        <w:autoSpaceDN w:val="0"/>
        <w:adjustRightInd w:val="0"/>
        <w:spacing w:after="0"/>
        <w:ind w:left="851" w:hanging="851"/>
        <w:jc w:val="center"/>
        <w:rPr>
          <w:rFonts w:ascii="Times New Roman" w:hAnsi="Times New Roman" w:cs="Times New Roman"/>
          <w:sz w:val="26"/>
          <w:szCs w:val="26"/>
        </w:rPr>
      </w:pPr>
      <w:r w:rsidRPr="00D433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313" w:rsidRPr="00D43313" w:rsidRDefault="00D43313" w:rsidP="00D43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3313">
        <w:rPr>
          <w:rFonts w:ascii="Times New Roman" w:hAnsi="Times New Roman"/>
          <w:sz w:val="26"/>
          <w:szCs w:val="26"/>
        </w:rPr>
        <w:t>Проект постановления администрации городского округа Тольятти о внесении изменений в п</w:t>
      </w:r>
      <w:r w:rsidRPr="00D43313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мэрии городского округа Тольятти от 19.09.2014 № 3511-п/1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поведению» </w:t>
      </w:r>
      <w:r w:rsidRPr="00D43313">
        <w:rPr>
          <w:rFonts w:ascii="Times New Roman" w:hAnsi="Times New Roman"/>
          <w:sz w:val="26"/>
          <w:szCs w:val="26"/>
        </w:rPr>
        <w:t xml:space="preserve">(далее – Проект) разработан во исполнение </w:t>
      </w:r>
      <w:r w:rsidRPr="00D43313">
        <w:rPr>
          <w:rFonts w:ascii="Times New Roman" w:eastAsiaTheme="minorHAnsi" w:hAnsi="Times New Roman"/>
          <w:sz w:val="26"/>
          <w:szCs w:val="26"/>
          <w:lang w:eastAsia="en-US"/>
        </w:rPr>
        <w:t>Указа Президента РФ от 31.12.2025 № 1009 «Об изменении и признании утратившими силу некоторых актов Президента Российской Федерации».</w:t>
      </w:r>
    </w:p>
    <w:p w:rsidR="00D43313" w:rsidRPr="00D43313" w:rsidRDefault="00D43313" w:rsidP="00D433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43313">
        <w:rPr>
          <w:rFonts w:ascii="Times New Roman" w:hAnsi="Times New Roman"/>
          <w:bCs/>
          <w:sz w:val="26"/>
          <w:szCs w:val="26"/>
        </w:rPr>
        <w:t xml:space="preserve">Принятие настоящего проекта не потребует дополнительных расходов из бюджета городского округа Тольятти. </w:t>
      </w:r>
    </w:p>
    <w:p w:rsidR="00D43313" w:rsidRPr="00D43313" w:rsidRDefault="00D43313" w:rsidP="00D43313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</w:p>
    <w:p w:rsidR="00D43313" w:rsidRPr="00D43313" w:rsidRDefault="00D43313" w:rsidP="00D43313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</w:p>
    <w:p w:rsidR="00D43313" w:rsidRPr="00D43313" w:rsidRDefault="00D43313" w:rsidP="00D43313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</w:p>
    <w:p w:rsidR="002A1B84" w:rsidRPr="003C5D54" w:rsidRDefault="001F1F9E" w:rsidP="00DC08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72D70" w:rsidRPr="003C5D54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</w:p>
    <w:p w:rsidR="002A1B84" w:rsidRPr="003C5D54" w:rsidRDefault="002A1B84" w:rsidP="00DC08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управления муниципальной службы            </w:t>
      </w:r>
    </w:p>
    <w:p w:rsidR="002A1B84" w:rsidRDefault="002A1B84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и кадровой политики                                                                  </w:t>
      </w:r>
      <w:r w:rsidR="001F1F9E">
        <w:rPr>
          <w:rFonts w:ascii="Times New Roman" w:hAnsi="Times New Roman" w:cs="Times New Roman"/>
          <w:sz w:val="26"/>
          <w:szCs w:val="26"/>
        </w:rPr>
        <w:t>О.В. Миневалиева</w:t>
      </w:r>
    </w:p>
    <w:p w:rsidR="006D5D91" w:rsidRDefault="006D5D91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9E" w:rsidRDefault="001F1F9E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1F9E" w:rsidSect="000A2550">
      <w:pgSz w:w="11905" w:h="16838"/>
      <w:pgMar w:top="709" w:right="850" w:bottom="426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D05"/>
    <w:multiLevelType w:val="hybridMultilevel"/>
    <w:tmpl w:val="ADEEF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078C7"/>
    <w:multiLevelType w:val="hybridMultilevel"/>
    <w:tmpl w:val="F32A26C2"/>
    <w:lvl w:ilvl="0" w:tplc="5EC89F62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1F3D53"/>
    <w:multiLevelType w:val="hybridMultilevel"/>
    <w:tmpl w:val="526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150B6"/>
    <w:multiLevelType w:val="hybridMultilevel"/>
    <w:tmpl w:val="5DB2D07C"/>
    <w:lvl w:ilvl="0" w:tplc="DFB22BDE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1200A8"/>
    <w:multiLevelType w:val="hybridMultilevel"/>
    <w:tmpl w:val="15248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84"/>
    <w:rsid w:val="00021626"/>
    <w:rsid w:val="000A2550"/>
    <w:rsid w:val="000B73CD"/>
    <w:rsid w:val="001132B1"/>
    <w:rsid w:val="001A1E57"/>
    <w:rsid w:val="001F1F9E"/>
    <w:rsid w:val="00246423"/>
    <w:rsid w:val="00280A25"/>
    <w:rsid w:val="002A1B84"/>
    <w:rsid w:val="002E00C8"/>
    <w:rsid w:val="002E54BB"/>
    <w:rsid w:val="0032296D"/>
    <w:rsid w:val="0034767C"/>
    <w:rsid w:val="003C5D54"/>
    <w:rsid w:val="00481079"/>
    <w:rsid w:val="00510880"/>
    <w:rsid w:val="00513425"/>
    <w:rsid w:val="00530B11"/>
    <w:rsid w:val="00572D70"/>
    <w:rsid w:val="00690E9D"/>
    <w:rsid w:val="006B13C5"/>
    <w:rsid w:val="006D5D91"/>
    <w:rsid w:val="00725FAC"/>
    <w:rsid w:val="00772A38"/>
    <w:rsid w:val="008360BE"/>
    <w:rsid w:val="008548E5"/>
    <w:rsid w:val="00857BA7"/>
    <w:rsid w:val="00925365"/>
    <w:rsid w:val="00934A21"/>
    <w:rsid w:val="009E035A"/>
    <w:rsid w:val="00A96E2A"/>
    <w:rsid w:val="00AB6974"/>
    <w:rsid w:val="00AE68F4"/>
    <w:rsid w:val="00B87007"/>
    <w:rsid w:val="00B97730"/>
    <w:rsid w:val="00C70B5A"/>
    <w:rsid w:val="00C843D4"/>
    <w:rsid w:val="00D43313"/>
    <w:rsid w:val="00D80EB4"/>
    <w:rsid w:val="00DC0873"/>
    <w:rsid w:val="00E05BA3"/>
    <w:rsid w:val="00E10576"/>
    <w:rsid w:val="00E811C3"/>
    <w:rsid w:val="00E95716"/>
    <w:rsid w:val="00EA0C8C"/>
    <w:rsid w:val="00EA12B0"/>
    <w:rsid w:val="00EC3DA6"/>
    <w:rsid w:val="00FE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9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7007"/>
    <w:pPr>
      <w:ind w:left="720"/>
      <w:contextualSpacing/>
    </w:pPr>
  </w:style>
  <w:style w:type="paragraph" w:customStyle="1" w:styleId="ConsPlusNormal">
    <w:name w:val="ConsPlusNormal"/>
    <w:rsid w:val="0032296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14:ligatures w14:val="standardContextual"/>
    </w:rPr>
  </w:style>
  <w:style w:type="paragraph" w:styleId="a5">
    <w:name w:val="Title"/>
    <w:basedOn w:val="a"/>
    <w:link w:val="a6"/>
    <w:qFormat/>
    <w:rsid w:val="00D433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D43313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9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7007"/>
    <w:pPr>
      <w:ind w:left="720"/>
      <w:contextualSpacing/>
    </w:pPr>
  </w:style>
  <w:style w:type="paragraph" w:customStyle="1" w:styleId="ConsPlusNormal">
    <w:name w:val="ConsPlusNormal"/>
    <w:rsid w:val="0032296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14:ligatures w14:val="standardContextual"/>
    </w:rPr>
  </w:style>
  <w:style w:type="paragraph" w:styleId="a5">
    <w:name w:val="Title"/>
    <w:basedOn w:val="a"/>
    <w:link w:val="a6"/>
    <w:qFormat/>
    <w:rsid w:val="00D433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D4331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2026-02-11T09:48:00Z</cp:lastPrinted>
  <dcterms:created xsi:type="dcterms:W3CDTF">2025-10-29T13:03:00Z</dcterms:created>
  <dcterms:modified xsi:type="dcterms:W3CDTF">2026-03-21T06:07:00Z</dcterms:modified>
</cp:coreProperties>
</file>