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BB19AD" w:rsidRDefault="00BB19AD" w:rsidP="00037A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19AD" w:rsidRDefault="00BB19AD" w:rsidP="00037A6D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9AD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</w:p>
    <w:p w:rsidR="00BB19AD" w:rsidRDefault="00BB19AD" w:rsidP="00037A6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A6D" w:rsidRDefault="0076734A" w:rsidP="00037A6D">
      <w:pPr>
        <w:autoSpaceDE w:val="0"/>
        <w:autoSpaceDN w:val="0"/>
        <w:adjustRightInd w:val="0"/>
        <w:spacing w:after="0" w:line="360" w:lineRule="auto"/>
        <w:ind w:firstLine="539"/>
        <w:jc w:val="both"/>
      </w:pPr>
      <w:hyperlink r:id="rId4" w:history="1">
        <w:proofErr w:type="gramStart"/>
        <w:r w:rsidR="00F66FAE" w:rsidRPr="00F66FAE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Об утверждении Порядка подготовки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органами (структурными подразделениями) администрации, необходимых для подготовки ежегодного доклада администрации городского округа Тольятти об осуществлении контроля в соответствующих сферах деятельности и об эффективности осуществления такого контроля, а также сводного отчета по форме № 1-контроль в новой редакции</w:t>
        </w:r>
        <w:r w:rsidR="00F66FAE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</w:hyperlink>
      <w:proofErr w:type="gramEnd"/>
    </w:p>
    <w:p w:rsidR="00037A6D" w:rsidRDefault="00F374BB" w:rsidP="00037A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C26CF3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F3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актуализации и приведения в соответствие с действующим законодательством РФ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4BB">
        <w:rPr>
          <w:rFonts w:ascii="Times New Roman" w:hAnsi="Times New Roman" w:cs="Times New Roman"/>
          <w:sz w:val="28"/>
          <w:szCs w:val="28"/>
        </w:rPr>
        <w:t>подготовки и обобщения сведений об организации и проведении мероприятий муниципального контроля органами (структурными подразделениями) администрации, необходимых для подготовки ежегодного доклада администрации городского округа Тольятти об осуществлении муниципального контроля в соответствующих сферах деятельности и об эффективности осуществления такого контроля, а также сводного отчета по форме № 1-контроль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</w:t>
      </w:r>
      <w:r w:rsidR="00280CD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11.11.2011г. № 3513-п/1, в связи </w:t>
      </w:r>
      <w:r w:rsidR="00E853F2">
        <w:rPr>
          <w:rFonts w:ascii="Times New Roman" w:hAnsi="Times New Roman" w:cs="Times New Roman"/>
          <w:sz w:val="28"/>
          <w:szCs w:val="28"/>
        </w:rPr>
        <w:t>с внесением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0A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E853F2">
        <w:rPr>
          <w:rFonts w:ascii="Times New Roman" w:hAnsi="Times New Roman" w:cs="Times New Roman"/>
          <w:sz w:val="28"/>
          <w:szCs w:val="28"/>
        </w:rPr>
        <w:t xml:space="preserve">  в Постановление Правительства Российской Федерации от 05.04.2010г. № 215 «Об утверждение правил подготовки докладов об осуществлении государственного контроля</w:t>
      </w:r>
      <w:r w:rsidR="00B43D0A">
        <w:rPr>
          <w:rFonts w:ascii="Times New Roman" w:hAnsi="Times New Roman" w:cs="Times New Roman"/>
          <w:sz w:val="28"/>
          <w:szCs w:val="28"/>
        </w:rPr>
        <w:t xml:space="preserve"> </w:t>
      </w:r>
      <w:r w:rsidR="00E853F2">
        <w:rPr>
          <w:rFonts w:ascii="Times New Roman" w:hAnsi="Times New Roman" w:cs="Times New Roman"/>
          <w:sz w:val="28"/>
          <w:szCs w:val="28"/>
        </w:rPr>
        <w:t>(надзора), муниципального контроля в соответствующих сферах деятельности и об эффективности такого контроля»</w:t>
      </w:r>
      <w:r w:rsidR="000A7AE0">
        <w:rPr>
          <w:rFonts w:ascii="Times New Roman" w:hAnsi="Times New Roman" w:cs="Times New Roman"/>
          <w:sz w:val="28"/>
          <w:szCs w:val="28"/>
        </w:rPr>
        <w:t xml:space="preserve">, а также признанием </w:t>
      </w:r>
      <w:r w:rsidR="00280CDE">
        <w:rPr>
          <w:rFonts w:ascii="Times New Roman" w:hAnsi="Times New Roman" w:cs="Times New Roman"/>
          <w:sz w:val="28"/>
          <w:szCs w:val="28"/>
        </w:rPr>
        <w:t>утратившим си</w:t>
      </w:r>
      <w:r w:rsidR="00037A6D">
        <w:rPr>
          <w:rFonts w:ascii="Times New Roman" w:hAnsi="Times New Roman" w:cs="Times New Roman"/>
          <w:sz w:val="28"/>
          <w:szCs w:val="28"/>
        </w:rPr>
        <w:t>лу приказа Росстата от 27.09.201</w:t>
      </w:r>
      <w:r w:rsidR="00280CDE">
        <w:rPr>
          <w:rFonts w:ascii="Times New Roman" w:hAnsi="Times New Roman" w:cs="Times New Roman"/>
          <w:sz w:val="28"/>
          <w:szCs w:val="28"/>
        </w:rPr>
        <w:t>0г. № 331 и утвержденной им</w:t>
      </w:r>
      <w:proofErr w:type="gramEnd"/>
      <w:r w:rsidR="00280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CDE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="00280CDE">
        <w:rPr>
          <w:rFonts w:ascii="Times New Roman" w:hAnsi="Times New Roman" w:cs="Times New Roman"/>
          <w:sz w:val="28"/>
          <w:szCs w:val="28"/>
        </w:rPr>
        <w:t xml:space="preserve"> № 1-контроль приказом Росста</w:t>
      </w:r>
      <w:r w:rsidR="000A7AE0">
        <w:rPr>
          <w:rFonts w:ascii="Times New Roman" w:hAnsi="Times New Roman" w:cs="Times New Roman"/>
          <w:sz w:val="28"/>
          <w:szCs w:val="28"/>
        </w:rPr>
        <w:t>т</w:t>
      </w:r>
      <w:r w:rsidR="00280CDE">
        <w:rPr>
          <w:rFonts w:ascii="Times New Roman" w:hAnsi="Times New Roman" w:cs="Times New Roman"/>
          <w:sz w:val="28"/>
          <w:szCs w:val="28"/>
        </w:rPr>
        <w:t xml:space="preserve">а от 21.12.2011г. № 503 </w:t>
      </w:r>
      <w:r w:rsidR="00E853F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FF0C3F">
        <w:rPr>
          <w:rFonts w:ascii="Times New Roman" w:hAnsi="Times New Roman" w:cs="Times New Roman"/>
          <w:sz w:val="28"/>
          <w:szCs w:val="28"/>
        </w:rPr>
        <w:t xml:space="preserve">23.12.2015г.) </w:t>
      </w:r>
      <w:r w:rsidR="00C26CF3">
        <w:rPr>
          <w:rFonts w:ascii="Times New Roman" w:hAnsi="Times New Roman" w:cs="Times New Roman"/>
          <w:sz w:val="28"/>
          <w:szCs w:val="28"/>
        </w:rPr>
        <w:t>«О</w:t>
      </w:r>
      <w:r w:rsidR="00E853F2" w:rsidRPr="00E853F2">
        <w:rPr>
          <w:rFonts w:ascii="Times New Roman" w:hAnsi="Times New Roman" w:cs="Times New Roman"/>
          <w:sz w:val="28"/>
          <w:szCs w:val="28"/>
        </w:rPr>
        <w:t xml:space="preserve">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</w:t>
      </w:r>
      <w:r w:rsidR="00E853F2" w:rsidRPr="00E853F2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</w:t>
      </w:r>
      <w:r w:rsidR="00C26CF3">
        <w:rPr>
          <w:rFonts w:ascii="Times New Roman" w:hAnsi="Times New Roman" w:cs="Times New Roman"/>
          <w:sz w:val="28"/>
          <w:szCs w:val="28"/>
        </w:rPr>
        <w:t>», считаю целесообразным утвердить порядок в новой редакции.</w:t>
      </w:r>
    </w:p>
    <w:p w:rsidR="00037A6D" w:rsidRDefault="00037A6D" w:rsidP="00037A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CF3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</w:t>
      </w:r>
      <w:r w:rsidR="00C26CF3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6CF3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6CF3">
        <w:rPr>
          <w:rFonts w:ascii="Times New Roman" w:hAnsi="Times New Roman" w:cs="Times New Roman"/>
          <w:sz w:val="28"/>
          <w:szCs w:val="28"/>
        </w:rPr>
        <w:t xml:space="preserve"> </w:t>
      </w:r>
      <w:r w:rsidR="006F2AE0">
        <w:rPr>
          <w:rFonts w:ascii="Times New Roman" w:hAnsi="Times New Roman" w:cs="Times New Roman"/>
          <w:sz w:val="28"/>
          <w:szCs w:val="28"/>
        </w:rPr>
        <w:t xml:space="preserve">по всем видам контроля от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F2AE0">
        <w:rPr>
          <w:rFonts w:ascii="Times New Roman" w:hAnsi="Times New Roman" w:cs="Times New Roman"/>
          <w:sz w:val="28"/>
          <w:szCs w:val="28"/>
        </w:rPr>
        <w:t xml:space="preserve"> управления административной практики и контроля.</w:t>
      </w:r>
    </w:p>
    <w:p w:rsidR="00037A6D" w:rsidRDefault="006F2AE0" w:rsidP="00037A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A6D">
        <w:rPr>
          <w:rFonts w:ascii="Times New Roman" w:hAnsi="Times New Roman" w:cs="Times New Roman"/>
          <w:sz w:val="28"/>
          <w:szCs w:val="28"/>
        </w:rPr>
        <w:t>Вместе с тем, 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037A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6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только один вид муниципального контроля: -</w:t>
      </w:r>
      <w:r w:rsidR="00D1403E">
        <w:rPr>
          <w:rFonts w:ascii="Times New Roman" w:hAnsi="Times New Roman" w:cs="Times New Roman"/>
          <w:sz w:val="28"/>
          <w:szCs w:val="28"/>
        </w:rPr>
        <w:t xml:space="preserve"> </w:t>
      </w:r>
      <w:r w:rsidR="00037A6D">
        <w:rPr>
          <w:rFonts w:ascii="Times New Roman" w:hAnsi="Times New Roman" w:cs="Times New Roman"/>
          <w:sz w:val="28"/>
          <w:szCs w:val="28"/>
        </w:rPr>
        <w:t>земельный, при этом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</w:t>
      </w:r>
      <w:r w:rsidR="00037A6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три вида контроля:</w:t>
      </w:r>
      <w:r w:rsidR="00D1403E">
        <w:rPr>
          <w:rFonts w:ascii="Times New Roman" w:hAnsi="Times New Roman" w:cs="Times New Roman"/>
          <w:sz w:val="28"/>
          <w:szCs w:val="28"/>
        </w:rPr>
        <w:t xml:space="preserve"> жилищный, лесной, </w:t>
      </w:r>
      <w:proofErr w:type="gramStart"/>
      <w:r w:rsidR="00D140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403E">
        <w:rPr>
          <w:rFonts w:ascii="Times New Roman" w:hAnsi="Times New Roman" w:cs="Times New Roman"/>
          <w:sz w:val="28"/>
          <w:szCs w:val="28"/>
        </w:rPr>
        <w:t xml:space="preserve"> соб</w:t>
      </w:r>
      <w:r w:rsidR="00037A6D">
        <w:rPr>
          <w:rFonts w:ascii="Times New Roman" w:hAnsi="Times New Roman" w:cs="Times New Roman"/>
          <w:sz w:val="28"/>
          <w:szCs w:val="28"/>
        </w:rPr>
        <w:t>людением правил благоустройства.</w:t>
      </w:r>
    </w:p>
    <w:p w:rsidR="00D1403E" w:rsidRDefault="00037A6D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учетом изложенного,</w:t>
      </w:r>
      <w:r w:rsidR="006F2AE0">
        <w:rPr>
          <w:rFonts w:ascii="Times New Roman" w:hAnsi="Times New Roman" w:cs="Times New Roman"/>
          <w:sz w:val="28"/>
          <w:szCs w:val="28"/>
        </w:rPr>
        <w:t xml:space="preserve"> считаю целесообразным </w:t>
      </w:r>
      <w:r w:rsidR="00D1403E">
        <w:rPr>
          <w:rFonts w:ascii="Times New Roman" w:hAnsi="Times New Roman" w:cs="Times New Roman"/>
          <w:sz w:val="28"/>
          <w:szCs w:val="28"/>
        </w:rPr>
        <w:t>назначить</w:t>
      </w:r>
      <w:r w:rsidR="006F2AE0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за подготовку сводной информации по муниципальному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F2AE0">
        <w:rPr>
          <w:rFonts w:ascii="Times New Roman" w:hAnsi="Times New Roman" w:cs="Times New Roman"/>
          <w:sz w:val="28"/>
          <w:szCs w:val="28"/>
        </w:rPr>
        <w:t>ю на территории городского</w:t>
      </w:r>
      <w:r w:rsidR="00D1403E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03E">
        <w:rPr>
          <w:rFonts w:ascii="Times New Roman" w:hAnsi="Times New Roman" w:cs="Times New Roman"/>
          <w:sz w:val="28"/>
          <w:szCs w:val="28"/>
        </w:rPr>
        <w:t xml:space="preserve"> от лица админи</w:t>
      </w:r>
      <w:r w:rsidR="006F2AE0">
        <w:rPr>
          <w:rFonts w:ascii="Times New Roman" w:hAnsi="Times New Roman" w:cs="Times New Roman"/>
          <w:sz w:val="28"/>
          <w:szCs w:val="28"/>
        </w:rPr>
        <w:t>с</w:t>
      </w:r>
      <w:r w:rsidR="00D1403E">
        <w:rPr>
          <w:rFonts w:ascii="Times New Roman" w:hAnsi="Times New Roman" w:cs="Times New Roman"/>
          <w:sz w:val="28"/>
          <w:szCs w:val="28"/>
        </w:rPr>
        <w:t>т</w:t>
      </w:r>
      <w:r w:rsidR="006F2AE0">
        <w:rPr>
          <w:rFonts w:ascii="Times New Roman" w:hAnsi="Times New Roman" w:cs="Times New Roman"/>
          <w:sz w:val="28"/>
          <w:szCs w:val="28"/>
        </w:rPr>
        <w:t>рации</w:t>
      </w:r>
      <w:r w:rsidR="00D1403E">
        <w:rPr>
          <w:rFonts w:ascii="Times New Roman" w:hAnsi="Times New Roman" w:cs="Times New Roman"/>
          <w:sz w:val="28"/>
          <w:szCs w:val="28"/>
        </w:rPr>
        <w:t xml:space="preserve"> -</w:t>
      </w:r>
      <w:r w:rsidR="006F2AE0">
        <w:rPr>
          <w:rFonts w:ascii="Times New Roman" w:hAnsi="Times New Roman" w:cs="Times New Roman"/>
          <w:sz w:val="28"/>
          <w:szCs w:val="28"/>
        </w:rPr>
        <w:t xml:space="preserve"> </w:t>
      </w:r>
      <w:r w:rsidR="00D1403E">
        <w:rPr>
          <w:rFonts w:ascii="Times New Roman" w:hAnsi="Times New Roman" w:cs="Times New Roman"/>
          <w:sz w:val="28"/>
          <w:szCs w:val="28"/>
        </w:rPr>
        <w:t>д</w:t>
      </w:r>
      <w:r w:rsidR="006F2AE0">
        <w:rPr>
          <w:rFonts w:ascii="Times New Roman" w:hAnsi="Times New Roman" w:cs="Times New Roman"/>
          <w:sz w:val="28"/>
          <w:szCs w:val="28"/>
        </w:rPr>
        <w:t>епартамент городского</w:t>
      </w:r>
      <w:r w:rsidR="00D1403E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B43D0A" w:rsidRDefault="00D1403E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7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исьмом исх. № 1618-вн/2.1 от 18.01.2021г., департамент выразил свое положительное </w:t>
      </w:r>
      <w:r w:rsidR="00B77D0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указанного </w:t>
      </w:r>
      <w:r w:rsidR="00B77D0A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>, предложив ответственным структурным подразделением администрации за подготовку сводной информации отдел аналитики и правового обеспечения управления муниципального жилищного контроля департамента городского хозяйства.</w:t>
      </w:r>
      <w:r w:rsidR="000A7AE0">
        <w:rPr>
          <w:rFonts w:ascii="Times New Roman" w:hAnsi="Times New Roman" w:cs="Times New Roman"/>
          <w:sz w:val="28"/>
          <w:szCs w:val="28"/>
        </w:rPr>
        <w:t xml:space="preserve">      Утверждение Положения в новой редакции позволит устранить противоречия и пробелы в нормативно правовом акте, привести его в соответствие с действующим законодательством и читаемым при работе по его исполнению.  </w:t>
      </w:r>
    </w:p>
    <w:p w:rsidR="00037A6D" w:rsidRDefault="00037A6D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6D" w:rsidRDefault="00037A6D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6D" w:rsidRDefault="00037A6D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A" w:rsidRDefault="00F66FAE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43D0A">
        <w:rPr>
          <w:rFonts w:ascii="Times New Roman" w:hAnsi="Times New Roman" w:cs="Times New Roman"/>
          <w:sz w:val="28"/>
          <w:szCs w:val="28"/>
        </w:rPr>
        <w:t>уководи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B43D0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BB19AD" w:rsidRPr="00BB19AD" w:rsidRDefault="00B43D0A" w:rsidP="0003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практики и контроля                                   </w:t>
      </w:r>
      <w:r w:rsidR="00F66FAE">
        <w:rPr>
          <w:rFonts w:ascii="Times New Roman" w:hAnsi="Times New Roman" w:cs="Times New Roman"/>
          <w:sz w:val="28"/>
          <w:szCs w:val="28"/>
        </w:rPr>
        <w:t>Д.Ю. Мельников</w:t>
      </w: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AD"/>
    <w:rsid w:val="00037A6D"/>
    <w:rsid w:val="000A7AE0"/>
    <w:rsid w:val="00170DBE"/>
    <w:rsid w:val="00280CDE"/>
    <w:rsid w:val="00334668"/>
    <w:rsid w:val="00356DD9"/>
    <w:rsid w:val="003E7B4E"/>
    <w:rsid w:val="006C30EB"/>
    <w:rsid w:val="006F2AE0"/>
    <w:rsid w:val="0076734A"/>
    <w:rsid w:val="008D525C"/>
    <w:rsid w:val="00B43D0A"/>
    <w:rsid w:val="00B77D0A"/>
    <w:rsid w:val="00BB19AD"/>
    <w:rsid w:val="00C26CF3"/>
    <w:rsid w:val="00D1403E"/>
    <w:rsid w:val="00E853F2"/>
    <w:rsid w:val="00F374BB"/>
    <w:rsid w:val="00F66FAE"/>
    <w:rsid w:val="00F73403"/>
    <w:rsid w:val="00FA09F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BD70C2871DD4DDA246D99468B0EE1914A96542828998DD0B0EFBA6CF849F017617q9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Piljugina.sn</dc:creator>
  <cp:lastModifiedBy>Piljugina.sn</cp:lastModifiedBy>
  <cp:revision>8</cp:revision>
  <cp:lastPrinted>2021-10-26T10:47:00Z</cp:lastPrinted>
  <dcterms:created xsi:type="dcterms:W3CDTF">2021-10-26T06:28:00Z</dcterms:created>
  <dcterms:modified xsi:type="dcterms:W3CDTF">2021-10-26T10:47:00Z</dcterms:modified>
</cp:coreProperties>
</file>