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E59" w:rsidRPr="00133E59" w:rsidRDefault="00133E59" w:rsidP="00133E59">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33E59">
        <w:rPr>
          <w:rFonts w:ascii="Times New Roman" w:eastAsia="Times New Roman" w:hAnsi="Times New Roman" w:cs="Times New Roman"/>
          <w:sz w:val="28"/>
          <w:szCs w:val="28"/>
          <w:lang w:eastAsia="ru-RU"/>
        </w:rPr>
        <w:t xml:space="preserve">Пояснительная записка </w:t>
      </w:r>
    </w:p>
    <w:p w:rsidR="00133E59" w:rsidRPr="00DB2967" w:rsidRDefault="00133E59" w:rsidP="00133E59">
      <w:pPr>
        <w:autoSpaceDE w:val="0"/>
        <w:autoSpaceDN w:val="0"/>
        <w:adjustRightInd w:val="0"/>
        <w:spacing w:after="0" w:line="240" w:lineRule="auto"/>
        <w:ind w:right="-144"/>
        <w:jc w:val="center"/>
        <w:rPr>
          <w:rFonts w:ascii="Times New Roman" w:eastAsia="Times New Roman" w:hAnsi="Times New Roman" w:cs="Times New Roman"/>
          <w:sz w:val="28"/>
          <w:szCs w:val="28"/>
          <w:lang w:eastAsia="ru-RU"/>
        </w:rPr>
      </w:pPr>
      <w:r w:rsidRPr="00DB2967">
        <w:rPr>
          <w:rFonts w:ascii="Times New Roman" w:eastAsia="Times New Roman" w:hAnsi="Times New Roman" w:cs="Times New Roman"/>
          <w:sz w:val="28"/>
          <w:szCs w:val="28"/>
          <w:lang w:eastAsia="ru-RU"/>
        </w:rPr>
        <w:t xml:space="preserve">к проекту постановления администрации городского округа Тольятти </w:t>
      </w:r>
    </w:p>
    <w:p w:rsidR="00133E59" w:rsidRPr="00FA4B9D" w:rsidRDefault="00DB2967" w:rsidP="00FA4B9D">
      <w:pPr>
        <w:spacing w:after="0" w:line="240" w:lineRule="auto"/>
        <w:ind w:firstLine="709"/>
        <w:jc w:val="center"/>
        <w:rPr>
          <w:rFonts w:ascii="Times New Roman" w:hAnsi="Times New Roman" w:cs="Times New Roman"/>
          <w:sz w:val="28"/>
          <w:szCs w:val="28"/>
        </w:rPr>
      </w:pPr>
      <w:r w:rsidRPr="00DB2967">
        <w:rPr>
          <w:rFonts w:ascii="Times New Roman" w:hAnsi="Times New Roman" w:cs="Times New Roman"/>
          <w:sz w:val="28"/>
          <w:szCs w:val="28"/>
        </w:rPr>
        <w:t>«</w:t>
      </w:r>
      <w:r w:rsidR="00F004F9" w:rsidRPr="00F004F9">
        <w:rPr>
          <w:rFonts w:ascii="Times New Roman" w:hAnsi="Times New Roman" w:cs="Times New Roman"/>
          <w:sz w:val="28"/>
          <w:szCs w:val="28"/>
        </w:rPr>
        <w:t>О внесении изменений в постановление администрации городского округа Тольятти от 21.10.2021 г. № 3393-п/1 «Об утверждении Порядка установления и оценки применения обязательных требований, устанавливаемых муниципальными нормативными правовыми актами городского округа Тольятти»</w:t>
      </w:r>
      <w:r w:rsidRPr="00DB2967">
        <w:rPr>
          <w:rFonts w:ascii="Times New Roman" w:eastAsia="Calibri" w:hAnsi="Times New Roman" w:cs="Times New Roman"/>
          <w:sz w:val="28"/>
          <w:szCs w:val="28"/>
        </w:rPr>
        <w:t>»</w:t>
      </w:r>
    </w:p>
    <w:p w:rsidR="00133E59" w:rsidRPr="00133E59" w:rsidRDefault="00133E59" w:rsidP="00133E59">
      <w:pPr>
        <w:autoSpaceDE w:val="0"/>
        <w:autoSpaceDN w:val="0"/>
        <w:adjustRightInd w:val="0"/>
        <w:spacing w:after="0"/>
        <w:ind w:firstLine="567"/>
        <w:jc w:val="both"/>
        <w:rPr>
          <w:rFonts w:ascii="Times New Roman" w:eastAsia="Times New Roman" w:hAnsi="Times New Roman" w:cs="Times New Roman"/>
          <w:sz w:val="28"/>
          <w:szCs w:val="28"/>
          <w:lang w:eastAsia="ru-RU"/>
        </w:rPr>
      </w:pPr>
    </w:p>
    <w:p w:rsidR="00AE7117" w:rsidRPr="0013141A" w:rsidRDefault="0013141A" w:rsidP="00795017">
      <w:pPr>
        <w:pStyle w:val="western"/>
        <w:spacing w:before="0" w:beforeAutospacing="0" w:after="0" w:line="360" w:lineRule="auto"/>
        <w:ind w:firstLine="709"/>
        <w:jc w:val="both"/>
        <w:rPr>
          <w:sz w:val="28"/>
          <w:szCs w:val="28"/>
        </w:rPr>
      </w:pPr>
      <w:proofErr w:type="gramStart"/>
      <w:r w:rsidRPr="0013141A">
        <w:rPr>
          <w:sz w:val="28"/>
          <w:szCs w:val="28"/>
        </w:rPr>
        <w:t>Проект постановл</w:t>
      </w:r>
      <w:r>
        <w:rPr>
          <w:sz w:val="28"/>
          <w:szCs w:val="28"/>
        </w:rPr>
        <w:t>ения администрации городского округа Тольятти</w:t>
      </w:r>
      <w:r w:rsidRPr="0013141A">
        <w:rPr>
          <w:sz w:val="28"/>
          <w:szCs w:val="28"/>
        </w:rPr>
        <w:t xml:space="preserve"> </w:t>
      </w:r>
      <w:r w:rsidR="00C44B13">
        <w:rPr>
          <w:sz w:val="28"/>
          <w:szCs w:val="28"/>
        </w:rPr>
        <w:t xml:space="preserve"> </w:t>
      </w:r>
      <w:r w:rsidRPr="0013141A">
        <w:rPr>
          <w:sz w:val="28"/>
          <w:szCs w:val="28"/>
        </w:rPr>
        <w:t>«</w:t>
      </w:r>
      <w:r w:rsidR="00F004F9" w:rsidRPr="00F004F9">
        <w:rPr>
          <w:sz w:val="28"/>
          <w:szCs w:val="28"/>
        </w:rPr>
        <w:t>О внесении изменений в постановление администрации городского округа Тольятти от 21.10.2021 г. № 3393-п/1 «Об утверждении Порядка установления и оценки применения обязательных требований, устанавливаемых муниципальными нормативными правовыми актами городского округа Тольятти»</w:t>
      </w:r>
      <w:r w:rsidRPr="0013141A">
        <w:rPr>
          <w:sz w:val="28"/>
          <w:szCs w:val="28"/>
        </w:rPr>
        <w:t xml:space="preserve">» (далее – </w:t>
      </w:r>
      <w:r w:rsidR="002045F7">
        <w:rPr>
          <w:sz w:val="28"/>
          <w:szCs w:val="28"/>
        </w:rPr>
        <w:t xml:space="preserve">Проект, </w:t>
      </w:r>
      <w:r w:rsidR="00F004F9">
        <w:rPr>
          <w:sz w:val="28"/>
          <w:szCs w:val="28"/>
        </w:rPr>
        <w:t>П</w:t>
      </w:r>
      <w:r w:rsidR="002045F7">
        <w:rPr>
          <w:sz w:val="28"/>
          <w:szCs w:val="28"/>
        </w:rPr>
        <w:t>орядок соответственно</w:t>
      </w:r>
      <w:r w:rsidR="00F004F9">
        <w:rPr>
          <w:sz w:val="28"/>
          <w:szCs w:val="28"/>
        </w:rPr>
        <w:t xml:space="preserve">) </w:t>
      </w:r>
      <w:r w:rsidR="00AE7117">
        <w:rPr>
          <w:sz w:val="28"/>
          <w:szCs w:val="28"/>
        </w:rPr>
        <w:t>подготовлен в целях реализации</w:t>
      </w:r>
      <w:r w:rsidR="005166A3">
        <w:rPr>
          <w:sz w:val="28"/>
          <w:szCs w:val="28"/>
        </w:rPr>
        <w:t xml:space="preserve"> на территории городского округа Тольятти Федерального закона от 31.07.2020 № 247-ФЗ «Об обязательных требованиях в Российской</w:t>
      </w:r>
      <w:proofErr w:type="gramEnd"/>
      <w:r w:rsidR="005166A3">
        <w:rPr>
          <w:sz w:val="28"/>
          <w:szCs w:val="28"/>
        </w:rPr>
        <w:t xml:space="preserve"> Федерации»</w:t>
      </w:r>
      <w:r w:rsidR="005166A3" w:rsidRPr="005166A3">
        <w:rPr>
          <w:sz w:val="28"/>
          <w:szCs w:val="28"/>
        </w:rPr>
        <w:t xml:space="preserve"> </w:t>
      </w:r>
      <w:r w:rsidR="005166A3" w:rsidRPr="0013141A">
        <w:rPr>
          <w:sz w:val="28"/>
          <w:szCs w:val="28"/>
        </w:rPr>
        <w:t>(далее – Федеральный закон № 247-ФЗ)</w:t>
      </w:r>
      <w:r w:rsidR="00F004F9">
        <w:rPr>
          <w:sz w:val="28"/>
          <w:szCs w:val="28"/>
        </w:rPr>
        <w:t>.</w:t>
      </w:r>
    </w:p>
    <w:p w:rsidR="008C5A9D" w:rsidRDefault="008C5A9D" w:rsidP="00AD2F1D">
      <w:pPr>
        <w:pStyle w:val="western"/>
        <w:spacing w:before="0" w:beforeAutospacing="0" w:after="0" w:line="360" w:lineRule="auto"/>
        <w:ind w:firstLine="709"/>
        <w:jc w:val="both"/>
        <w:rPr>
          <w:sz w:val="28"/>
          <w:szCs w:val="28"/>
        </w:rPr>
      </w:pPr>
      <w:r w:rsidRPr="008C5A9D">
        <w:rPr>
          <w:sz w:val="28"/>
          <w:szCs w:val="28"/>
        </w:rPr>
        <w:t xml:space="preserve">В настоящее время к </w:t>
      </w:r>
      <w:r w:rsidR="00AD2F1D">
        <w:rPr>
          <w:sz w:val="28"/>
          <w:szCs w:val="28"/>
        </w:rPr>
        <w:t>МНПА</w:t>
      </w:r>
      <w:r w:rsidRPr="008C5A9D">
        <w:rPr>
          <w:sz w:val="28"/>
          <w:szCs w:val="28"/>
        </w:rPr>
        <w:t>, содержащим обязательные требования, оценка соблюдения которых является предметом муниципального контроля, относятся Правила благоустройства территории городского округа Тольятти, утвержденные решением Думы городского округа Тольятти от 04.07.2018г. № 1789.</w:t>
      </w:r>
    </w:p>
    <w:p w:rsidR="005206F0" w:rsidRDefault="005E7134" w:rsidP="008C5A9D">
      <w:pPr>
        <w:pStyle w:val="western"/>
        <w:spacing w:before="0" w:beforeAutospacing="0" w:after="0" w:line="360" w:lineRule="auto"/>
        <w:ind w:firstLine="709"/>
        <w:jc w:val="both"/>
        <w:rPr>
          <w:sz w:val="28"/>
          <w:szCs w:val="28"/>
        </w:rPr>
      </w:pPr>
      <w:proofErr w:type="gramStart"/>
      <w:r>
        <w:rPr>
          <w:sz w:val="28"/>
          <w:szCs w:val="28"/>
        </w:rPr>
        <w:t>В соответствии с частью</w:t>
      </w:r>
      <w:r w:rsidR="00BE6D16">
        <w:rPr>
          <w:sz w:val="28"/>
          <w:szCs w:val="28"/>
        </w:rPr>
        <w:t xml:space="preserve"> 4 статьи 3 </w:t>
      </w:r>
      <w:r w:rsidR="00BE6D16" w:rsidRPr="00BE6D16">
        <w:rPr>
          <w:sz w:val="28"/>
          <w:szCs w:val="28"/>
        </w:rPr>
        <w:t>Федеральн</w:t>
      </w:r>
      <w:r w:rsidR="00BE6D16">
        <w:rPr>
          <w:sz w:val="28"/>
          <w:szCs w:val="28"/>
        </w:rPr>
        <w:t>ого</w:t>
      </w:r>
      <w:r w:rsidR="00BE6D16" w:rsidRPr="00BE6D16">
        <w:rPr>
          <w:sz w:val="28"/>
          <w:szCs w:val="28"/>
        </w:rPr>
        <w:t xml:space="preserve"> закон</w:t>
      </w:r>
      <w:r w:rsidR="00BE6D16">
        <w:rPr>
          <w:sz w:val="28"/>
          <w:szCs w:val="28"/>
        </w:rPr>
        <w:t>а</w:t>
      </w:r>
      <w:r w:rsidR="00BE6D16" w:rsidRPr="00BE6D16">
        <w:rPr>
          <w:sz w:val="28"/>
          <w:szCs w:val="28"/>
        </w:rPr>
        <w:t xml:space="preserve"> № 247-ФЗ</w:t>
      </w:r>
      <w:r w:rsidR="00BE6D16">
        <w:rPr>
          <w:sz w:val="28"/>
          <w:szCs w:val="28"/>
        </w:rPr>
        <w:t xml:space="preserve"> н</w:t>
      </w:r>
      <w:r w:rsidR="00BE6D16" w:rsidRPr="00BE6D16">
        <w:rPr>
          <w:sz w:val="28"/>
          <w:szCs w:val="28"/>
        </w:rPr>
        <w:t>ормативным правовым актом Правительства Российской Федерации, федерального органа исполнительной власти или уполномоченной организации, содержащим обязательные требования, должен предусматриваться срок его действия, который не может превышать шесть лет со дня его вступления в силу, за исключением случаев, установленных федеральным законом или принятым в соответствии с ним нормативным правовым актом Правительства Российской</w:t>
      </w:r>
      <w:proofErr w:type="gramEnd"/>
      <w:r w:rsidR="00BE6D16" w:rsidRPr="00BE6D16">
        <w:rPr>
          <w:sz w:val="28"/>
          <w:szCs w:val="28"/>
        </w:rPr>
        <w:t xml:space="preserve"> Федерации.</w:t>
      </w:r>
      <w:r w:rsidR="005206F0">
        <w:rPr>
          <w:sz w:val="28"/>
          <w:szCs w:val="28"/>
        </w:rPr>
        <w:t xml:space="preserve"> </w:t>
      </w:r>
    </w:p>
    <w:p w:rsidR="00CB55B4" w:rsidRDefault="00D33655" w:rsidP="00CB55B4">
      <w:pPr>
        <w:pStyle w:val="western"/>
        <w:spacing w:before="0" w:beforeAutospacing="0" w:after="0" w:line="360" w:lineRule="auto"/>
        <w:ind w:firstLine="709"/>
        <w:jc w:val="both"/>
      </w:pPr>
      <w:r>
        <w:rPr>
          <w:sz w:val="28"/>
          <w:szCs w:val="28"/>
        </w:rPr>
        <w:t>Согласно части 5</w:t>
      </w:r>
      <w:r w:rsidR="005206F0">
        <w:rPr>
          <w:sz w:val="28"/>
          <w:szCs w:val="28"/>
        </w:rPr>
        <w:t xml:space="preserve"> </w:t>
      </w:r>
      <w:r w:rsidR="005206F0" w:rsidRPr="005206F0">
        <w:rPr>
          <w:sz w:val="28"/>
          <w:szCs w:val="28"/>
        </w:rPr>
        <w:t>статьи 3 Федерального закона № 247-ФЗ</w:t>
      </w:r>
      <w:r w:rsidR="005206F0">
        <w:rPr>
          <w:sz w:val="28"/>
          <w:szCs w:val="28"/>
        </w:rPr>
        <w:t xml:space="preserve"> п</w:t>
      </w:r>
      <w:r w:rsidR="00BE6D16" w:rsidRPr="00BE6D16">
        <w:rPr>
          <w:sz w:val="28"/>
          <w:szCs w:val="28"/>
        </w:rPr>
        <w:t xml:space="preserve">о результатам оценки применения обязательных требований в порядке, определяемом Правительством Российской Федерации, может быть принято </w:t>
      </w:r>
      <w:r w:rsidR="00BE6D16" w:rsidRPr="00BE6D16">
        <w:rPr>
          <w:sz w:val="28"/>
          <w:szCs w:val="28"/>
        </w:rPr>
        <w:lastRenderedPageBreak/>
        <w:t>решение о продлении установленного нормативным правовым актом, содержащим обязательные требования, срока его действия не более чем на шесть лет.</w:t>
      </w:r>
      <w:r w:rsidR="00D60691" w:rsidRPr="00D60691">
        <w:t xml:space="preserve"> </w:t>
      </w:r>
    </w:p>
    <w:p w:rsidR="008D0A9C" w:rsidRPr="008D0A9C" w:rsidRDefault="008D0A9C" w:rsidP="00CB55B4">
      <w:pPr>
        <w:pStyle w:val="western"/>
        <w:spacing w:before="0" w:beforeAutospacing="0" w:after="0" w:line="360" w:lineRule="auto"/>
        <w:ind w:firstLine="709"/>
        <w:jc w:val="both"/>
        <w:rPr>
          <w:sz w:val="28"/>
          <w:szCs w:val="28"/>
        </w:rPr>
      </w:pPr>
      <w:r w:rsidRPr="008D0A9C">
        <w:rPr>
          <w:sz w:val="28"/>
          <w:szCs w:val="28"/>
        </w:rPr>
        <w:t xml:space="preserve">В администрацию </w:t>
      </w:r>
      <w:r w:rsidR="005E7134">
        <w:rPr>
          <w:sz w:val="28"/>
          <w:szCs w:val="28"/>
        </w:rPr>
        <w:t>городского окр</w:t>
      </w:r>
      <w:r w:rsidR="00A36D45">
        <w:rPr>
          <w:sz w:val="28"/>
          <w:szCs w:val="28"/>
        </w:rPr>
        <w:t>уга Тольятти поступило письмо</w:t>
      </w:r>
      <w:r w:rsidR="005E7134">
        <w:rPr>
          <w:sz w:val="28"/>
          <w:szCs w:val="28"/>
        </w:rPr>
        <w:t xml:space="preserve"> министерства экономического развития и инвестиций Самарской области с рекомендациями о внесении </w:t>
      </w:r>
      <w:r w:rsidR="00420810">
        <w:rPr>
          <w:sz w:val="28"/>
          <w:szCs w:val="28"/>
        </w:rPr>
        <w:t xml:space="preserve">изменений </w:t>
      </w:r>
      <w:r w:rsidR="005E7134">
        <w:rPr>
          <w:sz w:val="28"/>
          <w:szCs w:val="28"/>
        </w:rPr>
        <w:t xml:space="preserve">в Порядок </w:t>
      </w:r>
      <w:r w:rsidR="005E7134" w:rsidRPr="00F004F9">
        <w:rPr>
          <w:sz w:val="28"/>
          <w:szCs w:val="28"/>
        </w:rPr>
        <w:t>установления и оценки применения обязательных требований, устанавливаемых муниципальными нормативными правовыми актами городского округа Тольятти</w:t>
      </w:r>
      <w:r w:rsidR="00420810">
        <w:rPr>
          <w:sz w:val="28"/>
          <w:szCs w:val="28"/>
        </w:rPr>
        <w:t>,</w:t>
      </w:r>
      <w:r w:rsidR="005E7134">
        <w:rPr>
          <w:sz w:val="28"/>
          <w:szCs w:val="28"/>
        </w:rPr>
        <w:t xml:space="preserve"> в части установления сроков действия данного Порядка, но не более шести лет. </w:t>
      </w:r>
      <w:r w:rsidR="00420810">
        <w:rPr>
          <w:sz w:val="28"/>
          <w:szCs w:val="28"/>
        </w:rPr>
        <w:t xml:space="preserve">Департамент городского хозяйства также предлагает внести изменения в Правила благоустройства </w:t>
      </w:r>
      <w:r w:rsidR="002F4B18">
        <w:rPr>
          <w:sz w:val="28"/>
          <w:szCs w:val="28"/>
        </w:rPr>
        <w:t>в части приведения в соответствие с требованиями Федерального закона № 247-ФЗ, а именно установления срока действия</w:t>
      </w:r>
      <w:r w:rsidR="00A36D45">
        <w:rPr>
          <w:sz w:val="28"/>
          <w:szCs w:val="28"/>
        </w:rPr>
        <w:t xml:space="preserve"> МНПА</w:t>
      </w:r>
      <w:proofErr w:type="gramStart"/>
      <w:r w:rsidR="00A36D45">
        <w:rPr>
          <w:sz w:val="28"/>
          <w:szCs w:val="28"/>
        </w:rPr>
        <w:t>.</w:t>
      </w:r>
      <w:r w:rsidR="002F4B18">
        <w:rPr>
          <w:sz w:val="28"/>
          <w:szCs w:val="28"/>
        </w:rPr>
        <w:t>.</w:t>
      </w:r>
      <w:r w:rsidR="005E7134">
        <w:rPr>
          <w:sz w:val="28"/>
          <w:szCs w:val="28"/>
        </w:rPr>
        <w:t xml:space="preserve"> </w:t>
      </w:r>
      <w:proofErr w:type="gramEnd"/>
    </w:p>
    <w:p w:rsidR="008C5A9D" w:rsidRDefault="008C5A9D" w:rsidP="00CB55B4">
      <w:pPr>
        <w:pStyle w:val="western"/>
        <w:spacing w:before="0" w:beforeAutospacing="0" w:after="0" w:line="360" w:lineRule="auto"/>
        <w:ind w:firstLine="709"/>
        <w:jc w:val="both"/>
        <w:rPr>
          <w:sz w:val="28"/>
          <w:szCs w:val="28"/>
        </w:rPr>
      </w:pPr>
      <w:r>
        <w:rPr>
          <w:sz w:val="28"/>
          <w:szCs w:val="28"/>
        </w:rPr>
        <w:t>Норм</w:t>
      </w:r>
      <w:r w:rsidR="00303712">
        <w:rPr>
          <w:sz w:val="28"/>
          <w:szCs w:val="28"/>
        </w:rPr>
        <w:t>ы</w:t>
      </w:r>
      <w:r>
        <w:rPr>
          <w:sz w:val="28"/>
          <w:szCs w:val="28"/>
        </w:rPr>
        <w:t xml:space="preserve"> </w:t>
      </w:r>
      <w:r w:rsidRPr="008C5A9D">
        <w:rPr>
          <w:sz w:val="28"/>
          <w:szCs w:val="28"/>
        </w:rPr>
        <w:t>Федерального закона № 247-ФЗ</w:t>
      </w:r>
      <w:r>
        <w:rPr>
          <w:sz w:val="28"/>
          <w:szCs w:val="28"/>
        </w:rPr>
        <w:t xml:space="preserve"> о сроке действия </w:t>
      </w:r>
      <w:r w:rsidRPr="008C5A9D">
        <w:rPr>
          <w:sz w:val="28"/>
          <w:szCs w:val="28"/>
        </w:rPr>
        <w:t>нормативн</w:t>
      </w:r>
      <w:r>
        <w:rPr>
          <w:sz w:val="28"/>
          <w:szCs w:val="28"/>
        </w:rPr>
        <w:t>ого</w:t>
      </w:r>
      <w:r w:rsidRPr="008C5A9D">
        <w:rPr>
          <w:sz w:val="28"/>
          <w:szCs w:val="28"/>
        </w:rPr>
        <w:t xml:space="preserve"> право</w:t>
      </w:r>
      <w:r>
        <w:rPr>
          <w:sz w:val="28"/>
          <w:szCs w:val="28"/>
        </w:rPr>
        <w:t>вого</w:t>
      </w:r>
      <w:r w:rsidRPr="008C5A9D">
        <w:rPr>
          <w:sz w:val="28"/>
          <w:szCs w:val="28"/>
        </w:rPr>
        <w:t xml:space="preserve"> акт</w:t>
      </w:r>
      <w:r>
        <w:rPr>
          <w:sz w:val="28"/>
          <w:szCs w:val="28"/>
        </w:rPr>
        <w:t>а, содержащего обязательные требования</w:t>
      </w:r>
      <w:r w:rsidR="009F2A9F">
        <w:rPr>
          <w:sz w:val="28"/>
          <w:szCs w:val="28"/>
        </w:rPr>
        <w:t>,</w:t>
      </w:r>
      <w:r>
        <w:rPr>
          <w:sz w:val="28"/>
          <w:szCs w:val="28"/>
        </w:rPr>
        <w:t xml:space="preserve"> </w:t>
      </w:r>
      <w:proofErr w:type="gramStart"/>
      <w:r>
        <w:rPr>
          <w:sz w:val="28"/>
          <w:szCs w:val="28"/>
        </w:rPr>
        <w:t>логичны и целесообразны</w:t>
      </w:r>
      <w:proofErr w:type="gramEnd"/>
      <w:r>
        <w:rPr>
          <w:sz w:val="28"/>
          <w:szCs w:val="28"/>
        </w:rPr>
        <w:t xml:space="preserve"> к использованию. </w:t>
      </w:r>
      <w:r w:rsidR="00E00F8C">
        <w:rPr>
          <w:sz w:val="28"/>
          <w:szCs w:val="28"/>
        </w:rPr>
        <w:t>В связи с этим пункт 2.3 Порядка</w:t>
      </w:r>
      <w:r w:rsidR="00AD2F1D" w:rsidRPr="00AD2F1D">
        <w:rPr>
          <w:sz w:val="28"/>
          <w:szCs w:val="28"/>
        </w:rPr>
        <w:t xml:space="preserve"> </w:t>
      </w:r>
      <w:r w:rsidR="00AD2F1D">
        <w:rPr>
          <w:sz w:val="28"/>
          <w:szCs w:val="28"/>
        </w:rPr>
        <w:t>дополнен</w:t>
      </w:r>
      <w:r w:rsidR="00E00F8C">
        <w:rPr>
          <w:sz w:val="28"/>
          <w:szCs w:val="28"/>
        </w:rPr>
        <w:t>.</w:t>
      </w:r>
      <w:r>
        <w:rPr>
          <w:sz w:val="28"/>
          <w:szCs w:val="28"/>
        </w:rPr>
        <w:t xml:space="preserve"> </w:t>
      </w:r>
    </w:p>
    <w:p w:rsidR="00D16B53" w:rsidRDefault="00D16B53" w:rsidP="00575FE5">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p>
    <w:p w:rsidR="00823E01" w:rsidRPr="00133E59" w:rsidRDefault="00823E01" w:rsidP="00575FE5">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p>
    <w:p w:rsidR="00133E59" w:rsidRPr="00133E59" w:rsidRDefault="00133E59" w:rsidP="00575FE5">
      <w:pPr>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p>
    <w:p w:rsidR="00133E59" w:rsidRPr="00133E59" w:rsidRDefault="00934E34" w:rsidP="00133E5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Руководитель</w:t>
      </w:r>
      <w:r w:rsidR="00133E59" w:rsidRPr="00133E59">
        <w:rPr>
          <w:rFonts w:ascii="Times New Roman" w:eastAsia="Times New Roman" w:hAnsi="Times New Roman" w:cs="Times New Roman"/>
          <w:color w:val="000000"/>
          <w:sz w:val="28"/>
          <w:szCs w:val="28"/>
          <w:lang w:eastAsia="ru-RU"/>
        </w:rPr>
        <w:t xml:space="preserve"> департамента                          </w:t>
      </w:r>
      <w:r w:rsidR="00AA565C">
        <w:rPr>
          <w:rFonts w:ascii="Times New Roman" w:eastAsia="Times New Roman" w:hAnsi="Times New Roman" w:cs="Times New Roman"/>
          <w:color w:val="000000"/>
          <w:sz w:val="28"/>
          <w:szCs w:val="28"/>
          <w:lang w:eastAsia="ru-RU"/>
        </w:rPr>
        <w:t xml:space="preserve">       </w:t>
      </w:r>
      <w:r w:rsidR="00F004F9">
        <w:rPr>
          <w:rFonts w:ascii="Times New Roman" w:eastAsia="Times New Roman" w:hAnsi="Times New Roman" w:cs="Times New Roman"/>
          <w:color w:val="000000"/>
          <w:sz w:val="28"/>
          <w:szCs w:val="28"/>
          <w:lang w:eastAsia="ru-RU"/>
        </w:rPr>
        <w:t xml:space="preserve">                           И.М. Потапова</w:t>
      </w:r>
    </w:p>
    <w:p w:rsidR="00253AD0" w:rsidRDefault="00253AD0" w:rsidP="00133E59">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p>
    <w:p w:rsidR="00247FC4" w:rsidRDefault="00247FC4" w:rsidP="00133E59">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p>
    <w:p w:rsidR="00247FC4" w:rsidRPr="00133E59" w:rsidRDefault="00247FC4" w:rsidP="00133E59">
      <w:pPr>
        <w:autoSpaceDE w:val="0"/>
        <w:autoSpaceDN w:val="0"/>
        <w:adjustRightInd w:val="0"/>
        <w:spacing w:after="0" w:line="240" w:lineRule="auto"/>
        <w:rPr>
          <w:rFonts w:ascii="Times New Roman" w:eastAsia="Times New Roman" w:hAnsi="Times New Roman" w:cs="Times New Roman"/>
          <w:color w:val="000000"/>
          <w:sz w:val="26"/>
          <w:szCs w:val="26"/>
          <w:lang w:eastAsia="ru-RU"/>
        </w:rPr>
      </w:pPr>
    </w:p>
    <w:p w:rsidR="00086573" w:rsidRDefault="00086573" w:rsidP="00133E5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086573" w:rsidRDefault="00086573" w:rsidP="00133E5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086573" w:rsidRDefault="00086573" w:rsidP="00133E5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086573" w:rsidRDefault="00086573" w:rsidP="00133E5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086573" w:rsidRDefault="00086573" w:rsidP="00133E5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086573" w:rsidRDefault="00086573" w:rsidP="00133E5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086573" w:rsidRDefault="00086573" w:rsidP="00133E5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086573" w:rsidRDefault="00086573" w:rsidP="00133E5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086573" w:rsidRDefault="00823E01" w:rsidP="00133E5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Евплова А.В.</w:t>
      </w:r>
    </w:p>
    <w:p w:rsidR="0024283B" w:rsidRDefault="0024283B" w:rsidP="00133E59">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54-3</w:t>
      </w:r>
      <w:bookmarkStart w:id="0" w:name="_GoBack"/>
      <w:bookmarkEnd w:id="0"/>
      <w:r w:rsidR="00823E01">
        <w:rPr>
          <w:rFonts w:ascii="Times New Roman" w:eastAsia="Times New Roman" w:hAnsi="Times New Roman" w:cs="Times New Roman"/>
          <w:color w:val="000000"/>
          <w:sz w:val="24"/>
          <w:szCs w:val="24"/>
          <w:lang w:eastAsia="ru-RU"/>
        </w:rPr>
        <w:t>4-43</w:t>
      </w:r>
    </w:p>
    <w:sectPr w:rsidR="0024283B" w:rsidSect="002045F7">
      <w:headerReference w:type="default" r:id="rId8"/>
      <w:pgSz w:w="11906" w:h="16838"/>
      <w:pgMar w:top="1134" w:right="850"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6D45" w:rsidRDefault="00A36D45">
      <w:pPr>
        <w:spacing w:after="0" w:line="240" w:lineRule="auto"/>
      </w:pPr>
      <w:r>
        <w:separator/>
      </w:r>
    </w:p>
  </w:endnote>
  <w:endnote w:type="continuationSeparator" w:id="0">
    <w:p w:rsidR="00A36D45" w:rsidRDefault="00A36D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6D45" w:rsidRDefault="00A36D45">
      <w:pPr>
        <w:spacing w:after="0" w:line="240" w:lineRule="auto"/>
      </w:pPr>
      <w:r>
        <w:separator/>
      </w:r>
    </w:p>
  </w:footnote>
  <w:footnote w:type="continuationSeparator" w:id="0">
    <w:p w:rsidR="00A36D45" w:rsidRDefault="00A36D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D45" w:rsidRDefault="00A36D45">
    <w:pPr>
      <w:pStyle w:val="a3"/>
      <w:jc w:val="center"/>
    </w:pPr>
  </w:p>
  <w:p w:rsidR="00A36D45" w:rsidRDefault="00A36D4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050A78"/>
    <w:multiLevelType w:val="hybridMultilevel"/>
    <w:tmpl w:val="92928244"/>
    <w:lvl w:ilvl="0" w:tplc="72AA6D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C604AF"/>
    <w:rsid w:val="0008102D"/>
    <w:rsid w:val="00086573"/>
    <w:rsid w:val="000F4968"/>
    <w:rsid w:val="0011328E"/>
    <w:rsid w:val="0013141A"/>
    <w:rsid w:val="00133E59"/>
    <w:rsid w:val="0013672F"/>
    <w:rsid w:val="001F106F"/>
    <w:rsid w:val="002045F7"/>
    <w:rsid w:val="00217AF7"/>
    <w:rsid w:val="00222C92"/>
    <w:rsid w:val="0024283B"/>
    <w:rsid w:val="00247FC4"/>
    <w:rsid w:val="00253AD0"/>
    <w:rsid w:val="002828BB"/>
    <w:rsid w:val="00285071"/>
    <w:rsid w:val="002D5A9D"/>
    <w:rsid w:val="002E15E3"/>
    <w:rsid w:val="002F4B18"/>
    <w:rsid w:val="00303712"/>
    <w:rsid w:val="003A4630"/>
    <w:rsid w:val="003F4D16"/>
    <w:rsid w:val="00420810"/>
    <w:rsid w:val="0048096F"/>
    <w:rsid w:val="004971AE"/>
    <w:rsid w:val="004E544D"/>
    <w:rsid w:val="005043B3"/>
    <w:rsid w:val="005166A3"/>
    <w:rsid w:val="005206F0"/>
    <w:rsid w:val="005705B1"/>
    <w:rsid w:val="00575FE5"/>
    <w:rsid w:val="005D5717"/>
    <w:rsid w:val="005E571C"/>
    <w:rsid w:val="005E7134"/>
    <w:rsid w:val="006B28E4"/>
    <w:rsid w:val="00700CCE"/>
    <w:rsid w:val="00767BBE"/>
    <w:rsid w:val="007913BC"/>
    <w:rsid w:val="00795017"/>
    <w:rsid w:val="007B5A9D"/>
    <w:rsid w:val="007F49EA"/>
    <w:rsid w:val="00823E01"/>
    <w:rsid w:val="00875CC8"/>
    <w:rsid w:val="00893603"/>
    <w:rsid w:val="008A09EF"/>
    <w:rsid w:val="008C205A"/>
    <w:rsid w:val="008C5A9D"/>
    <w:rsid w:val="008D0A9C"/>
    <w:rsid w:val="008E5D59"/>
    <w:rsid w:val="009130A6"/>
    <w:rsid w:val="00934E34"/>
    <w:rsid w:val="00961C71"/>
    <w:rsid w:val="00966201"/>
    <w:rsid w:val="009672E0"/>
    <w:rsid w:val="009A0585"/>
    <w:rsid w:val="009C3123"/>
    <w:rsid w:val="009C421C"/>
    <w:rsid w:val="009E7378"/>
    <w:rsid w:val="009F2A9F"/>
    <w:rsid w:val="00A175E4"/>
    <w:rsid w:val="00A36D45"/>
    <w:rsid w:val="00A93120"/>
    <w:rsid w:val="00AA565C"/>
    <w:rsid w:val="00AD2F1D"/>
    <w:rsid w:val="00AD64D5"/>
    <w:rsid w:val="00AE7117"/>
    <w:rsid w:val="00B04F28"/>
    <w:rsid w:val="00B35174"/>
    <w:rsid w:val="00B376C4"/>
    <w:rsid w:val="00B45FEC"/>
    <w:rsid w:val="00B70B5C"/>
    <w:rsid w:val="00B861D2"/>
    <w:rsid w:val="00BD5534"/>
    <w:rsid w:val="00BE6D16"/>
    <w:rsid w:val="00BE7F22"/>
    <w:rsid w:val="00C44B13"/>
    <w:rsid w:val="00C604AF"/>
    <w:rsid w:val="00CB55B4"/>
    <w:rsid w:val="00CC3757"/>
    <w:rsid w:val="00CC399B"/>
    <w:rsid w:val="00D07249"/>
    <w:rsid w:val="00D16B53"/>
    <w:rsid w:val="00D33655"/>
    <w:rsid w:val="00D60691"/>
    <w:rsid w:val="00DB2967"/>
    <w:rsid w:val="00DB6DE1"/>
    <w:rsid w:val="00E00F8C"/>
    <w:rsid w:val="00EC0B27"/>
    <w:rsid w:val="00ED6530"/>
    <w:rsid w:val="00EF3DCD"/>
    <w:rsid w:val="00F004F9"/>
    <w:rsid w:val="00F042CC"/>
    <w:rsid w:val="00F261E5"/>
    <w:rsid w:val="00F266EA"/>
    <w:rsid w:val="00FA0F9A"/>
    <w:rsid w:val="00FA4935"/>
    <w:rsid w:val="00FA4B9D"/>
    <w:rsid w:val="00FB4D51"/>
    <w:rsid w:val="00FB5F87"/>
    <w:rsid w:val="00FC70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28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4,Знак4"/>
    <w:basedOn w:val="a"/>
    <w:link w:val="a4"/>
    <w:uiPriority w:val="99"/>
    <w:unhideWhenUsed/>
    <w:rsid w:val="00133E59"/>
    <w:pPr>
      <w:tabs>
        <w:tab w:val="center" w:pos="4677"/>
        <w:tab w:val="right" w:pos="9355"/>
      </w:tabs>
      <w:spacing w:after="0" w:line="240" w:lineRule="auto"/>
    </w:pPr>
    <w:rPr>
      <w:rFonts w:ascii="Times New Roman" w:eastAsia="Times New Roman" w:hAnsi="Times New Roman" w:cs="Times New Roman"/>
      <w:sz w:val="24"/>
      <w:szCs w:val="20"/>
      <w:lang w:eastAsia="ru-RU"/>
    </w:rPr>
  </w:style>
  <w:style w:type="character" w:customStyle="1" w:styleId="a4">
    <w:name w:val="Верхний колонтитул Знак"/>
    <w:aliases w:val=" Знак4 Знак,Знак4 Знак"/>
    <w:basedOn w:val="a0"/>
    <w:link w:val="a3"/>
    <w:uiPriority w:val="99"/>
    <w:rsid w:val="00133E59"/>
    <w:rPr>
      <w:rFonts w:ascii="Times New Roman" w:eastAsia="Times New Roman" w:hAnsi="Times New Roman" w:cs="Times New Roman"/>
      <w:sz w:val="24"/>
      <w:szCs w:val="20"/>
      <w:lang w:eastAsia="ru-RU"/>
    </w:rPr>
  </w:style>
  <w:style w:type="paragraph" w:customStyle="1" w:styleId="ConsPlusTitle">
    <w:name w:val="ConsPlusTitle"/>
    <w:rsid w:val="009672E0"/>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western">
    <w:name w:val="western"/>
    <w:basedOn w:val="a"/>
    <w:rsid w:val="0013141A"/>
    <w:pPr>
      <w:spacing w:before="100" w:beforeAutospacing="1" w:after="142" w:line="288"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9F2A9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F2A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4,Знак4"/>
    <w:basedOn w:val="a"/>
    <w:link w:val="a4"/>
    <w:uiPriority w:val="99"/>
    <w:unhideWhenUsed/>
    <w:rsid w:val="00133E59"/>
    <w:pPr>
      <w:tabs>
        <w:tab w:val="center" w:pos="4677"/>
        <w:tab w:val="right" w:pos="9355"/>
      </w:tabs>
      <w:spacing w:after="0" w:line="240" w:lineRule="auto"/>
    </w:pPr>
    <w:rPr>
      <w:rFonts w:ascii="Times New Roman" w:eastAsia="Times New Roman" w:hAnsi="Times New Roman" w:cs="Times New Roman"/>
      <w:sz w:val="24"/>
      <w:szCs w:val="20"/>
      <w:lang w:val="x-none" w:eastAsia="ru-RU"/>
    </w:rPr>
  </w:style>
  <w:style w:type="character" w:customStyle="1" w:styleId="a4">
    <w:name w:val="Верхний колонтитул Знак"/>
    <w:aliases w:val=" Знак4 Знак,Знак4 Знак"/>
    <w:basedOn w:val="a0"/>
    <w:link w:val="a3"/>
    <w:uiPriority w:val="99"/>
    <w:rsid w:val="00133E59"/>
    <w:rPr>
      <w:rFonts w:ascii="Times New Roman" w:eastAsia="Times New Roman" w:hAnsi="Times New Roman" w:cs="Times New Roman"/>
      <w:sz w:val="24"/>
      <w:szCs w:val="20"/>
      <w:lang w:val="x-none" w:eastAsia="ru-RU"/>
    </w:rPr>
  </w:style>
  <w:style w:type="paragraph" w:customStyle="1" w:styleId="ConsPlusTitle">
    <w:name w:val="ConsPlusTitle"/>
    <w:rsid w:val="009672E0"/>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western">
    <w:name w:val="western"/>
    <w:basedOn w:val="a"/>
    <w:rsid w:val="0013141A"/>
    <w:pPr>
      <w:spacing w:before="100" w:beforeAutospacing="1" w:after="142" w:line="288"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9F2A9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F2A9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9285533">
      <w:bodyDiv w:val="1"/>
      <w:marLeft w:val="0"/>
      <w:marRight w:val="0"/>
      <w:marTop w:val="0"/>
      <w:marBottom w:val="0"/>
      <w:divBdr>
        <w:top w:val="none" w:sz="0" w:space="0" w:color="auto"/>
        <w:left w:val="none" w:sz="0" w:space="0" w:color="auto"/>
        <w:bottom w:val="none" w:sz="0" w:space="0" w:color="auto"/>
        <w:right w:val="none" w:sz="0" w:space="0" w:color="auto"/>
      </w:divBdr>
    </w:div>
    <w:div w:id="448817433">
      <w:bodyDiv w:val="1"/>
      <w:marLeft w:val="0"/>
      <w:marRight w:val="0"/>
      <w:marTop w:val="0"/>
      <w:marBottom w:val="0"/>
      <w:divBdr>
        <w:top w:val="none" w:sz="0" w:space="0" w:color="auto"/>
        <w:left w:val="none" w:sz="0" w:space="0" w:color="auto"/>
        <w:bottom w:val="none" w:sz="0" w:space="0" w:color="auto"/>
        <w:right w:val="none" w:sz="0" w:space="0" w:color="auto"/>
      </w:divBdr>
    </w:div>
    <w:div w:id="1284768893">
      <w:bodyDiv w:val="1"/>
      <w:marLeft w:val="0"/>
      <w:marRight w:val="0"/>
      <w:marTop w:val="0"/>
      <w:marBottom w:val="0"/>
      <w:divBdr>
        <w:top w:val="none" w:sz="0" w:space="0" w:color="auto"/>
        <w:left w:val="none" w:sz="0" w:space="0" w:color="auto"/>
        <w:bottom w:val="none" w:sz="0" w:space="0" w:color="auto"/>
        <w:right w:val="none" w:sz="0" w:space="0" w:color="auto"/>
      </w:divBdr>
    </w:div>
    <w:div w:id="143382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55ADB-A733-4BC8-8970-39A67EEA0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453</Words>
  <Characters>2585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Рамазанова Екатерина Николаевна</dc:creator>
  <cp:lastModifiedBy>brovkina.av</cp:lastModifiedBy>
  <cp:revision>3</cp:revision>
  <cp:lastPrinted>2024-12-12T05:09:00Z</cp:lastPrinted>
  <dcterms:created xsi:type="dcterms:W3CDTF">2024-12-11T12:39:00Z</dcterms:created>
  <dcterms:modified xsi:type="dcterms:W3CDTF">2024-12-12T05:20:00Z</dcterms:modified>
</cp:coreProperties>
</file>