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3A" w:rsidRPr="00473667" w:rsidRDefault="00455C3A" w:rsidP="00455C3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Проект</w:t>
      </w:r>
    </w:p>
    <w:p w:rsidR="00455C3A" w:rsidRPr="00473667" w:rsidRDefault="00455C3A" w:rsidP="00455C3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</w:p>
    <w:p w:rsidR="00455C3A" w:rsidRPr="00473667" w:rsidRDefault="00455C3A" w:rsidP="00455C3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5C3A" w:rsidRPr="00473667" w:rsidRDefault="00455C3A" w:rsidP="00455C3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разграничена»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разграничена».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2.1. постановление администрации городского округа Тольятти от 12.11.2018 № 3318-п/1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разграничена» (газета «Городские ведомости», 2018, 20 ноября); 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2.2. постановление администрации городского округа Тольятти от 08.08.2019 № 2134-п/1 «О внесении изменений в постановление администрации городского округа Тольятти от 12.11.2018 № 3318-п/1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собственности» (газета «Городские ведомости», 2019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13 августа);</w:t>
      </w:r>
      <w:proofErr w:type="gramEnd"/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73667">
        <w:rPr>
          <w:rFonts w:ascii="Times New Roman" w:hAnsi="Times New Roman" w:cs="Times New Roman"/>
          <w:sz w:val="28"/>
          <w:szCs w:val="28"/>
        </w:rPr>
        <w:t xml:space="preserve">2.3. постановление администрации городского округа Тольятти от 03.04.2020 № 1022-п/1 «О внесении изменений в постановление </w:t>
      </w:r>
      <w:r w:rsidRPr="00473667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Тольятти от 12.11.2018 № 3318-п/1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которые не разграничена» (газета «Городские ведомости», 2020, 10 апреля);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73667">
        <w:rPr>
          <w:rFonts w:ascii="Times New Roman" w:hAnsi="Times New Roman" w:cs="Times New Roman"/>
          <w:sz w:val="28"/>
          <w:szCs w:val="28"/>
        </w:rPr>
        <w:t>2.4. постановление администрации городского округа Тольятти от 22.06.2022 № 1300-п/1 «О внесении изменений в постановление администрации городского округа Тольятти от 12.11.2018 № 3318-п/1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которые не разграничена» (газета «Городские ведомости», 2022, 28 июня);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73667">
        <w:rPr>
          <w:rFonts w:ascii="Times New Roman" w:hAnsi="Times New Roman" w:cs="Times New Roman"/>
          <w:sz w:val="28"/>
          <w:szCs w:val="28"/>
        </w:rPr>
        <w:t>2.5. постановление администрации городского округа Тольятти Самарской области от 07.07.2023 № 2165-п/1 «О внесении изменений в постановление администрации городского округа Тольятти от 12.11.2018 № 3318-п/1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на которые не разграничена» (газета «Городские ведомости», 2023, 14 июля).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3. Заместителя главы городского округа по имуществу и градостроительству определить ответственным за качество предоставления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разграничена».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Департаменту градостроительной деятельности администрации городского округа Тольятти, муниципальному автономному учреждению «Многофункциональный центр предоставления государственных и муниципальных услуг» (далее – МАУ «МФЦ») при предоставлении муниципальной услуги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разграничена» руководствоваться в работе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регламентом, утвержденным в пункте 1 настоящего постановления.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lastRenderedPageBreak/>
        <w:t xml:space="preserve">5.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пунктом 1 настоящего постановления, в пределах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6.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разграничена» в соответствии с настоящим постановлением в региональной информационной системе «Реестр государственных и муниципальных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услуг (функций) Самарской области».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8. Организационному управлению администрации городского округа Тольятти опубликовать настоящее постановление в газете «Городские ведомости» и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736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6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5C3A" w:rsidRPr="00473667" w:rsidRDefault="00455C3A" w:rsidP="00455C3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5C3A" w:rsidRPr="00473667" w:rsidRDefault="00455C3A" w:rsidP="00455C3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667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</w:t>
      </w:r>
      <w:r w:rsidRPr="00473667">
        <w:rPr>
          <w:rFonts w:ascii="Times New Roman" w:hAnsi="Times New Roman" w:cs="Times New Roman"/>
          <w:sz w:val="28"/>
          <w:szCs w:val="28"/>
        </w:rPr>
        <w:tab/>
      </w:r>
      <w:r w:rsidRPr="00473667">
        <w:rPr>
          <w:rFonts w:ascii="Times New Roman" w:hAnsi="Times New Roman" w:cs="Times New Roman"/>
          <w:sz w:val="28"/>
          <w:szCs w:val="28"/>
        </w:rPr>
        <w:tab/>
      </w:r>
      <w:r w:rsidRPr="00473667">
        <w:rPr>
          <w:rFonts w:ascii="Times New Roman" w:hAnsi="Times New Roman" w:cs="Times New Roman"/>
          <w:sz w:val="28"/>
          <w:szCs w:val="28"/>
        </w:rPr>
        <w:tab/>
        <w:t xml:space="preserve">                       И.Г. Сухих</w:t>
      </w:r>
    </w:p>
    <w:p w:rsidR="00E5673A" w:rsidRDefault="00E5673A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/>
    <w:p w:rsidR="00822A89" w:rsidRDefault="00822A89" w:rsidP="00822A89">
      <w:pPr>
        <w:tabs>
          <w:tab w:val="left" w:pos="1159"/>
          <w:tab w:val="left" w:pos="6732"/>
        </w:tabs>
      </w:pPr>
    </w:p>
    <w:p w:rsidR="00822A89" w:rsidRDefault="00822A89" w:rsidP="00822A89">
      <w:r w:rsidRPr="007B5D24">
        <w:rPr>
          <w:sz w:val="16"/>
          <w:szCs w:val="16"/>
        </w:rPr>
        <w:t>Попова Е.А. 544433(3889</w:t>
      </w:r>
      <w:r>
        <w:rPr>
          <w:sz w:val="16"/>
          <w:szCs w:val="16"/>
        </w:rPr>
        <w:t>)</w:t>
      </w:r>
      <w:bookmarkStart w:id="0" w:name="_GoBack"/>
      <w:bookmarkEnd w:id="0"/>
    </w:p>
    <w:sectPr w:rsidR="0082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3A"/>
    <w:rsid w:val="00455C3A"/>
    <w:rsid w:val="00822A89"/>
    <w:rsid w:val="00E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55C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55C3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55C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55C3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Алексеевна</dc:creator>
  <cp:lastModifiedBy>Попова Елена Алексеевна</cp:lastModifiedBy>
  <cp:revision>2</cp:revision>
  <dcterms:created xsi:type="dcterms:W3CDTF">2026-02-16T11:23:00Z</dcterms:created>
  <dcterms:modified xsi:type="dcterms:W3CDTF">2026-02-16T11:38:00Z</dcterms:modified>
</cp:coreProperties>
</file>