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B0" w:rsidRPr="00C831CA" w:rsidRDefault="00802805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B58D0">
        <w:rPr>
          <w:rFonts w:ascii="Times New Roman" w:hAnsi="Times New Roman" w:cs="Times New Roman"/>
          <w:sz w:val="28"/>
          <w:szCs w:val="28"/>
        </w:rPr>
        <w:t>ПРОЕКТ</w:t>
      </w:r>
    </w:p>
    <w:p w:rsidR="00F127B0" w:rsidRPr="00C831CA" w:rsidRDefault="00F127B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7B46" w:rsidRPr="008C6FB6" w:rsidRDefault="00FD7B46" w:rsidP="00FD7B46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C6FB6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FD7B46" w:rsidRPr="008C6FB6" w:rsidRDefault="00FD7B46" w:rsidP="00FD7B46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FB6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FD7B46" w:rsidRPr="008C6FB6" w:rsidRDefault="00FD7B46" w:rsidP="00FD7B46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FB6">
        <w:rPr>
          <w:rFonts w:ascii="Times New Roman" w:hAnsi="Times New Roman" w:cs="Times New Roman"/>
          <w:b w:val="0"/>
          <w:sz w:val="28"/>
          <w:szCs w:val="28"/>
        </w:rPr>
        <w:t>____________ № ____________</w:t>
      </w:r>
    </w:p>
    <w:p w:rsidR="00FD7B46" w:rsidRPr="00FD7B46" w:rsidRDefault="00FD7B46" w:rsidP="00FD7B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7B46">
        <w:rPr>
          <w:rFonts w:ascii="Times New Roman" w:hAnsi="Times New Roman" w:cs="Times New Roman"/>
          <w:sz w:val="28"/>
          <w:szCs w:val="28"/>
        </w:rPr>
        <w:t>г. Тольятти, Самарской области</w:t>
      </w:r>
    </w:p>
    <w:p w:rsidR="00F127B0" w:rsidRPr="00547D5B" w:rsidRDefault="00F127B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D2DDA" w:rsidRPr="00AD2DDA" w:rsidRDefault="00A73359" w:rsidP="00AD2D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561C" w:rsidRPr="00547D5B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AD2DDA" w:rsidRPr="00AD2DDA">
        <w:rPr>
          <w:rFonts w:ascii="Times New Roman" w:hAnsi="Times New Roman" w:cs="Times New Roman"/>
          <w:sz w:val="28"/>
          <w:szCs w:val="28"/>
        </w:rPr>
        <w:t xml:space="preserve">«Предоставление ежемесячных денежных выплат </w:t>
      </w:r>
    </w:p>
    <w:p w:rsidR="00F127B0" w:rsidRPr="00547D5B" w:rsidRDefault="00AD2DDA" w:rsidP="00AD2D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DDA">
        <w:rPr>
          <w:rFonts w:ascii="Times New Roman" w:hAnsi="Times New Roman" w:cs="Times New Roman"/>
          <w:sz w:val="28"/>
          <w:szCs w:val="28"/>
        </w:rPr>
        <w:t>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Тольятти»</w:t>
      </w:r>
    </w:p>
    <w:p w:rsidR="00F127B0" w:rsidRPr="00547D5B" w:rsidRDefault="00F127B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EA0974" w:rsidRPr="00547D5B" w:rsidRDefault="00F127B0" w:rsidP="004515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D5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Pr="00547D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7D5B">
        <w:rPr>
          <w:rFonts w:ascii="Times New Roman" w:hAnsi="Times New Roman" w:cs="Times New Roman"/>
          <w:sz w:val="28"/>
          <w:szCs w:val="28"/>
        </w:rPr>
        <w:t xml:space="preserve"> от </w:t>
      </w:r>
      <w:r w:rsidR="005220C8" w:rsidRPr="005220C8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</w:t>
      </w:r>
      <w:r w:rsidR="00B42E05" w:rsidRPr="005220C8">
        <w:rPr>
          <w:rFonts w:ascii="Times New Roman" w:hAnsi="Times New Roman" w:cs="Times New Roman"/>
          <w:sz w:val="28"/>
          <w:szCs w:val="28"/>
        </w:rPr>
        <w:t>»</w:t>
      </w:r>
      <w:r w:rsidR="00C831CA" w:rsidRPr="00547D5B">
        <w:rPr>
          <w:rFonts w:ascii="Times New Roman" w:hAnsi="Times New Roman" w:cs="Times New Roman"/>
          <w:sz w:val="28"/>
          <w:szCs w:val="28"/>
        </w:rPr>
        <w:t>,</w:t>
      </w:r>
      <w:r w:rsidRPr="00547D5B">
        <w:rPr>
          <w:rFonts w:ascii="Times New Roman" w:hAnsi="Times New Roman" w:cs="Times New Roman"/>
          <w:sz w:val="28"/>
          <w:szCs w:val="28"/>
        </w:rPr>
        <w:t xml:space="preserve"> </w:t>
      </w:r>
      <w:r w:rsidR="00FD7B46" w:rsidRPr="005220C8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</w:t>
      </w:r>
      <w:r w:rsidR="00FD7B46" w:rsidRPr="00FF4B47">
        <w:rPr>
          <w:rFonts w:ascii="Times New Roman" w:hAnsi="Times New Roman"/>
          <w:sz w:val="28"/>
          <w:szCs w:val="28"/>
        </w:rPr>
        <w:t xml:space="preserve">и муниципальных услуг», </w:t>
      </w:r>
      <w:r w:rsidR="005C4840" w:rsidRPr="005C4840">
        <w:rPr>
          <w:rFonts w:ascii="Times New Roman" w:hAnsi="Times New Roman"/>
          <w:sz w:val="28"/>
          <w:szCs w:val="28"/>
        </w:rPr>
        <w:t>пунктом 1 постановления Правительства Самарской области от 17.02.2025 № 51 «Об отдельных вопросах реализации на территории Самарской области постановления Правительства Российской Федерации от 03.05.2024</w:t>
      </w:r>
      <w:r w:rsidR="005C4840">
        <w:rPr>
          <w:rFonts w:ascii="Times New Roman" w:hAnsi="Times New Roman"/>
          <w:sz w:val="28"/>
          <w:szCs w:val="28"/>
        </w:rPr>
        <w:t xml:space="preserve"> </w:t>
      </w:r>
      <w:r w:rsidR="005C4840" w:rsidRPr="005C4840">
        <w:rPr>
          <w:rFonts w:ascii="Times New Roman" w:hAnsi="Times New Roman"/>
          <w:sz w:val="28"/>
          <w:szCs w:val="28"/>
        </w:rPr>
        <w:t>№ 564 «Об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выплат»</w:t>
      </w:r>
      <w:r w:rsidR="005C4840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r w:rsidR="00FD7B46" w:rsidRPr="00FF4B47">
        <w:rPr>
          <w:rFonts w:ascii="Times New Roman" w:hAnsi="Times New Roman"/>
          <w:sz w:val="28"/>
          <w:szCs w:val="28"/>
        </w:rPr>
        <w:t xml:space="preserve">постановлением мэрии городского округа Тольятти Самарской области от 15.09.2011 № 2782-п/1 «Об утверждении порядка разработки и утверждения административных регламентов предоставления муниципальных услуг», постановлением мэрии городского округа Тольятти от 23.05.2014 № 1683-п/1 «Об утверждении реестра муниципальных услуг городского округа Тольятти», </w:t>
      </w:r>
      <w:r w:rsidRPr="00547D5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>
        <w:r w:rsidRPr="00547D5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547D5B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Тольятти </w:t>
      </w:r>
      <w:r w:rsidR="00802805" w:rsidRPr="00547D5B">
        <w:rPr>
          <w:rFonts w:ascii="Times New Roman" w:hAnsi="Times New Roman" w:cs="Times New Roman"/>
          <w:sz w:val="28"/>
          <w:szCs w:val="28"/>
        </w:rPr>
        <w:t>ПОСТАНОВЛЯЕТ</w:t>
      </w:r>
      <w:r w:rsidRPr="00547D5B">
        <w:rPr>
          <w:rFonts w:ascii="Times New Roman" w:hAnsi="Times New Roman" w:cs="Times New Roman"/>
          <w:sz w:val="28"/>
          <w:szCs w:val="28"/>
        </w:rPr>
        <w:t>:</w:t>
      </w:r>
      <w:bookmarkStart w:id="1" w:name="P20"/>
      <w:bookmarkEnd w:id="1"/>
    </w:p>
    <w:p w:rsidR="004515D0" w:rsidRDefault="004B29B2" w:rsidP="00F9297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F127B0" w:rsidRPr="00547D5B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административный </w:t>
      </w:r>
      <w:hyperlink w:anchor="P44">
        <w:r w:rsidR="00F127B0" w:rsidRPr="00547D5B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="00F127B0" w:rsidRPr="00547D5B">
        <w:rPr>
          <w:rFonts w:ascii="Times New Roman" w:hAnsi="Times New Roman" w:cs="Times New Roman"/>
          <w:b w:val="0"/>
          <w:sz w:val="28"/>
          <w:szCs w:val="28"/>
        </w:rPr>
        <w:t xml:space="preserve"> предо</w:t>
      </w:r>
      <w:r w:rsidR="00C831CA" w:rsidRPr="00547D5B">
        <w:rPr>
          <w:rFonts w:ascii="Times New Roman" w:hAnsi="Times New Roman" w:cs="Times New Roman"/>
          <w:b w:val="0"/>
          <w:sz w:val="28"/>
          <w:szCs w:val="28"/>
        </w:rPr>
        <w:t xml:space="preserve">ставления муниципальной услуги </w:t>
      </w:r>
      <w:r w:rsidR="00F92973" w:rsidRPr="00F92973">
        <w:rPr>
          <w:rFonts w:ascii="Times New Roman" w:hAnsi="Times New Roman" w:cs="Times New Roman"/>
          <w:b w:val="0"/>
          <w:sz w:val="28"/>
          <w:szCs w:val="28"/>
        </w:rPr>
        <w:t>«Предоставление ежемесячных денежных выплат 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Тольятти»</w:t>
      </w:r>
      <w:r w:rsidR="00F9297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515D0" w:rsidRPr="00547D5B" w:rsidRDefault="00F127B0" w:rsidP="001252A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7D5B">
        <w:rPr>
          <w:rFonts w:ascii="Times New Roman" w:hAnsi="Times New Roman" w:cs="Times New Roman"/>
          <w:b w:val="0"/>
          <w:sz w:val="28"/>
          <w:szCs w:val="28"/>
        </w:rPr>
        <w:t xml:space="preserve">2. Определить ответственным за качество предоставления муниципальной услуги </w:t>
      </w:r>
      <w:r w:rsidR="001252A3" w:rsidRPr="001252A3">
        <w:rPr>
          <w:rFonts w:ascii="Times New Roman" w:hAnsi="Times New Roman" w:cs="Times New Roman"/>
          <w:b w:val="0"/>
          <w:sz w:val="28"/>
          <w:szCs w:val="28"/>
        </w:rPr>
        <w:t>«Предоставление ежемесячных денежных выплат 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Тольятти»</w:t>
      </w:r>
      <w:r w:rsidR="00FD7B46" w:rsidRPr="00FD7B46">
        <w:rPr>
          <w:rFonts w:ascii="Times New Roman" w:hAnsi="Times New Roman" w:cs="Times New Roman"/>
          <w:b w:val="0"/>
          <w:sz w:val="28"/>
          <w:szCs w:val="28"/>
        </w:rPr>
        <w:t xml:space="preserve"> заместителя главы городского округа по социальным вопросам</w:t>
      </w:r>
      <w:r w:rsidR="00802805" w:rsidRPr="00547D5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D7B46" w:rsidRDefault="00F127B0" w:rsidP="004515D0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7D5B">
        <w:rPr>
          <w:rFonts w:ascii="Times New Roman" w:hAnsi="Times New Roman" w:cs="Times New Roman"/>
          <w:b w:val="0"/>
          <w:sz w:val="28"/>
          <w:szCs w:val="28"/>
        </w:rPr>
        <w:t>3. Определить от</w:t>
      </w:r>
      <w:r w:rsidR="00C831CA" w:rsidRPr="00547D5B">
        <w:rPr>
          <w:rFonts w:ascii="Times New Roman" w:hAnsi="Times New Roman" w:cs="Times New Roman"/>
          <w:b w:val="0"/>
          <w:sz w:val="28"/>
          <w:szCs w:val="28"/>
        </w:rPr>
        <w:t>ветственным</w:t>
      </w:r>
      <w:r w:rsidRPr="00547D5B">
        <w:rPr>
          <w:rFonts w:ascii="Times New Roman" w:hAnsi="Times New Roman" w:cs="Times New Roman"/>
          <w:b w:val="0"/>
          <w:sz w:val="28"/>
          <w:szCs w:val="28"/>
        </w:rPr>
        <w:t xml:space="preserve"> за исполнение административного регламента, утвержденного </w:t>
      </w:r>
      <w:hyperlink w:anchor="P20">
        <w:r w:rsidRPr="00547D5B">
          <w:rPr>
            <w:rFonts w:ascii="Times New Roman" w:hAnsi="Times New Roman" w:cs="Times New Roman"/>
            <w:b w:val="0"/>
            <w:sz w:val="28"/>
            <w:szCs w:val="28"/>
          </w:rPr>
          <w:t>пунктом 1</w:t>
        </w:r>
      </w:hyperlink>
      <w:r w:rsidRPr="00547D5B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 w:rsidR="00DB48B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547D5B">
        <w:rPr>
          <w:rFonts w:ascii="Times New Roman" w:hAnsi="Times New Roman" w:cs="Times New Roman"/>
          <w:b w:val="0"/>
          <w:sz w:val="28"/>
          <w:szCs w:val="28"/>
        </w:rPr>
        <w:t>остановления</w:t>
      </w:r>
      <w:r w:rsidR="00FD7B4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D7B46" w:rsidRDefault="00FD7B46" w:rsidP="00FD7B4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3.1. </w:t>
      </w:r>
      <w:r w:rsidR="00A02BB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уководителя департ</w:t>
      </w:r>
      <w:r w:rsidR="00262643">
        <w:rPr>
          <w:rFonts w:ascii="Times New Roman" w:hAnsi="Times New Roman"/>
          <w:sz w:val="28"/>
          <w:szCs w:val="28"/>
        </w:rPr>
        <w:t xml:space="preserve">амента социального обеспечения </w:t>
      </w:r>
      <w:r>
        <w:rPr>
          <w:rFonts w:ascii="Times New Roman" w:hAnsi="Times New Roman"/>
          <w:sz w:val="28"/>
          <w:szCs w:val="28"/>
        </w:rPr>
        <w:t>администрации городского округа Тольятти – в пределах полномочий департамента социального обеспечения администра</w:t>
      </w:r>
      <w:r w:rsidR="001D4FFF">
        <w:rPr>
          <w:rFonts w:ascii="Times New Roman" w:hAnsi="Times New Roman"/>
          <w:sz w:val="28"/>
          <w:szCs w:val="28"/>
        </w:rPr>
        <w:t>ции</w:t>
      </w:r>
      <w:r w:rsidR="00DB48B9">
        <w:rPr>
          <w:rFonts w:ascii="Times New Roman" w:hAnsi="Times New Roman"/>
          <w:sz w:val="28"/>
          <w:szCs w:val="28"/>
        </w:rPr>
        <w:t xml:space="preserve"> городского округа Тольятти</w:t>
      </w:r>
      <w:r>
        <w:rPr>
          <w:rFonts w:ascii="Times New Roman" w:hAnsi="Times New Roman"/>
          <w:sz w:val="28"/>
          <w:szCs w:val="28"/>
        </w:rPr>
        <w:t>;</w:t>
      </w:r>
    </w:p>
    <w:p w:rsidR="00FD7B46" w:rsidRDefault="00FD7B46" w:rsidP="00FD7B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02BB8">
        <w:rPr>
          <w:rFonts w:ascii="Times New Roman" w:hAnsi="Times New Roman"/>
          <w:sz w:val="28"/>
          <w:szCs w:val="28"/>
        </w:rPr>
        <w:t>3.2. Д</w:t>
      </w:r>
      <w:r>
        <w:rPr>
          <w:rFonts w:ascii="Times New Roman" w:hAnsi="Times New Roman"/>
          <w:sz w:val="28"/>
          <w:szCs w:val="28"/>
        </w:rPr>
        <w:t xml:space="preserve">иректора муниципального автономного учреждения городского округа Тольятти «Многофункциональный центр предоставления государственных и муниципальных услуг» (далее – МАУ «МФЦ») – в пределах полномочий МАУ </w:t>
      </w:r>
      <w:r w:rsidR="00DB48B9">
        <w:rPr>
          <w:rFonts w:ascii="Times New Roman" w:hAnsi="Times New Roman"/>
          <w:sz w:val="28"/>
          <w:szCs w:val="28"/>
        </w:rPr>
        <w:t>«МФЦ»</w:t>
      </w:r>
      <w:r>
        <w:rPr>
          <w:rFonts w:ascii="Times New Roman" w:hAnsi="Times New Roman"/>
          <w:sz w:val="28"/>
          <w:szCs w:val="28"/>
        </w:rPr>
        <w:t>.</w:t>
      </w:r>
    </w:p>
    <w:p w:rsidR="004B29B2" w:rsidRPr="004B29B2" w:rsidRDefault="004B29B2" w:rsidP="00F55D2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4B29B2">
        <w:rPr>
          <w:rFonts w:ascii="Times New Roman" w:hAnsi="Times New Roman" w:cs="Times New Roman"/>
          <w:b w:val="0"/>
          <w:sz w:val="28"/>
          <w:szCs w:val="28"/>
        </w:rPr>
        <w:t xml:space="preserve">. Департаменту </w:t>
      </w:r>
      <w:r>
        <w:rPr>
          <w:rFonts w:ascii="Times New Roman" w:hAnsi="Times New Roman" w:cs="Times New Roman"/>
          <w:b w:val="0"/>
          <w:sz w:val="28"/>
          <w:szCs w:val="28"/>
        </w:rPr>
        <w:t>социального обеспечения</w:t>
      </w:r>
      <w:r w:rsidRPr="004B29B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Тольятти, МАУ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B29B2">
        <w:rPr>
          <w:rFonts w:ascii="Times New Roman" w:hAnsi="Times New Roman" w:cs="Times New Roman"/>
          <w:b w:val="0"/>
          <w:sz w:val="28"/>
          <w:szCs w:val="28"/>
        </w:rPr>
        <w:t>МФЦ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4B29B2">
        <w:rPr>
          <w:rFonts w:ascii="Times New Roman" w:hAnsi="Times New Roman" w:cs="Times New Roman"/>
          <w:b w:val="0"/>
          <w:sz w:val="28"/>
          <w:szCs w:val="28"/>
        </w:rPr>
        <w:t xml:space="preserve"> при предоставлении муниципальной услуги </w:t>
      </w:r>
      <w:r w:rsidR="00F55D25" w:rsidRPr="00F55D25">
        <w:rPr>
          <w:rFonts w:ascii="Times New Roman" w:hAnsi="Times New Roman" w:cs="Times New Roman"/>
          <w:b w:val="0"/>
          <w:sz w:val="28"/>
          <w:szCs w:val="28"/>
        </w:rPr>
        <w:t>«Предоставление ежемесячных денежных выплат 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Тольятти»</w:t>
      </w:r>
      <w:r w:rsidRPr="004B29B2">
        <w:rPr>
          <w:rFonts w:ascii="Times New Roman" w:hAnsi="Times New Roman" w:cs="Times New Roman"/>
          <w:b w:val="0"/>
          <w:sz w:val="28"/>
          <w:szCs w:val="28"/>
        </w:rPr>
        <w:t xml:space="preserve"> руководствоваться административным регламентом, утвержденным </w:t>
      </w:r>
      <w:hyperlink w:anchor="P16">
        <w:r w:rsidRPr="004B29B2">
          <w:rPr>
            <w:rFonts w:ascii="Times New Roman" w:hAnsi="Times New Roman" w:cs="Times New Roman"/>
            <w:b w:val="0"/>
            <w:sz w:val="28"/>
            <w:szCs w:val="28"/>
          </w:rPr>
          <w:t>пунктом 1</w:t>
        </w:r>
      </w:hyperlink>
      <w:r w:rsidRPr="004B29B2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постановления.</w:t>
      </w:r>
    </w:p>
    <w:p w:rsidR="00FD7B46" w:rsidRPr="00FD7B46" w:rsidRDefault="004B29B2" w:rsidP="00FD7B4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F127B0" w:rsidRPr="00547D5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D7B46" w:rsidRPr="00FD7B46">
        <w:rPr>
          <w:rFonts w:ascii="Times New Roman" w:hAnsi="Times New Roman" w:cs="Times New Roman"/>
          <w:b w:val="0"/>
          <w:sz w:val="28"/>
          <w:szCs w:val="28"/>
        </w:rPr>
        <w:t>Организационному управлению администра</w:t>
      </w:r>
      <w:r w:rsidR="00FD7B46">
        <w:rPr>
          <w:rFonts w:ascii="Times New Roman" w:hAnsi="Times New Roman" w:cs="Times New Roman"/>
          <w:b w:val="0"/>
          <w:sz w:val="28"/>
          <w:szCs w:val="28"/>
        </w:rPr>
        <w:t xml:space="preserve">ции городского округа Тольятти </w:t>
      </w:r>
      <w:r w:rsidR="00FD7B46" w:rsidRPr="00FD7B46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постановление в газете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FD7B46" w:rsidRPr="00FD7B46">
        <w:rPr>
          <w:rFonts w:ascii="Times New Roman" w:hAnsi="Times New Roman" w:cs="Times New Roman"/>
          <w:b w:val="0"/>
          <w:sz w:val="28"/>
          <w:szCs w:val="28"/>
        </w:rPr>
        <w:t>Городские ведомости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F939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39AC" w:rsidRPr="00F939AC">
        <w:rPr>
          <w:rFonts w:ascii="Times New Roman" w:hAnsi="Times New Roman" w:cs="Times New Roman"/>
          <w:b w:val="0"/>
          <w:sz w:val="28"/>
          <w:szCs w:val="28"/>
        </w:rPr>
        <w:t xml:space="preserve">и разместить на официальном сайте администрации городского округа Тольятти в информационно-телекоммуникационной сети </w:t>
      </w:r>
      <w:r w:rsidR="00DB48B9">
        <w:rPr>
          <w:rFonts w:ascii="Times New Roman" w:hAnsi="Times New Roman" w:cs="Times New Roman"/>
          <w:b w:val="0"/>
          <w:sz w:val="28"/>
          <w:szCs w:val="28"/>
        </w:rPr>
        <w:t>«</w:t>
      </w:r>
      <w:r w:rsidR="00F939AC" w:rsidRPr="00F939AC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DB48B9">
        <w:rPr>
          <w:rFonts w:ascii="Times New Roman" w:hAnsi="Times New Roman" w:cs="Times New Roman"/>
          <w:b w:val="0"/>
          <w:sz w:val="28"/>
          <w:szCs w:val="28"/>
        </w:rPr>
        <w:t>»</w:t>
      </w:r>
      <w:r w:rsidR="00FD7B46" w:rsidRPr="00FD7B4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D7B46" w:rsidRPr="00FD7B46" w:rsidRDefault="00FD7B46" w:rsidP="00FD7B4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7B46">
        <w:rPr>
          <w:rFonts w:ascii="Times New Roman" w:hAnsi="Times New Roman" w:cs="Times New Roman"/>
          <w:b w:val="0"/>
          <w:sz w:val="28"/>
          <w:szCs w:val="28"/>
        </w:rPr>
        <w:t>6. Департаменту информационных технологий и связи администра</w:t>
      </w:r>
      <w:r w:rsidR="004B29B2">
        <w:rPr>
          <w:rFonts w:ascii="Times New Roman" w:hAnsi="Times New Roman" w:cs="Times New Roman"/>
          <w:b w:val="0"/>
          <w:sz w:val="28"/>
          <w:szCs w:val="28"/>
        </w:rPr>
        <w:t xml:space="preserve">ции городского округа Тольятти </w:t>
      </w:r>
      <w:r w:rsidRPr="00FD7B46">
        <w:rPr>
          <w:rFonts w:ascii="Times New Roman" w:hAnsi="Times New Roman" w:cs="Times New Roman"/>
          <w:b w:val="0"/>
          <w:sz w:val="28"/>
          <w:szCs w:val="28"/>
        </w:rPr>
        <w:t xml:space="preserve">разместить сведения о муниципальной услуге </w:t>
      </w:r>
      <w:r w:rsidR="00F34EA4" w:rsidRPr="00F34EA4">
        <w:rPr>
          <w:rFonts w:ascii="Times New Roman" w:hAnsi="Times New Roman" w:cs="Times New Roman"/>
          <w:b w:val="0"/>
          <w:sz w:val="28"/>
          <w:szCs w:val="28"/>
        </w:rPr>
        <w:t xml:space="preserve">«Предоставление ежемесячных денежных выплат 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Тольятти» </w:t>
      </w:r>
      <w:r w:rsidRPr="00FD7B4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настоящим постановлением в региональной информационной системе </w:t>
      </w:r>
      <w:r w:rsidR="004B29B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D7B46">
        <w:rPr>
          <w:rFonts w:ascii="Times New Roman" w:hAnsi="Times New Roman" w:cs="Times New Roman"/>
          <w:b w:val="0"/>
          <w:sz w:val="28"/>
          <w:szCs w:val="28"/>
        </w:rPr>
        <w:t>Реестр государственных и муниципальных услуг (функций) Самарской области</w:t>
      </w:r>
      <w:r w:rsidR="004B29B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D7B4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D7B46" w:rsidRPr="00FD7B46" w:rsidRDefault="00FD7B46" w:rsidP="00FD7B4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7B46">
        <w:rPr>
          <w:rFonts w:ascii="Times New Roman" w:hAnsi="Times New Roman" w:cs="Times New Roman"/>
          <w:b w:val="0"/>
          <w:sz w:val="28"/>
          <w:szCs w:val="28"/>
        </w:rPr>
        <w:t>7. Настоящее постановление вступает в силу после дня</w:t>
      </w:r>
      <w:r w:rsidR="00FB2550">
        <w:rPr>
          <w:rFonts w:ascii="Times New Roman" w:hAnsi="Times New Roman" w:cs="Times New Roman"/>
          <w:b w:val="0"/>
          <w:sz w:val="28"/>
          <w:szCs w:val="28"/>
        </w:rPr>
        <w:t xml:space="preserve"> его официального опубликования, но не ранее 01.01.2026.</w:t>
      </w:r>
    </w:p>
    <w:p w:rsidR="00F127B0" w:rsidRPr="00547D5B" w:rsidRDefault="00FD7B46" w:rsidP="00FD7B4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7B46">
        <w:rPr>
          <w:rFonts w:ascii="Times New Roman" w:hAnsi="Times New Roman" w:cs="Times New Roman"/>
          <w:b w:val="0"/>
          <w:sz w:val="28"/>
          <w:szCs w:val="28"/>
        </w:rPr>
        <w:t>8. Контроль за исполнением настоящего постановления возложить на заместителя главы городского округа по социальным вопросам</w:t>
      </w:r>
      <w:r w:rsidR="00802805" w:rsidRPr="00547D5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127B0" w:rsidRPr="00FD7B46" w:rsidRDefault="00F127B0" w:rsidP="00FD7B4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2805" w:rsidRPr="00547D5B" w:rsidRDefault="00802805" w:rsidP="00802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2805" w:rsidRPr="00547D5B" w:rsidRDefault="00802805" w:rsidP="00802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7B0" w:rsidRPr="00547D5B" w:rsidRDefault="004B29B2" w:rsidP="00802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47D5B">
        <w:rPr>
          <w:rFonts w:ascii="Times New Roman" w:hAnsi="Times New Roman" w:cs="Times New Roman"/>
          <w:sz w:val="28"/>
          <w:szCs w:val="28"/>
        </w:rPr>
        <w:t>Г</w:t>
      </w:r>
      <w:r w:rsidR="00F127B0" w:rsidRPr="00547D5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2805" w:rsidRPr="00547D5B">
        <w:rPr>
          <w:rFonts w:ascii="Times New Roman" w:hAnsi="Times New Roman" w:cs="Times New Roman"/>
          <w:sz w:val="28"/>
          <w:szCs w:val="28"/>
        </w:rPr>
        <w:t xml:space="preserve"> </w:t>
      </w:r>
      <w:r w:rsidR="00F127B0" w:rsidRPr="00547D5B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695EB1" w:rsidRPr="00547D5B">
        <w:rPr>
          <w:rFonts w:ascii="Times New Roman" w:hAnsi="Times New Roman" w:cs="Times New Roman"/>
          <w:sz w:val="28"/>
          <w:szCs w:val="28"/>
        </w:rPr>
        <w:t>И.Г. Сухих</w:t>
      </w:r>
    </w:p>
    <w:p w:rsidR="00F127B0" w:rsidRPr="00547D5B" w:rsidRDefault="00F127B0" w:rsidP="00802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127B0" w:rsidRPr="00547D5B" w:rsidSect="009E0AB1">
      <w:pgSz w:w="11905" w:h="16838"/>
      <w:pgMar w:top="1134" w:right="850" w:bottom="851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57560"/>
    <w:multiLevelType w:val="multilevel"/>
    <w:tmpl w:val="5464D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6A54051"/>
    <w:multiLevelType w:val="hybridMultilevel"/>
    <w:tmpl w:val="B394CA60"/>
    <w:lvl w:ilvl="0" w:tplc="333E623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A8B7B7D"/>
    <w:multiLevelType w:val="multilevel"/>
    <w:tmpl w:val="0FF6973A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27B0"/>
    <w:rsid w:val="00050F72"/>
    <w:rsid w:val="00064CF7"/>
    <w:rsid w:val="00081A3C"/>
    <w:rsid w:val="000D3797"/>
    <w:rsid w:val="001252A3"/>
    <w:rsid w:val="00125362"/>
    <w:rsid w:val="001D4FFF"/>
    <w:rsid w:val="00203998"/>
    <w:rsid w:val="00215B93"/>
    <w:rsid w:val="00262643"/>
    <w:rsid w:val="00266FBA"/>
    <w:rsid w:val="002C1808"/>
    <w:rsid w:val="00323FF6"/>
    <w:rsid w:val="003540A4"/>
    <w:rsid w:val="003C3EA3"/>
    <w:rsid w:val="00403683"/>
    <w:rsid w:val="004109BC"/>
    <w:rsid w:val="0041605D"/>
    <w:rsid w:val="004515D0"/>
    <w:rsid w:val="00457EFC"/>
    <w:rsid w:val="00470F44"/>
    <w:rsid w:val="00473FEF"/>
    <w:rsid w:val="004B169E"/>
    <w:rsid w:val="004B29B2"/>
    <w:rsid w:val="005220C8"/>
    <w:rsid w:val="0052575A"/>
    <w:rsid w:val="00547D5B"/>
    <w:rsid w:val="005B37F9"/>
    <w:rsid w:val="005C4840"/>
    <w:rsid w:val="005F3579"/>
    <w:rsid w:val="00653A9E"/>
    <w:rsid w:val="0067344A"/>
    <w:rsid w:val="00695EB1"/>
    <w:rsid w:val="006B340F"/>
    <w:rsid w:val="006C26C9"/>
    <w:rsid w:val="006F4C5A"/>
    <w:rsid w:val="006F6BC8"/>
    <w:rsid w:val="007546F0"/>
    <w:rsid w:val="007F00D7"/>
    <w:rsid w:val="00802805"/>
    <w:rsid w:val="0092189F"/>
    <w:rsid w:val="009250B1"/>
    <w:rsid w:val="009A0A0C"/>
    <w:rsid w:val="009A4DAA"/>
    <w:rsid w:val="009D2A86"/>
    <w:rsid w:val="009E0AB1"/>
    <w:rsid w:val="00A02BB8"/>
    <w:rsid w:val="00A14FBF"/>
    <w:rsid w:val="00A3087F"/>
    <w:rsid w:val="00A61725"/>
    <w:rsid w:val="00A6561C"/>
    <w:rsid w:val="00A6611D"/>
    <w:rsid w:val="00A73359"/>
    <w:rsid w:val="00A90675"/>
    <w:rsid w:val="00AB58D0"/>
    <w:rsid w:val="00AD2DDA"/>
    <w:rsid w:val="00B04DB1"/>
    <w:rsid w:val="00B25E93"/>
    <w:rsid w:val="00B42E05"/>
    <w:rsid w:val="00C524B0"/>
    <w:rsid w:val="00C831CA"/>
    <w:rsid w:val="00C8549C"/>
    <w:rsid w:val="00C94A10"/>
    <w:rsid w:val="00CA7FBA"/>
    <w:rsid w:val="00CE6FB0"/>
    <w:rsid w:val="00D40B26"/>
    <w:rsid w:val="00D8381D"/>
    <w:rsid w:val="00DB48B9"/>
    <w:rsid w:val="00E05A84"/>
    <w:rsid w:val="00E063D7"/>
    <w:rsid w:val="00E245D0"/>
    <w:rsid w:val="00E874BA"/>
    <w:rsid w:val="00E93C3D"/>
    <w:rsid w:val="00EA0974"/>
    <w:rsid w:val="00EA5178"/>
    <w:rsid w:val="00EC6B08"/>
    <w:rsid w:val="00F127B0"/>
    <w:rsid w:val="00F30CFE"/>
    <w:rsid w:val="00F34EA4"/>
    <w:rsid w:val="00F55D25"/>
    <w:rsid w:val="00F8717F"/>
    <w:rsid w:val="00F92973"/>
    <w:rsid w:val="00F939AC"/>
    <w:rsid w:val="00FB2550"/>
    <w:rsid w:val="00FC70C1"/>
    <w:rsid w:val="00FD7B46"/>
    <w:rsid w:val="00FF0C19"/>
    <w:rsid w:val="00FF6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692B"/>
  <w15:docId w15:val="{697F55F1-E61E-4D11-BE4E-D82B7AF6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7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127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F127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127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127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127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127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127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1C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4F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4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56&amp;n=186474&amp;dst=100024" TargetMode="External"/><Relationship Id="rId5" Type="http://schemas.openxmlformats.org/officeDocument/2006/relationships/hyperlink" Target="https://login.consultant.ru/link/?req=doc&amp;base=LAW&amp;n=471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Маргарита Викторовна</dc:creator>
  <cp:lastModifiedBy>Лоцманова Татьяна Сергеевна</cp:lastModifiedBy>
  <cp:revision>30</cp:revision>
  <cp:lastPrinted>2025-08-18T06:37:00Z</cp:lastPrinted>
  <dcterms:created xsi:type="dcterms:W3CDTF">2025-04-26T12:14:00Z</dcterms:created>
  <dcterms:modified xsi:type="dcterms:W3CDTF">2025-09-23T12:21:00Z</dcterms:modified>
</cp:coreProperties>
</file>