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E3" w:rsidRDefault="00EC48E3">
      <w:pPr>
        <w:pStyle w:val="ConsPlusTitlePage"/>
      </w:pPr>
      <w:r>
        <w:br/>
      </w:r>
    </w:p>
    <w:p w:rsidR="00EC48E3" w:rsidRPr="00AD22DE" w:rsidRDefault="00EC48E3" w:rsidP="00AD22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8E3" w:rsidRPr="00D66276" w:rsidRDefault="00EC48E3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F17" w:rsidRPr="00D66276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276">
        <w:rPr>
          <w:rFonts w:ascii="Times New Roman" w:hAnsi="Times New Roman" w:cs="Times New Roman"/>
          <w:b w:val="0"/>
          <w:sz w:val="28"/>
          <w:szCs w:val="28"/>
        </w:rPr>
        <w:t>О внесении</w:t>
      </w:r>
    </w:p>
    <w:p w:rsidR="00FB5F17" w:rsidRPr="00D66276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276">
        <w:rPr>
          <w:rFonts w:ascii="Times New Roman" w:hAnsi="Times New Roman" w:cs="Times New Roman"/>
          <w:b w:val="0"/>
          <w:sz w:val="28"/>
          <w:szCs w:val="28"/>
        </w:rPr>
        <w:t>изменений в постановление администрации</w:t>
      </w:r>
    </w:p>
    <w:p w:rsidR="00EC48E3" w:rsidRPr="00D66276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27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от </w:t>
      </w:r>
      <w:r w:rsidR="00EC48E3" w:rsidRPr="00D66276">
        <w:rPr>
          <w:rFonts w:ascii="Times New Roman" w:hAnsi="Times New Roman" w:cs="Times New Roman"/>
          <w:b w:val="0"/>
          <w:sz w:val="28"/>
          <w:szCs w:val="28"/>
        </w:rPr>
        <w:t>1 июля 2021 г. N 2385-п/1</w:t>
      </w:r>
    </w:p>
    <w:p w:rsidR="00EC48E3" w:rsidRPr="00D66276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276">
        <w:rPr>
          <w:rFonts w:ascii="Times New Roman" w:hAnsi="Times New Roman" w:cs="Times New Roman"/>
          <w:b w:val="0"/>
          <w:sz w:val="28"/>
          <w:szCs w:val="28"/>
        </w:rPr>
        <w:t>«О предоставлении субсидий муниципальным бюджетным</w:t>
      </w:r>
    </w:p>
    <w:p w:rsidR="00EC48E3" w:rsidRPr="00D66276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276">
        <w:rPr>
          <w:rFonts w:ascii="Times New Roman" w:hAnsi="Times New Roman" w:cs="Times New Roman"/>
          <w:b w:val="0"/>
          <w:sz w:val="28"/>
          <w:szCs w:val="28"/>
        </w:rPr>
        <w:t>и автономным учреждениям городского округа Тольятти,</w:t>
      </w:r>
    </w:p>
    <w:p w:rsidR="00EC48E3" w:rsidRPr="00D66276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276">
        <w:rPr>
          <w:rFonts w:ascii="Times New Roman" w:hAnsi="Times New Roman" w:cs="Times New Roman"/>
          <w:b w:val="0"/>
          <w:sz w:val="28"/>
          <w:szCs w:val="28"/>
        </w:rPr>
        <w:t>находящимся в ведомственном подчинении департамента</w:t>
      </w:r>
    </w:p>
    <w:p w:rsidR="00EC48E3" w:rsidRPr="00D66276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276">
        <w:rPr>
          <w:rFonts w:ascii="Times New Roman" w:hAnsi="Times New Roman" w:cs="Times New Roman"/>
          <w:b w:val="0"/>
          <w:sz w:val="28"/>
          <w:szCs w:val="28"/>
        </w:rPr>
        <w:t>экономического развития администрации городского округа</w:t>
      </w:r>
    </w:p>
    <w:p w:rsidR="00EC48E3" w:rsidRPr="00D66276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276">
        <w:rPr>
          <w:rFonts w:ascii="Times New Roman" w:hAnsi="Times New Roman" w:cs="Times New Roman"/>
          <w:b w:val="0"/>
          <w:sz w:val="28"/>
          <w:szCs w:val="28"/>
        </w:rPr>
        <w:t>Тольятти, в соответствии с абзацем вторым пункта 1 статьи</w:t>
      </w:r>
    </w:p>
    <w:p w:rsidR="00EC48E3" w:rsidRPr="00D66276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276">
        <w:rPr>
          <w:rFonts w:ascii="Times New Roman" w:hAnsi="Times New Roman" w:cs="Times New Roman"/>
          <w:b w:val="0"/>
          <w:sz w:val="28"/>
          <w:szCs w:val="28"/>
        </w:rPr>
        <w:t>78.1 бюджетного кодекса российской федерации и о признании</w:t>
      </w:r>
    </w:p>
    <w:p w:rsidR="00EC48E3" w:rsidRPr="00D66276" w:rsidRDefault="00FB5F17" w:rsidP="00AD22D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6276">
        <w:rPr>
          <w:rFonts w:ascii="Times New Roman" w:hAnsi="Times New Roman" w:cs="Times New Roman"/>
          <w:b w:val="0"/>
          <w:sz w:val="28"/>
          <w:szCs w:val="28"/>
        </w:rPr>
        <w:t>утратившими силу отдельных муниципальных правовых актов»</w:t>
      </w:r>
    </w:p>
    <w:p w:rsidR="00EC48E3" w:rsidRPr="00D66276" w:rsidRDefault="00EC48E3" w:rsidP="00AD22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F17" w:rsidRPr="00D66276" w:rsidRDefault="00864821" w:rsidP="00AD22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76"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нормативных правовых актов городского округа Тольятти, в соответствии с Бюджетным кодексом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FB5F17" w:rsidRPr="00D6627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5">
        <w:r w:rsidR="00FB5F17" w:rsidRPr="00D6627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B5F17" w:rsidRPr="00D66276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 ПОСТАНОВЛЯЕТ:</w:t>
      </w:r>
    </w:p>
    <w:p w:rsidR="00D21A19" w:rsidRPr="00704AFB" w:rsidRDefault="00D21A19" w:rsidP="00AD22D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66276">
        <w:rPr>
          <w:rFonts w:eastAsiaTheme="minorHAnsi"/>
          <w:sz w:val="28"/>
          <w:szCs w:val="28"/>
          <w:lang w:eastAsia="en-US"/>
        </w:rPr>
        <w:t xml:space="preserve">Внести в </w:t>
      </w:r>
      <w:hyperlink w:anchor="P57">
        <w:r w:rsidRPr="00D66276">
          <w:rPr>
            <w:sz w:val="28"/>
            <w:szCs w:val="28"/>
          </w:rPr>
          <w:t>Порядок</w:t>
        </w:r>
      </w:hyperlink>
      <w:r w:rsidRPr="00D66276">
        <w:rPr>
          <w:sz w:val="28"/>
          <w:szCs w:val="28"/>
        </w:rPr>
        <w:t xml:space="preserve"> определения объема и условия предоставления субсидий муниципальным бюджетным и автономным учреждениям городского округа Тольятти,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</w:t>
      </w:r>
      <w:r w:rsidR="00AB115A" w:rsidRPr="00D66276">
        <w:rPr>
          <w:sz w:val="28"/>
          <w:szCs w:val="28"/>
        </w:rPr>
        <w:t xml:space="preserve">ийской Федерации, утвержденного </w:t>
      </w:r>
      <w:r w:rsidRPr="00D66276">
        <w:rPr>
          <w:rFonts w:eastAsiaTheme="minorHAnsi"/>
          <w:sz w:val="28"/>
          <w:szCs w:val="28"/>
          <w:lang w:eastAsia="en-US"/>
        </w:rPr>
        <w:t xml:space="preserve">утвержденную постановлением администрации городского округа Тольятти от </w:t>
      </w:r>
      <w:r w:rsidRPr="00D66276">
        <w:rPr>
          <w:sz w:val="28"/>
          <w:szCs w:val="28"/>
        </w:rPr>
        <w:t xml:space="preserve">1 июля 2021 г. </w:t>
      </w:r>
      <w:r w:rsidRPr="00D66276">
        <w:rPr>
          <w:sz w:val="28"/>
          <w:szCs w:val="28"/>
        </w:rPr>
        <w:lastRenderedPageBreak/>
        <w:t>N 2385-п/1</w:t>
      </w:r>
      <w:r w:rsidRPr="00D66276">
        <w:rPr>
          <w:rFonts w:eastAsiaTheme="minorHAnsi"/>
          <w:sz w:val="28"/>
          <w:szCs w:val="28"/>
          <w:lang w:eastAsia="en-US"/>
        </w:rPr>
        <w:t xml:space="preserve">  (далее - Порядок), (газета "Городские ведомости", 2021, </w:t>
      </w:r>
      <w:r w:rsidR="00B714FB" w:rsidRPr="00D66276">
        <w:rPr>
          <w:rFonts w:eastAsiaTheme="minorHAnsi"/>
          <w:sz w:val="28"/>
          <w:szCs w:val="28"/>
          <w:lang w:eastAsia="en-US"/>
        </w:rPr>
        <w:t>9 июля</w:t>
      </w:r>
      <w:r w:rsidRPr="00D66276">
        <w:rPr>
          <w:rFonts w:eastAsiaTheme="minorHAnsi"/>
          <w:sz w:val="28"/>
          <w:szCs w:val="28"/>
          <w:lang w:eastAsia="en-US"/>
        </w:rPr>
        <w:t xml:space="preserve">; </w:t>
      </w:r>
      <w:r w:rsidRPr="00704AFB">
        <w:rPr>
          <w:rFonts w:eastAsiaTheme="minorHAnsi"/>
          <w:sz w:val="28"/>
          <w:szCs w:val="28"/>
          <w:lang w:eastAsia="en-US"/>
        </w:rPr>
        <w:t xml:space="preserve">2022, </w:t>
      </w:r>
      <w:r w:rsidR="00DA004F" w:rsidRPr="00704AFB">
        <w:rPr>
          <w:rFonts w:eastAsiaTheme="minorHAnsi"/>
          <w:sz w:val="28"/>
          <w:szCs w:val="28"/>
          <w:lang w:eastAsia="en-US"/>
        </w:rPr>
        <w:t>1</w:t>
      </w:r>
      <w:r w:rsidRPr="00704AFB">
        <w:rPr>
          <w:rFonts w:eastAsiaTheme="minorHAnsi"/>
          <w:sz w:val="28"/>
          <w:szCs w:val="28"/>
          <w:lang w:eastAsia="en-US"/>
        </w:rPr>
        <w:t xml:space="preserve">8 ноября; 2023, </w:t>
      </w:r>
      <w:r w:rsidR="00B714FB" w:rsidRPr="00704AFB">
        <w:rPr>
          <w:rFonts w:eastAsiaTheme="minorHAnsi"/>
          <w:sz w:val="28"/>
          <w:szCs w:val="28"/>
          <w:lang w:eastAsia="en-US"/>
        </w:rPr>
        <w:t>24 января, 28 апреля, 9</w:t>
      </w:r>
      <w:r w:rsidRPr="00704AFB">
        <w:rPr>
          <w:rFonts w:eastAsiaTheme="minorHAnsi"/>
          <w:sz w:val="28"/>
          <w:szCs w:val="28"/>
          <w:lang w:eastAsia="en-US"/>
        </w:rPr>
        <w:t xml:space="preserve"> ию</w:t>
      </w:r>
      <w:r w:rsidR="00B714FB" w:rsidRPr="00704AFB">
        <w:rPr>
          <w:rFonts w:eastAsiaTheme="minorHAnsi"/>
          <w:sz w:val="28"/>
          <w:szCs w:val="28"/>
          <w:lang w:eastAsia="en-US"/>
        </w:rPr>
        <w:t>н</w:t>
      </w:r>
      <w:r w:rsidRPr="00704AFB">
        <w:rPr>
          <w:rFonts w:eastAsiaTheme="minorHAnsi"/>
          <w:sz w:val="28"/>
          <w:szCs w:val="28"/>
          <w:lang w:eastAsia="en-US"/>
        </w:rPr>
        <w:t>я), следующие изменения:</w:t>
      </w:r>
    </w:p>
    <w:p w:rsidR="00CB0130" w:rsidRPr="00813D2B" w:rsidRDefault="00CB0130" w:rsidP="00704AF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28"/>
      <w:bookmarkEnd w:id="0"/>
      <w:r w:rsidRPr="00813D2B">
        <w:rPr>
          <w:rFonts w:ascii="Times New Roman" w:eastAsia="Times New Roman" w:hAnsi="Times New Roman" w:cs="Times New Roman"/>
          <w:sz w:val="28"/>
          <w:szCs w:val="28"/>
        </w:rPr>
        <w:t>1.1. Пункт 2.6.1 Порядка изложить в следующей редакции:</w:t>
      </w:r>
    </w:p>
    <w:p w:rsidR="00CB0130" w:rsidRPr="00CB0130" w:rsidRDefault="00CB0130" w:rsidP="00704A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3D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CB01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2.6.1. К соглашению прилагается </w:t>
      </w:r>
      <w:hyperlink w:anchor="P325">
        <w:r w:rsidRPr="00CB013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план</w:t>
        </w:r>
      </w:hyperlink>
      <w:r w:rsidRPr="00CB01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по достиже</w:t>
      </w:r>
      <w:r w:rsidR="006D7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 результатов предоставления с</w:t>
      </w:r>
      <w:r w:rsidRPr="00CB01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убсидии по форме </w:t>
      </w:r>
      <w:bookmarkStart w:id="1" w:name="_GoBack"/>
      <w:r w:rsidRPr="008952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Приложению N 2 к </w:t>
      </w:r>
      <w:bookmarkEnd w:id="1"/>
      <w:r w:rsidRPr="00CB01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настоящему Порядку</w:t>
      </w:r>
      <w:r w:rsidRPr="00813D2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CB01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13D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156A7" w:rsidRPr="00813D2B" w:rsidRDefault="00AD22DE" w:rsidP="00704A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2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B0130" w:rsidRPr="00813D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3D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156A7" w:rsidRPr="00813D2B">
        <w:rPr>
          <w:rFonts w:ascii="Times New Roman" w:eastAsia="Times New Roman" w:hAnsi="Times New Roman" w:cs="Times New Roman"/>
          <w:sz w:val="28"/>
          <w:szCs w:val="28"/>
        </w:rPr>
        <w:t xml:space="preserve">Пункт 3.1 </w:t>
      </w:r>
      <w:r w:rsidR="00931E58" w:rsidRPr="00813D2B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4156A7" w:rsidRPr="00813D2B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C48E3" w:rsidRPr="003C0418" w:rsidRDefault="004156A7" w:rsidP="00D662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2B">
        <w:rPr>
          <w:rFonts w:ascii="Times New Roman" w:hAnsi="Times New Roman" w:cs="Times New Roman"/>
          <w:sz w:val="28"/>
          <w:szCs w:val="28"/>
        </w:rPr>
        <w:t>«</w:t>
      </w:r>
      <w:r w:rsidR="00EC48E3" w:rsidRPr="00813D2B">
        <w:rPr>
          <w:rFonts w:ascii="Times New Roman" w:hAnsi="Times New Roman" w:cs="Times New Roman"/>
          <w:sz w:val="28"/>
          <w:szCs w:val="28"/>
        </w:rPr>
        <w:t xml:space="preserve">3.1. Учреждение представляет в департамент не позднее 5 (пяти) рабочих дней, следующих за отчетным кварталом, </w:t>
      </w:r>
      <w:hyperlink r:id="rId6">
        <w:r w:rsidR="00EC48E3" w:rsidRPr="00813D2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EC48E3" w:rsidRPr="00813D2B">
        <w:rPr>
          <w:rFonts w:ascii="Times New Roman" w:hAnsi="Times New Roman" w:cs="Times New Roman"/>
          <w:sz w:val="28"/>
          <w:szCs w:val="28"/>
        </w:rPr>
        <w:t xml:space="preserve"> о расходах, </w:t>
      </w:r>
      <w:r w:rsidR="00EC48E3" w:rsidRPr="003C0418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является субсидия, согласно Приложению </w:t>
      </w:r>
      <w:r w:rsidR="00C95E7E" w:rsidRPr="003C0418">
        <w:rPr>
          <w:rFonts w:ascii="Times New Roman" w:hAnsi="Times New Roman" w:cs="Times New Roman"/>
          <w:sz w:val="28"/>
          <w:szCs w:val="28"/>
        </w:rPr>
        <w:t xml:space="preserve">№ </w:t>
      </w:r>
      <w:r w:rsidRPr="003C0418">
        <w:rPr>
          <w:rFonts w:ascii="Times New Roman" w:hAnsi="Times New Roman" w:cs="Times New Roman"/>
          <w:sz w:val="28"/>
          <w:szCs w:val="28"/>
        </w:rPr>
        <w:t>4</w:t>
      </w:r>
      <w:r w:rsidR="00EC48E3" w:rsidRPr="003C0418">
        <w:rPr>
          <w:rFonts w:ascii="Times New Roman" w:hAnsi="Times New Roman" w:cs="Times New Roman"/>
          <w:sz w:val="28"/>
          <w:szCs w:val="28"/>
        </w:rPr>
        <w:t xml:space="preserve"> к Типовой форме</w:t>
      </w:r>
      <w:r w:rsidRPr="003C0418">
        <w:rPr>
          <w:rFonts w:ascii="Times New Roman" w:hAnsi="Times New Roman" w:cs="Times New Roman"/>
          <w:sz w:val="28"/>
          <w:szCs w:val="28"/>
        </w:rPr>
        <w:t>».</w:t>
      </w:r>
    </w:p>
    <w:p w:rsidR="00246AE9" w:rsidRPr="003C0418" w:rsidRDefault="00246AE9" w:rsidP="00246A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1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B0130" w:rsidRPr="003C04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0418">
        <w:rPr>
          <w:rFonts w:ascii="Times New Roman" w:eastAsia="Times New Roman" w:hAnsi="Times New Roman" w:cs="Times New Roman"/>
          <w:sz w:val="28"/>
          <w:szCs w:val="28"/>
        </w:rPr>
        <w:t>. Пункт 3.3 Порядка изложить в следующей редакции:</w:t>
      </w:r>
    </w:p>
    <w:p w:rsidR="00704AFB" w:rsidRPr="003C0418" w:rsidRDefault="00246AE9" w:rsidP="00704A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418">
        <w:rPr>
          <w:rFonts w:ascii="Times New Roman" w:hAnsi="Times New Roman" w:cs="Times New Roman"/>
          <w:sz w:val="28"/>
          <w:szCs w:val="28"/>
        </w:rPr>
        <w:t xml:space="preserve">«3.3. Значение результатов предоставления Субсидии, </w:t>
      </w:r>
      <w:hyperlink w:anchor="P252">
        <w:r w:rsidRPr="003C041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3C0418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Субсидии, предоставленной согласно Соглашению - не позднее 5 (пяти) рабочих дней, </w:t>
      </w:r>
      <w:r w:rsidR="00813D2B" w:rsidRPr="003C0418">
        <w:rPr>
          <w:rFonts w:ascii="Times New Roman" w:hAnsi="Times New Roman" w:cs="Times New Roman"/>
          <w:sz w:val="28"/>
          <w:szCs w:val="28"/>
        </w:rPr>
        <w:t>следующих за отчетным кварталом</w:t>
      </w:r>
      <w:r w:rsidRPr="003C0418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C95E7E" w:rsidRPr="003C0418">
        <w:rPr>
          <w:rFonts w:ascii="Times New Roman" w:hAnsi="Times New Roman" w:cs="Times New Roman"/>
          <w:sz w:val="28"/>
          <w:szCs w:val="28"/>
        </w:rPr>
        <w:t xml:space="preserve">№ </w:t>
      </w:r>
      <w:r w:rsidRPr="003C0418">
        <w:rPr>
          <w:rFonts w:ascii="Times New Roman" w:hAnsi="Times New Roman" w:cs="Times New Roman"/>
          <w:sz w:val="28"/>
          <w:szCs w:val="28"/>
        </w:rPr>
        <w:t>2,3 к Типовой форме».</w:t>
      </w:r>
      <w:r w:rsidR="00CB0130" w:rsidRPr="003C0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130" w:rsidRPr="003C0418" w:rsidRDefault="00CB0130" w:rsidP="00704AFB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18">
        <w:rPr>
          <w:rFonts w:ascii="Times New Roman" w:hAnsi="Times New Roman" w:cs="Times New Roman"/>
          <w:sz w:val="28"/>
          <w:szCs w:val="28"/>
        </w:rPr>
        <w:t>1.4.</w:t>
      </w:r>
      <w:r w:rsidRPr="003C0418">
        <w:rPr>
          <w:rFonts w:ascii="Times New Roman" w:eastAsia="Times New Roman" w:hAnsi="Times New Roman" w:cs="Times New Roman"/>
          <w:sz w:val="28"/>
          <w:szCs w:val="28"/>
        </w:rPr>
        <w:t xml:space="preserve"> Пункт 3.3.1 Порядка изложить в следующей редакции:</w:t>
      </w:r>
    </w:p>
    <w:p w:rsidR="00CB0130" w:rsidRPr="003C0418" w:rsidRDefault="00704AFB" w:rsidP="00704A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B0130" w:rsidRPr="003C0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3.3.1. </w:t>
      </w:r>
      <w:hyperlink w:anchor="P367">
        <w:r w:rsidR="00CB0130" w:rsidRPr="003C041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Отчет</w:t>
        </w:r>
      </w:hyperlink>
      <w:r w:rsidR="00CB0130" w:rsidRPr="003C0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реализации плана мероприятий по достижению результатов предоставления Субсидии - не позднее 5 (пяти) рабочих дней, следующих за </w:t>
      </w:r>
      <w:r w:rsidR="00813D2B" w:rsidRPr="003C0418">
        <w:rPr>
          <w:rFonts w:ascii="Times New Roman" w:hAnsi="Times New Roman" w:cs="Times New Roman"/>
          <w:sz w:val="28"/>
          <w:szCs w:val="28"/>
        </w:rPr>
        <w:t>отчетным кварталом</w:t>
      </w:r>
      <w:r w:rsidR="00CB0130" w:rsidRPr="003C0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13D2B" w:rsidRPr="003C0418">
        <w:rPr>
          <w:rFonts w:ascii="Times New Roman" w:hAnsi="Times New Roman" w:cs="Times New Roman"/>
          <w:sz w:val="28"/>
          <w:szCs w:val="28"/>
        </w:rPr>
        <w:t xml:space="preserve">а также не позднее </w:t>
      </w:r>
      <w:r w:rsidR="00A70B5B" w:rsidRPr="003C0418">
        <w:rPr>
          <w:rFonts w:ascii="Times New Roman" w:hAnsi="Times New Roman" w:cs="Times New Roman"/>
          <w:sz w:val="28"/>
          <w:szCs w:val="28"/>
        </w:rPr>
        <w:t>10 (</w:t>
      </w:r>
      <w:r w:rsidR="00813D2B" w:rsidRPr="003C0418">
        <w:rPr>
          <w:rFonts w:ascii="Times New Roman" w:hAnsi="Times New Roman" w:cs="Times New Roman"/>
          <w:sz w:val="28"/>
          <w:szCs w:val="28"/>
        </w:rPr>
        <w:t>десят</w:t>
      </w:r>
      <w:r w:rsidR="00175E18" w:rsidRPr="003C0418">
        <w:rPr>
          <w:rFonts w:ascii="Times New Roman" w:hAnsi="Times New Roman" w:cs="Times New Roman"/>
          <w:sz w:val="28"/>
          <w:szCs w:val="28"/>
        </w:rPr>
        <w:t>и</w:t>
      </w:r>
      <w:r w:rsidR="00A70B5B" w:rsidRPr="003C0418">
        <w:rPr>
          <w:rFonts w:ascii="Times New Roman" w:hAnsi="Times New Roman" w:cs="Times New Roman"/>
          <w:sz w:val="28"/>
          <w:szCs w:val="28"/>
        </w:rPr>
        <w:t>)</w:t>
      </w:r>
      <w:r w:rsidR="00813D2B" w:rsidRPr="003C041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75E18" w:rsidRPr="003C0418">
        <w:rPr>
          <w:rFonts w:ascii="Times New Roman" w:hAnsi="Times New Roman" w:cs="Times New Roman"/>
          <w:sz w:val="28"/>
          <w:szCs w:val="28"/>
        </w:rPr>
        <w:t>их дней</w:t>
      </w:r>
      <w:r w:rsidR="00813D2B" w:rsidRPr="003C0418">
        <w:rPr>
          <w:rFonts w:ascii="Times New Roman" w:hAnsi="Times New Roman" w:cs="Times New Roman"/>
          <w:sz w:val="28"/>
          <w:szCs w:val="28"/>
        </w:rPr>
        <w:t xml:space="preserve"> после достижения конечного значения результата предоставления субсидии,</w:t>
      </w:r>
      <w:r w:rsidR="00813D2B" w:rsidRPr="003C0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B0130" w:rsidRPr="003C0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CB0130" w:rsidRPr="003C0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CB0130" w:rsidRPr="003C0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N 3 к настоящему Порядку</w:t>
      </w:r>
      <w:r w:rsidRPr="003C0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B0130" w:rsidRPr="003C04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31E58" w:rsidRPr="00813D2B" w:rsidRDefault="00AD22DE" w:rsidP="00704A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D2B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090D75" w:rsidRPr="00813D2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813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31E58" w:rsidRPr="00813D2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№</w:t>
      </w:r>
      <w:proofErr w:type="gramStart"/>
      <w:r w:rsidR="00931E58" w:rsidRPr="00813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 </w:t>
      </w:r>
      <w:r w:rsidR="00090D75" w:rsidRPr="00813D2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proofErr w:type="gramEnd"/>
      <w:r w:rsidR="00090D75" w:rsidRPr="00813D2B">
        <w:rPr>
          <w:rFonts w:ascii="Times New Roman" w:eastAsiaTheme="minorHAnsi" w:hAnsi="Times New Roman" w:cs="Times New Roman"/>
          <w:sz w:val="28"/>
          <w:szCs w:val="28"/>
          <w:lang w:eastAsia="en-US"/>
        </w:rPr>
        <w:t>,3</w:t>
      </w:r>
      <w:r w:rsidR="00931E58" w:rsidRPr="00813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Порядку изложить в новой редакции согласно Приложениям №№ </w:t>
      </w:r>
      <w:r w:rsidR="00090D75" w:rsidRPr="00813D2B">
        <w:rPr>
          <w:rFonts w:ascii="Times New Roman" w:eastAsiaTheme="minorHAnsi" w:hAnsi="Times New Roman" w:cs="Times New Roman"/>
          <w:sz w:val="28"/>
          <w:szCs w:val="28"/>
          <w:lang w:eastAsia="en-US"/>
        </w:rPr>
        <w:t>1,2</w:t>
      </w:r>
      <w:r w:rsidR="00931E58" w:rsidRPr="00813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AD22DE" w:rsidRPr="00813D2B" w:rsidRDefault="00AD22DE" w:rsidP="00D6627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3D2B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постановление вступает в силу после дня его официального опубликования.</w:t>
      </w:r>
    </w:p>
    <w:p w:rsidR="00AD22DE" w:rsidRPr="004F3845" w:rsidRDefault="00AD22DE" w:rsidP="00D6627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13D2B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3. Установить, что пункт 1 </w:t>
      </w:r>
      <w:r w:rsidRPr="00813D2B">
        <w:rPr>
          <w:rFonts w:ascii="Times New Roman" w:hAnsi="Times New Roman" w:cs="Times New Roman"/>
          <w:b w:val="0"/>
          <w:bCs/>
          <w:sz w:val="28"/>
          <w:szCs w:val="28"/>
        </w:rPr>
        <w:t>настоящего постановления, применяется</w:t>
      </w:r>
      <w:r w:rsidRPr="004F3845">
        <w:rPr>
          <w:rFonts w:ascii="Times New Roman" w:hAnsi="Times New Roman" w:cs="Times New Roman"/>
          <w:b w:val="0"/>
          <w:bCs/>
          <w:sz w:val="28"/>
          <w:szCs w:val="28"/>
        </w:rPr>
        <w:t xml:space="preserve"> начиная с предоставления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муниципальным </w:t>
      </w:r>
      <w:r w:rsidRPr="004F3845">
        <w:rPr>
          <w:rFonts w:ascii="Times New Roman" w:hAnsi="Times New Roman" w:cs="Times New Roman"/>
          <w:b w:val="0"/>
          <w:bCs/>
          <w:sz w:val="28"/>
          <w:szCs w:val="28"/>
        </w:rPr>
        <w:t>бюджетным и автономным учреждениям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Тольятти </w:t>
      </w:r>
      <w:r w:rsidRPr="004F3845">
        <w:rPr>
          <w:rFonts w:ascii="Times New Roman" w:hAnsi="Times New Roman" w:cs="Times New Roman"/>
          <w:b w:val="0"/>
          <w:bCs/>
          <w:sz w:val="28"/>
          <w:szCs w:val="28"/>
        </w:rPr>
        <w:t xml:space="preserve"> субсидий</w:t>
      </w:r>
      <w:proofErr w:type="gramEnd"/>
      <w:r w:rsidRPr="004F3845">
        <w:rPr>
          <w:rFonts w:ascii="Times New Roman" w:hAnsi="Times New Roman" w:cs="Times New Roman"/>
          <w:b w:val="0"/>
          <w:bCs/>
          <w:sz w:val="28"/>
          <w:szCs w:val="28"/>
        </w:rPr>
        <w:t xml:space="preserve"> в соответствии с абзацем </w:t>
      </w:r>
      <w:r w:rsidRPr="004F3845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вторым пункта 1 статьи 78.1 Бюджетного кодекса Российской Федерации в 2025 году.</w:t>
      </w:r>
    </w:p>
    <w:p w:rsidR="00AD22DE" w:rsidRPr="004F3845" w:rsidRDefault="00AD22DE" w:rsidP="00D66276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4.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AD22DE" w:rsidRPr="004F3845" w:rsidRDefault="00AD22DE" w:rsidP="00D66276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заместителя главы городского округа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Гильгулина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Г.В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C48E3" w:rsidRDefault="00EC48E3">
      <w:pPr>
        <w:pStyle w:val="ConsPlusNormal"/>
        <w:jc w:val="both"/>
      </w:pPr>
    </w:p>
    <w:p w:rsidR="00EC48E3" w:rsidRDefault="00EC48E3">
      <w:pPr>
        <w:pStyle w:val="ConsPlusNormal"/>
        <w:jc w:val="both"/>
      </w:pPr>
    </w:p>
    <w:p w:rsidR="00D66276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6276" w:rsidRDefault="00D66276" w:rsidP="00D66276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городского округа</w:t>
      </w:r>
      <w:r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>Н.А.Ренц</w:t>
      </w:r>
      <w:proofErr w:type="spellEnd"/>
    </w:p>
    <w:p w:rsidR="00D66276" w:rsidRDefault="00D66276" w:rsidP="00D66276">
      <w:pPr>
        <w:widowControl w:val="0"/>
        <w:autoSpaceDE w:val="0"/>
        <w:autoSpaceDN w:val="0"/>
        <w:ind w:right="140"/>
        <w:outlineLvl w:val="1"/>
      </w:pPr>
    </w:p>
    <w:p w:rsidR="00D66276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:rsidR="00D66276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:rsidR="00D66276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:rsidR="00D66276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:rsidR="00D66276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p w:rsidR="00D66276" w:rsidRDefault="00D66276" w:rsidP="00D66276">
      <w:pPr>
        <w:widowControl w:val="0"/>
        <w:autoSpaceDE w:val="0"/>
        <w:autoSpaceDN w:val="0"/>
        <w:ind w:left="-1560" w:right="140" w:firstLine="2411"/>
        <w:jc w:val="right"/>
        <w:outlineLvl w:val="1"/>
      </w:pPr>
    </w:p>
    <w:sectPr w:rsidR="00D6627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8ED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325513F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E3"/>
    <w:rsid w:val="00011EE9"/>
    <w:rsid w:val="00090D75"/>
    <w:rsid w:val="00097550"/>
    <w:rsid w:val="00112E4D"/>
    <w:rsid w:val="00175E18"/>
    <w:rsid w:val="00183C58"/>
    <w:rsid w:val="001C47EB"/>
    <w:rsid w:val="00246AE9"/>
    <w:rsid w:val="003719E3"/>
    <w:rsid w:val="003C0418"/>
    <w:rsid w:val="004156A7"/>
    <w:rsid w:val="004345F6"/>
    <w:rsid w:val="004433A9"/>
    <w:rsid w:val="004907B5"/>
    <w:rsid w:val="004D35A5"/>
    <w:rsid w:val="00513ECD"/>
    <w:rsid w:val="00652BA0"/>
    <w:rsid w:val="006D7173"/>
    <w:rsid w:val="00704AFB"/>
    <w:rsid w:val="00813D2B"/>
    <w:rsid w:val="00864821"/>
    <w:rsid w:val="00895246"/>
    <w:rsid w:val="00931E58"/>
    <w:rsid w:val="00A36724"/>
    <w:rsid w:val="00A70B5B"/>
    <w:rsid w:val="00A7677E"/>
    <w:rsid w:val="00AB115A"/>
    <w:rsid w:val="00AD22DE"/>
    <w:rsid w:val="00AE2ECB"/>
    <w:rsid w:val="00B5048F"/>
    <w:rsid w:val="00B714FB"/>
    <w:rsid w:val="00C95E7E"/>
    <w:rsid w:val="00CB0130"/>
    <w:rsid w:val="00D21A19"/>
    <w:rsid w:val="00D66276"/>
    <w:rsid w:val="00D9426B"/>
    <w:rsid w:val="00DA004F"/>
    <w:rsid w:val="00DF3089"/>
    <w:rsid w:val="00DF5A59"/>
    <w:rsid w:val="00EC48E3"/>
    <w:rsid w:val="00EE4DA2"/>
    <w:rsid w:val="00F108F1"/>
    <w:rsid w:val="00F40309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9EF20-DE78-4C98-B7FC-4E62C5CD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8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FB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71085&amp;dst=100353" TargetMode="External"/><Relationship Id="rId5" Type="http://schemas.openxmlformats.org/officeDocument/2006/relationships/hyperlink" Target="https://login.consultant.ru/link/?req=doc&amp;base=RLAW256&amp;n=157616&amp;dst=10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Светлана Борисовна</dc:creator>
  <cp:keywords/>
  <dc:description/>
  <cp:lastModifiedBy>Баранова Светлана Борисовна</cp:lastModifiedBy>
  <cp:revision>48</cp:revision>
  <dcterms:created xsi:type="dcterms:W3CDTF">2024-07-12T10:36:00Z</dcterms:created>
  <dcterms:modified xsi:type="dcterms:W3CDTF">2024-09-23T10:44:00Z</dcterms:modified>
</cp:coreProperties>
</file>