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71" w:rsidRDefault="00BA1071">
      <w:pPr>
        <w:pStyle w:val="ConsPlusTitlePage"/>
      </w:pPr>
      <w:r>
        <w:br/>
      </w:r>
      <w:r w:rsidR="007D765E">
        <w:tab/>
      </w:r>
      <w:r w:rsidR="007D765E">
        <w:tab/>
      </w:r>
      <w:r w:rsidR="007D765E">
        <w:tab/>
      </w:r>
      <w:r w:rsidR="007D765E">
        <w:tab/>
      </w:r>
      <w:r w:rsidR="007D765E">
        <w:tab/>
      </w:r>
      <w:r w:rsidR="007D765E">
        <w:tab/>
      </w:r>
      <w:r w:rsidR="007D765E">
        <w:tab/>
      </w:r>
      <w:r w:rsidR="007D765E">
        <w:tab/>
      </w:r>
      <w:r w:rsidR="007D765E">
        <w:tab/>
      </w:r>
      <w:r w:rsidR="007D765E">
        <w:tab/>
        <w:t>ПРОЕКТ</w:t>
      </w:r>
    </w:p>
    <w:p w:rsidR="007D765E" w:rsidRDefault="007D765E">
      <w:pPr>
        <w:pStyle w:val="ConsPlusTitlePage"/>
      </w:pPr>
    </w:p>
    <w:p w:rsidR="00BA1071" w:rsidRPr="001C08D7" w:rsidRDefault="00BA1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1071" w:rsidRPr="007D765E" w:rsidRDefault="00BA10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65E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BA1071" w:rsidRPr="007D765E" w:rsidRDefault="00BA10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65E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:rsidR="00BA1071" w:rsidRPr="007D765E" w:rsidRDefault="00BA10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1071" w:rsidRPr="007D765E" w:rsidRDefault="00BA10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65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A1071" w:rsidRPr="007D765E" w:rsidRDefault="00BA10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1071" w:rsidRPr="007D765E" w:rsidRDefault="00BA1071" w:rsidP="00AF12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65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03307D" w:rsidRPr="007D765E">
        <w:rPr>
          <w:rFonts w:ascii="Times New Roman" w:hAnsi="Times New Roman" w:cs="Times New Roman"/>
          <w:b w:val="0"/>
          <w:sz w:val="28"/>
          <w:szCs w:val="28"/>
        </w:rPr>
        <w:t>дополнительных мерах</w:t>
      </w:r>
      <w:r w:rsidR="007D765E" w:rsidRPr="007D765E">
        <w:rPr>
          <w:rFonts w:ascii="Times New Roman" w:hAnsi="Times New Roman" w:cs="Times New Roman"/>
          <w:b w:val="0"/>
          <w:sz w:val="28"/>
          <w:szCs w:val="28"/>
        </w:rPr>
        <w:t xml:space="preserve"> социальной</w:t>
      </w:r>
      <w:r w:rsidR="0003307D" w:rsidRPr="007D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0221" w:rsidRPr="007D765E">
        <w:rPr>
          <w:rFonts w:ascii="Times New Roman" w:hAnsi="Times New Roman" w:cs="Times New Roman"/>
          <w:b w:val="0"/>
          <w:sz w:val="28"/>
          <w:szCs w:val="28"/>
        </w:rPr>
        <w:t>поддержки</w:t>
      </w:r>
      <w:r w:rsidR="0003307D" w:rsidRPr="007D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1250" w:rsidRPr="007D765E">
        <w:rPr>
          <w:rFonts w:ascii="Times New Roman" w:hAnsi="Times New Roman" w:cs="Times New Roman"/>
          <w:b w:val="0"/>
          <w:sz w:val="28"/>
          <w:szCs w:val="28"/>
        </w:rPr>
        <w:t xml:space="preserve">членам семьи </w:t>
      </w:r>
      <w:r w:rsidR="00740221" w:rsidRPr="007D765E">
        <w:rPr>
          <w:rFonts w:ascii="Times New Roman" w:hAnsi="Times New Roman" w:cs="Times New Roman"/>
          <w:b w:val="0"/>
          <w:sz w:val="28"/>
          <w:szCs w:val="28"/>
        </w:rPr>
        <w:t>лиц погибших в ходе выполнения задач</w:t>
      </w:r>
      <w:r w:rsidR="00AF1250" w:rsidRPr="007D765E">
        <w:rPr>
          <w:rFonts w:ascii="Times New Roman" w:hAnsi="Times New Roman" w:cs="Times New Roman"/>
          <w:b w:val="0"/>
          <w:sz w:val="28"/>
          <w:szCs w:val="28"/>
        </w:rPr>
        <w:t xml:space="preserve"> специальной военной операции</w:t>
      </w:r>
      <w:r w:rsidR="00740221" w:rsidRPr="007D765E">
        <w:rPr>
          <w:rFonts w:ascii="Times New Roman" w:hAnsi="Times New Roman" w:cs="Times New Roman"/>
          <w:b w:val="0"/>
          <w:sz w:val="28"/>
          <w:szCs w:val="28"/>
        </w:rPr>
        <w:t xml:space="preserve"> в виде прекращения обязательств (неустоек, штрафов, пени)</w:t>
      </w:r>
      <w:r w:rsidR="001C08D7" w:rsidRPr="007D765E">
        <w:rPr>
          <w:rFonts w:ascii="Times New Roman" w:hAnsi="Times New Roman" w:cs="Times New Roman"/>
          <w:b w:val="0"/>
          <w:sz w:val="28"/>
          <w:szCs w:val="28"/>
        </w:rPr>
        <w:t xml:space="preserve"> по расторгнутым (прекращенным) договорам на размещение нестационарных торговых</w:t>
      </w:r>
      <w:r w:rsidR="00EE1E30" w:rsidRPr="007D765E">
        <w:rPr>
          <w:rFonts w:ascii="Times New Roman" w:hAnsi="Times New Roman" w:cs="Times New Roman"/>
          <w:b w:val="0"/>
          <w:sz w:val="28"/>
          <w:szCs w:val="28"/>
        </w:rPr>
        <w:t xml:space="preserve"> объектов</w:t>
      </w:r>
      <w:r w:rsidR="00660B92" w:rsidRPr="007D765E">
        <w:rPr>
          <w:rFonts w:ascii="Times New Roman" w:hAnsi="Times New Roman" w:cs="Times New Roman"/>
          <w:b w:val="0"/>
          <w:sz w:val="28"/>
          <w:szCs w:val="28"/>
        </w:rPr>
        <w:t>, расположенных на территории городского округа Тольятти</w:t>
      </w:r>
      <w:r w:rsidR="001C08D7" w:rsidRPr="007D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A1071" w:rsidRPr="001C08D7" w:rsidRDefault="00BA1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071" w:rsidRPr="00740221" w:rsidRDefault="00BA1071" w:rsidP="00EE1E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8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Pr="001C08D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20</w:t>
        </w:r>
      </w:hyperlink>
      <w:r w:rsidRPr="001C08D7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5">
        <w:r w:rsidRPr="001C08D7">
          <w:rPr>
            <w:rFonts w:ascii="Times New Roman" w:hAnsi="Times New Roman" w:cs="Times New Roman"/>
            <w:color w:val="0000FF"/>
            <w:sz w:val="28"/>
            <w:szCs w:val="28"/>
          </w:rPr>
          <w:t>статьями 69</w:t>
        </w:r>
      </w:hyperlink>
      <w:r w:rsidRPr="001C08D7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1C08D7">
          <w:rPr>
            <w:rFonts w:ascii="Times New Roman" w:hAnsi="Times New Roman" w:cs="Times New Roman"/>
            <w:color w:val="0000FF"/>
            <w:sz w:val="28"/>
            <w:szCs w:val="28"/>
          </w:rPr>
          <w:t>74.1</w:t>
        </w:r>
      </w:hyperlink>
      <w:r w:rsidRPr="001C08D7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1C08D7">
          <w:rPr>
            <w:rFonts w:ascii="Times New Roman" w:hAnsi="Times New Roman" w:cs="Times New Roman"/>
            <w:color w:val="0000FF"/>
            <w:sz w:val="28"/>
            <w:szCs w:val="28"/>
          </w:rPr>
          <w:t>86</w:t>
        </w:r>
      </w:hyperlink>
      <w:r w:rsidRPr="001C08D7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 w:rsidRPr="00EE1E30">
        <w:rPr>
          <w:rFonts w:ascii="Times New Roman" w:hAnsi="Times New Roman" w:cs="Times New Roman"/>
          <w:sz w:val="28"/>
          <w:szCs w:val="28"/>
        </w:rPr>
        <w:t xml:space="preserve">Российской Федерации, руководствуясь </w:t>
      </w:r>
      <w:hyperlink r:id="rId8">
        <w:r w:rsidRPr="00EE1E30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EE1E30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740221">
        <w:rPr>
          <w:rFonts w:ascii="Times New Roman" w:hAnsi="Times New Roman" w:cs="Times New Roman"/>
          <w:sz w:val="28"/>
          <w:szCs w:val="28"/>
        </w:rPr>
        <w:t>Тольятти, администрация городского округа</w:t>
      </w:r>
      <w:r w:rsidR="00740221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740221">
        <w:rPr>
          <w:rFonts w:ascii="Times New Roman" w:hAnsi="Times New Roman" w:cs="Times New Roman"/>
          <w:sz w:val="28"/>
          <w:szCs w:val="28"/>
        </w:rPr>
        <w:t>:</w:t>
      </w:r>
    </w:p>
    <w:p w:rsidR="00EE1E30" w:rsidRPr="007D765E" w:rsidRDefault="00EE1E30" w:rsidP="007D765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19"/>
      <w:bookmarkEnd w:id="0"/>
    </w:p>
    <w:p w:rsidR="00BA1071" w:rsidRPr="00740221" w:rsidRDefault="007D765E" w:rsidP="007D765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E96AED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дминистрации городского округа Тольятти</w:t>
      </w:r>
      <w:r w:rsidR="00BA1071" w:rsidRPr="007D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6AED">
        <w:rPr>
          <w:rFonts w:ascii="Times New Roman" w:hAnsi="Times New Roman" w:cs="Times New Roman"/>
          <w:b w:val="0"/>
          <w:sz w:val="28"/>
          <w:szCs w:val="28"/>
        </w:rPr>
        <w:t>установить</w:t>
      </w:r>
      <w:r w:rsidR="00E96AED" w:rsidRPr="007D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765E">
        <w:rPr>
          <w:rFonts w:ascii="Times New Roman" w:hAnsi="Times New Roman" w:cs="Times New Roman"/>
          <w:b w:val="0"/>
          <w:sz w:val="28"/>
          <w:szCs w:val="28"/>
        </w:rPr>
        <w:t>дополнительн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ую меру социальной </w:t>
      </w:r>
      <w:r w:rsidRPr="007D765E">
        <w:rPr>
          <w:rFonts w:ascii="Times New Roman" w:hAnsi="Times New Roman" w:cs="Times New Roman"/>
          <w:b w:val="0"/>
          <w:sz w:val="28"/>
          <w:szCs w:val="28"/>
        </w:rPr>
        <w:t xml:space="preserve">поддержки членам семьи лиц погибших в ходе выполнения задач специальной военной операции в виде прекращения обязательств (неустоек, штрафов, пени) по расторгнутым (прекращенным) договорам на размещение нестационарных торговых объектов, расположенных на территории городского округа Тольятти </w:t>
      </w:r>
      <w:r w:rsidR="00BA1071" w:rsidRPr="0074022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E1E30" w:rsidRPr="00740221">
        <w:rPr>
          <w:rFonts w:ascii="Times New Roman" w:hAnsi="Times New Roman" w:cs="Times New Roman"/>
          <w:b w:val="0"/>
          <w:sz w:val="28"/>
          <w:szCs w:val="28"/>
        </w:rPr>
        <w:t>–</w:t>
      </w:r>
      <w:r w:rsidR="00BA1071" w:rsidRPr="007402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1E30" w:rsidRPr="00740221">
        <w:rPr>
          <w:rFonts w:ascii="Times New Roman" w:hAnsi="Times New Roman" w:cs="Times New Roman"/>
          <w:b w:val="0"/>
          <w:sz w:val="28"/>
          <w:szCs w:val="28"/>
        </w:rPr>
        <w:t>прекращение обязательств</w:t>
      </w:r>
      <w:r w:rsidR="00BA1071" w:rsidRPr="00740221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740221" w:rsidRDefault="00BA1071" w:rsidP="00EE1E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4"/>
      <w:bookmarkEnd w:id="1"/>
      <w:r w:rsidRPr="00EE1E30">
        <w:rPr>
          <w:rFonts w:ascii="Times New Roman" w:hAnsi="Times New Roman" w:cs="Times New Roman"/>
          <w:sz w:val="28"/>
          <w:szCs w:val="28"/>
        </w:rPr>
        <w:t>2.</w:t>
      </w:r>
      <w:r w:rsidR="00A71B13">
        <w:rPr>
          <w:rFonts w:ascii="Times New Roman" w:hAnsi="Times New Roman" w:cs="Times New Roman"/>
          <w:sz w:val="28"/>
          <w:szCs w:val="28"/>
        </w:rPr>
        <w:t>1.</w:t>
      </w:r>
      <w:r w:rsidR="00E96AED">
        <w:rPr>
          <w:rFonts w:ascii="Times New Roman" w:hAnsi="Times New Roman" w:cs="Times New Roman"/>
          <w:sz w:val="28"/>
          <w:szCs w:val="28"/>
        </w:rPr>
        <w:t xml:space="preserve"> Членами</w:t>
      </w:r>
      <w:r w:rsidR="00740221" w:rsidRPr="001C08D7">
        <w:rPr>
          <w:rFonts w:ascii="Times New Roman" w:hAnsi="Times New Roman" w:cs="Times New Roman"/>
          <w:sz w:val="28"/>
          <w:szCs w:val="28"/>
        </w:rPr>
        <w:t xml:space="preserve"> семьи </w:t>
      </w:r>
      <w:r w:rsidR="00740221">
        <w:rPr>
          <w:rFonts w:ascii="Times New Roman" w:hAnsi="Times New Roman" w:cs="Times New Roman"/>
          <w:sz w:val="28"/>
          <w:szCs w:val="28"/>
        </w:rPr>
        <w:t>лиц, погибших в ходе выполнения задач</w:t>
      </w:r>
      <w:r w:rsidR="00740221" w:rsidRPr="001C08D7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 w:rsidR="00740221">
        <w:rPr>
          <w:rFonts w:ascii="Times New Roman" w:hAnsi="Times New Roman" w:cs="Times New Roman"/>
          <w:sz w:val="28"/>
          <w:szCs w:val="28"/>
        </w:rPr>
        <w:t xml:space="preserve"> по расторгнутым (прекращенным) договорам на размещение нестационарных торговых объектов, расположенных на территории городского округа Тольятти</w:t>
      </w:r>
      <w:r w:rsidR="00D46599">
        <w:rPr>
          <w:rFonts w:ascii="Times New Roman" w:hAnsi="Times New Roman" w:cs="Times New Roman"/>
          <w:sz w:val="28"/>
          <w:szCs w:val="28"/>
        </w:rPr>
        <w:t>,</w:t>
      </w:r>
      <w:r w:rsidR="00740221">
        <w:rPr>
          <w:rFonts w:ascii="Times New Roman" w:hAnsi="Times New Roman" w:cs="Times New Roman"/>
          <w:sz w:val="28"/>
          <w:szCs w:val="28"/>
        </w:rPr>
        <w:t xml:space="preserve"> </w:t>
      </w:r>
      <w:r w:rsidRPr="00EE1E30">
        <w:rPr>
          <w:rFonts w:ascii="Times New Roman" w:hAnsi="Times New Roman" w:cs="Times New Roman"/>
          <w:sz w:val="28"/>
          <w:szCs w:val="28"/>
        </w:rPr>
        <w:t xml:space="preserve">понимаются </w:t>
      </w:r>
      <w:r w:rsidR="00EE1E30">
        <w:rPr>
          <w:rFonts w:ascii="Times New Roman" w:hAnsi="Times New Roman" w:cs="Times New Roman"/>
          <w:sz w:val="28"/>
          <w:szCs w:val="28"/>
        </w:rPr>
        <w:t>лица, у которых имеются</w:t>
      </w:r>
      <w:r w:rsidR="00740221">
        <w:rPr>
          <w:rFonts w:ascii="Times New Roman" w:hAnsi="Times New Roman" w:cs="Times New Roman"/>
          <w:sz w:val="28"/>
          <w:szCs w:val="28"/>
        </w:rPr>
        <w:t>:</w:t>
      </w:r>
    </w:p>
    <w:p w:rsidR="00BA1071" w:rsidRDefault="00740221" w:rsidP="00EE1E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расторгнутые</w:t>
      </w:r>
      <w:r w:rsidR="00D46599">
        <w:rPr>
          <w:rFonts w:ascii="Times New Roman" w:hAnsi="Times New Roman" w:cs="Times New Roman"/>
          <w:sz w:val="28"/>
          <w:szCs w:val="28"/>
        </w:rPr>
        <w:t xml:space="preserve"> (прекращенные)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31.12.2024 </w:t>
      </w:r>
      <w:r w:rsidR="00EE1E30">
        <w:rPr>
          <w:rFonts w:ascii="Times New Roman" w:hAnsi="Times New Roman" w:cs="Times New Roman"/>
          <w:sz w:val="28"/>
          <w:szCs w:val="28"/>
        </w:rPr>
        <w:t xml:space="preserve">договоры на размещение нестационарных торговых объектов, </w:t>
      </w:r>
      <w:r w:rsidR="00BA1071" w:rsidRPr="00EE1E30">
        <w:rPr>
          <w:rFonts w:ascii="Times New Roman" w:hAnsi="Times New Roman" w:cs="Times New Roman"/>
          <w:sz w:val="28"/>
          <w:szCs w:val="28"/>
        </w:rPr>
        <w:t>расположенн</w:t>
      </w:r>
      <w:r w:rsidR="00EE1E30">
        <w:rPr>
          <w:rFonts w:ascii="Times New Roman" w:hAnsi="Times New Roman" w:cs="Times New Roman"/>
          <w:sz w:val="28"/>
          <w:szCs w:val="28"/>
        </w:rPr>
        <w:t>ых</w:t>
      </w:r>
      <w:r w:rsidR="00BA1071" w:rsidRPr="00EE1E30">
        <w:rPr>
          <w:rFonts w:ascii="Times New Roman" w:hAnsi="Times New Roman" w:cs="Times New Roman"/>
          <w:sz w:val="28"/>
          <w:szCs w:val="28"/>
        </w:rPr>
        <w:t xml:space="preserve"> на тер</w:t>
      </w:r>
      <w:r w:rsidR="00BA1071" w:rsidRPr="001C08D7">
        <w:rPr>
          <w:rFonts w:ascii="Times New Roman" w:hAnsi="Times New Roman" w:cs="Times New Roman"/>
          <w:sz w:val="28"/>
          <w:szCs w:val="28"/>
        </w:rPr>
        <w:t>рит</w:t>
      </w:r>
      <w:r>
        <w:rPr>
          <w:rFonts w:ascii="Times New Roman" w:hAnsi="Times New Roman" w:cs="Times New Roman"/>
          <w:sz w:val="28"/>
          <w:szCs w:val="28"/>
        </w:rPr>
        <w:t>ории городского округа Тольятти;</w:t>
      </w:r>
    </w:p>
    <w:p w:rsidR="00740221" w:rsidRDefault="00740221" w:rsidP="00EE1E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регистрация по месту проживания (месту пребывания) в городе Тольятти на момент гибели в ходе выполнения задач</w:t>
      </w:r>
      <w:r w:rsidRPr="001C08D7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члена семьи;</w:t>
      </w:r>
    </w:p>
    <w:p w:rsidR="00740221" w:rsidRDefault="00740221" w:rsidP="00EE1E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прекращенный статус индивидуального предпринимателя на дату расторжения (прекращения) договора на размещение нестационарных торговых объектов.</w:t>
      </w:r>
    </w:p>
    <w:p w:rsidR="00740221" w:rsidRPr="001C08D7" w:rsidRDefault="00740221" w:rsidP="00EE1E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1071" w:rsidRPr="001C08D7" w:rsidRDefault="00EE1E30" w:rsidP="00FE51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6"/>
      <w:bookmarkStart w:id="3" w:name="P29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2.</w:t>
      </w:r>
      <w:r w:rsidR="00A71B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1071" w:rsidRPr="001C08D7">
        <w:rPr>
          <w:rFonts w:ascii="Times New Roman" w:hAnsi="Times New Roman" w:cs="Times New Roman"/>
          <w:sz w:val="28"/>
          <w:szCs w:val="28"/>
        </w:rPr>
        <w:t xml:space="preserve"> Основанием для отказа в </w:t>
      </w:r>
      <w:r>
        <w:rPr>
          <w:rFonts w:ascii="Times New Roman" w:hAnsi="Times New Roman" w:cs="Times New Roman"/>
          <w:sz w:val="28"/>
          <w:szCs w:val="28"/>
        </w:rPr>
        <w:t xml:space="preserve">прекращении обязательств </w:t>
      </w:r>
      <w:r w:rsidR="00FE5136">
        <w:rPr>
          <w:rFonts w:ascii="Times New Roman" w:hAnsi="Times New Roman" w:cs="Times New Roman"/>
          <w:sz w:val="28"/>
          <w:szCs w:val="28"/>
        </w:rPr>
        <w:t>является н</w:t>
      </w:r>
      <w:r w:rsidR="00BA1071" w:rsidRPr="001C08D7">
        <w:rPr>
          <w:rFonts w:ascii="Times New Roman" w:hAnsi="Times New Roman" w:cs="Times New Roman"/>
          <w:sz w:val="28"/>
          <w:szCs w:val="28"/>
        </w:rPr>
        <w:t xml:space="preserve">есоответствие лица, обратившегося за </w:t>
      </w:r>
      <w:r>
        <w:rPr>
          <w:rFonts w:ascii="Times New Roman" w:hAnsi="Times New Roman" w:cs="Times New Roman"/>
          <w:sz w:val="28"/>
          <w:szCs w:val="28"/>
        </w:rPr>
        <w:t>прекращением обязательств</w:t>
      </w:r>
      <w:r w:rsidR="00BA1071" w:rsidRPr="001C08D7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</w:t>
      </w:r>
      <w:hyperlink w:anchor="P24">
        <w:r w:rsidR="00A71B13">
          <w:rPr>
            <w:rFonts w:ascii="Times New Roman" w:hAnsi="Times New Roman" w:cs="Times New Roman"/>
            <w:color w:val="0000FF"/>
            <w:sz w:val="28"/>
            <w:szCs w:val="28"/>
          </w:rPr>
          <w:t>подпункте</w:t>
        </w:r>
        <w:r w:rsidR="00BA1071" w:rsidRPr="001C08D7">
          <w:rPr>
            <w:rFonts w:ascii="Times New Roman" w:hAnsi="Times New Roman" w:cs="Times New Roman"/>
            <w:color w:val="0000FF"/>
            <w:sz w:val="28"/>
            <w:szCs w:val="28"/>
          </w:rPr>
          <w:t xml:space="preserve"> 2.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A1071" w:rsidRPr="001C08D7">
        <w:rPr>
          <w:rFonts w:ascii="Times New Roman" w:hAnsi="Times New Roman" w:cs="Times New Roman"/>
          <w:sz w:val="28"/>
          <w:szCs w:val="28"/>
        </w:rPr>
        <w:t xml:space="preserve"> Постановления;</w:t>
      </w:r>
    </w:p>
    <w:p w:rsidR="0003307D" w:rsidRPr="00660B92" w:rsidRDefault="00660B92" w:rsidP="00660B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1B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1071" w:rsidRPr="00660B92">
        <w:rPr>
          <w:rFonts w:ascii="Times New Roman" w:hAnsi="Times New Roman" w:cs="Times New Roman"/>
          <w:sz w:val="28"/>
          <w:szCs w:val="28"/>
        </w:rPr>
        <w:t>Порядок и стандарт предоставления соответствующей муниципальной услуги (вкл</w:t>
      </w:r>
      <w:r>
        <w:rPr>
          <w:rFonts w:ascii="Times New Roman" w:hAnsi="Times New Roman" w:cs="Times New Roman"/>
          <w:sz w:val="28"/>
          <w:szCs w:val="28"/>
        </w:rPr>
        <w:t>ючая ее назначение) устанавливае</w:t>
      </w:r>
      <w:r w:rsidR="00BA1071" w:rsidRPr="00660B92">
        <w:rPr>
          <w:rFonts w:ascii="Times New Roman" w:hAnsi="Times New Roman" w:cs="Times New Roman"/>
          <w:sz w:val="28"/>
          <w:szCs w:val="28"/>
        </w:rPr>
        <w:t xml:space="preserve">тся административным регламентом предоставления муниципальной услуги </w:t>
      </w:r>
      <w:r w:rsidRPr="00660B92">
        <w:rPr>
          <w:rFonts w:ascii="Times New Roman" w:hAnsi="Times New Roman" w:cs="Times New Roman"/>
          <w:sz w:val="28"/>
          <w:szCs w:val="28"/>
        </w:rPr>
        <w:t>«Прекращение обязательств (неустойки, штрафов, пени) по расторгнутым (прекращенным) договорам на размещение нестационарных торговых объектов</w:t>
      </w:r>
      <w:r w:rsidR="00EB526A">
        <w:rPr>
          <w:rFonts w:ascii="Times New Roman" w:hAnsi="Times New Roman" w:cs="Times New Roman"/>
          <w:sz w:val="28"/>
          <w:szCs w:val="28"/>
        </w:rPr>
        <w:t>,</w:t>
      </w:r>
      <w:r w:rsidRPr="00660B92">
        <w:rPr>
          <w:rFonts w:ascii="Times New Roman" w:hAnsi="Times New Roman" w:cs="Times New Roman"/>
          <w:sz w:val="28"/>
          <w:szCs w:val="28"/>
        </w:rPr>
        <w:t xml:space="preserve"> </w:t>
      </w:r>
      <w:r w:rsidR="00EB526A" w:rsidRPr="00660B92">
        <w:rPr>
          <w:rFonts w:ascii="Times New Roman" w:hAnsi="Times New Roman" w:cs="Times New Roman"/>
          <w:sz w:val="28"/>
          <w:szCs w:val="28"/>
        </w:rPr>
        <w:t>расположенных на территории городского округа Тольятти</w:t>
      </w:r>
      <w:r w:rsidR="00EB526A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GoBack"/>
      <w:bookmarkEnd w:id="4"/>
      <w:r w:rsidRPr="00660B92">
        <w:rPr>
          <w:rFonts w:ascii="Times New Roman" w:hAnsi="Times New Roman" w:cs="Times New Roman"/>
          <w:sz w:val="28"/>
          <w:szCs w:val="28"/>
        </w:rPr>
        <w:t xml:space="preserve">членам семьи </w:t>
      </w:r>
      <w:r w:rsidR="00A71B13">
        <w:rPr>
          <w:rFonts w:ascii="Times New Roman" w:hAnsi="Times New Roman" w:cs="Times New Roman"/>
          <w:sz w:val="28"/>
          <w:szCs w:val="28"/>
        </w:rPr>
        <w:t>лиц погибших в ходе выполнения задач</w:t>
      </w:r>
      <w:r w:rsidR="00A71B13" w:rsidRPr="001C08D7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 w:rsidRPr="00660B9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07D" w:rsidRPr="008B1462" w:rsidRDefault="008B1462" w:rsidP="00660B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B92">
        <w:rPr>
          <w:rFonts w:ascii="Times New Roman" w:hAnsi="Times New Roman" w:cs="Times New Roman"/>
          <w:sz w:val="28"/>
          <w:szCs w:val="28"/>
        </w:rPr>
        <w:t>2.</w:t>
      </w:r>
      <w:r w:rsidR="00A71B13">
        <w:rPr>
          <w:rFonts w:ascii="Times New Roman" w:hAnsi="Times New Roman" w:cs="Times New Roman"/>
          <w:sz w:val="28"/>
          <w:szCs w:val="28"/>
        </w:rPr>
        <w:t>4</w:t>
      </w:r>
      <w:r w:rsidRPr="00660B92">
        <w:rPr>
          <w:rFonts w:ascii="Times New Roman" w:hAnsi="Times New Roman" w:cs="Times New Roman"/>
          <w:sz w:val="28"/>
          <w:szCs w:val="28"/>
        </w:rPr>
        <w:t>. Прием докумен</w:t>
      </w:r>
      <w:r w:rsidR="00660B92">
        <w:rPr>
          <w:rFonts w:ascii="Times New Roman" w:hAnsi="Times New Roman" w:cs="Times New Roman"/>
          <w:sz w:val="28"/>
          <w:szCs w:val="28"/>
        </w:rPr>
        <w:t xml:space="preserve">тов о прекращении обязательств </w:t>
      </w:r>
      <w:r w:rsidRPr="00660B92">
        <w:rPr>
          <w:rFonts w:ascii="Times New Roman" w:hAnsi="Times New Roman" w:cs="Times New Roman"/>
          <w:sz w:val="28"/>
          <w:szCs w:val="28"/>
        </w:rPr>
        <w:t>осуществляется:</w:t>
      </w:r>
      <w:r w:rsidR="00660B92">
        <w:rPr>
          <w:rFonts w:ascii="Times New Roman" w:hAnsi="Times New Roman" w:cs="Times New Roman"/>
          <w:sz w:val="28"/>
          <w:szCs w:val="28"/>
        </w:rPr>
        <w:t xml:space="preserve"> а</w:t>
      </w:r>
      <w:r w:rsidRPr="008B1462">
        <w:rPr>
          <w:rFonts w:ascii="Times New Roman" w:hAnsi="Times New Roman" w:cs="Times New Roman"/>
          <w:sz w:val="28"/>
          <w:szCs w:val="28"/>
        </w:rPr>
        <w:t>дминистрацией городского округа Тольятти в соответствии с административным регламентом</w:t>
      </w:r>
      <w:r w:rsidR="00FE5136">
        <w:rPr>
          <w:rFonts w:ascii="Times New Roman" w:hAnsi="Times New Roman" w:cs="Times New Roman"/>
          <w:sz w:val="28"/>
          <w:szCs w:val="28"/>
        </w:rPr>
        <w:t>, указанным в пункте 2.3 настоящего Постановления.</w:t>
      </w:r>
      <w:r w:rsidRPr="008B14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071" w:rsidRPr="001C08D7" w:rsidRDefault="00A71B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071" w:rsidRPr="001C08D7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(Власов В.А.) опубликовать настоящее Постановление в газете "Городские ведомости".</w:t>
      </w:r>
    </w:p>
    <w:p w:rsidR="00BA1071" w:rsidRPr="001C08D7" w:rsidRDefault="00A71B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1071" w:rsidRPr="001C08D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A1071" w:rsidRPr="001C08D7" w:rsidRDefault="00A71B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A1071" w:rsidRPr="001C08D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BA1071" w:rsidRPr="001C08D7" w:rsidRDefault="00BA1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1B13" w:rsidRDefault="00A71B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60B92" w:rsidRPr="001C08D7" w:rsidRDefault="00A71B13" w:rsidP="00A71B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городского округа                                    </w:t>
      </w:r>
      <w:r w:rsidR="00660B92">
        <w:rPr>
          <w:rFonts w:ascii="Times New Roman" w:hAnsi="Times New Roman" w:cs="Times New Roman"/>
          <w:sz w:val="28"/>
          <w:szCs w:val="28"/>
        </w:rPr>
        <w:t>И.Г. Сухих</w:t>
      </w:r>
    </w:p>
    <w:p w:rsidR="00BA1071" w:rsidRPr="001C08D7" w:rsidRDefault="00BA1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071" w:rsidRPr="001C08D7" w:rsidRDefault="00BA1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79C3" w:rsidRPr="001C08D7" w:rsidRDefault="00EB526A">
      <w:pPr>
        <w:rPr>
          <w:rFonts w:ascii="Times New Roman" w:hAnsi="Times New Roman" w:cs="Times New Roman"/>
          <w:sz w:val="28"/>
          <w:szCs w:val="28"/>
        </w:rPr>
      </w:pPr>
    </w:p>
    <w:sectPr w:rsidR="009279C3" w:rsidRPr="001C08D7" w:rsidSect="0013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71"/>
    <w:rsid w:val="0003307D"/>
    <w:rsid w:val="001C08D7"/>
    <w:rsid w:val="0028277F"/>
    <w:rsid w:val="003B137C"/>
    <w:rsid w:val="006053AB"/>
    <w:rsid w:val="00660B92"/>
    <w:rsid w:val="00740221"/>
    <w:rsid w:val="007D765E"/>
    <w:rsid w:val="008B1462"/>
    <w:rsid w:val="00A71B13"/>
    <w:rsid w:val="00AF1250"/>
    <w:rsid w:val="00BA1071"/>
    <w:rsid w:val="00C22735"/>
    <w:rsid w:val="00D46599"/>
    <w:rsid w:val="00DD5FDE"/>
    <w:rsid w:val="00DF4309"/>
    <w:rsid w:val="00E96AED"/>
    <w:rsid w:val="00EB526A"/>
    <w:rsid w:val="00EE1E30"/>
    <w:rsid w:val="00F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549D"/>
  <w15:docId w15:val="{A7DFB6BC-6767-4C88-94A2-091001A7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0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A10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A10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6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86474&amp;dst=101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6790&amp;dst=14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90&amp;dst=103129" TargetMode="External"/><Relationship Id="rId5" Type="http://schemas.openxmlformats.org/officeDocument/2006/relationships/hyperlink" Target="https://login.consultant.ru/link/?req=doc&amp;base=LAW&amp;n=466790&amp;dst=13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0999&amp;dst=10105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Растегаева Татьяна Владимировна</cp:lastModifiedBy>
  <cp:revision>11</cp:revision>
  <cp:lastPrinted>2025-01-27T09:14:00Z</cp:lastPrinted>
  <dcterms:created xsi:type="dcterms:W3CDTF">2025-01-26T06:27:00Z</dcterms:created>
  <dcterms:modified xsi:type="dcterms:W3CDTF">2025-01-27T09:15:00Z</dcterms:modified>
</cp:coreProperties>
</file>