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3A4B" w14:textId="77777777" w:rsidR="00731F72" w:rsidRDefault="00731F72" w:rsidP="00731F72">
      <w:pPr>
        <w:jc w:val="center"/>
        <w:rPr>
          <w:sz w:val="28"/>
          <w:szCs w:val="28"/>
        </w:rPr>
      </w:pPr>
    </w:p>
    <w:p w14:paraId="234427AA" w14:textId="77777777" w:rsidR="008C4DAD" w:rsidRDefault="008C4DAD" w:rsidP="00731F72">
      <w:pPr>
        <w:jc w:val="center"/>
        <w:rPr>
          <w:sz w:val="28"/>
          <w:szCs w:val="28"/>
        </w:rPr>
      </w:pPr>
    </w:p>
    <w:p w14:paraId="08B26520" w14:textId="77777777" w:rsidR="008C4DAD" w:rsidRDefault="008C4DAD" w:rsidP="00731F72">
      <w:pPr>
        <w:jc w:val="center"/>
        <w:rPr>
          <w:sz w:val="28"/>
          <w:szCs w:val="28"/>
        </w:rPr>
      </w:pPr>
    </w:p>
    <w:p w14:paraId="3EDE313A" w14:textId="77777777" w:rsidR="008C4DAD" w:rsidRDefault="008C4DAD" w:rsidP="00731F72">
      <w:pPr>
        <w:jc w:val="center"/>
        <w:rPr>
          <w:sz w:val="28"/>
          <w:szCs w:val="28"/>
        </w:rPr>
      </w:pPr>
    </w:p>
    <w:p w14:paraId="6D13452D" w14:textId="77777777" w:rsidR="008C4DAD" w:rsidRDefault="008C4DAD" w:rsidP="00731F72">
      <w:pPr>
        <w:jc w:val="center"/>
        <w:rPr>
          <w:sz w:val="28"/>
          <w:szCs w:val="28"/>
        </w:rPr>
      </w:pPr>
    </w:p>
    <w:p w14:paraId="1751B7A7" w14:textId="77777777" w:rsidR="008C4DAD" w:rsidRDefault="008C4DAD" w:rsidP="00731F72">
      <w:pPr>
        <w:jc w:val="center"/>
        <w:rPr>
          <w:sz w:val="28"/>
          <w:szCs w:val="28"/>
        </w:rPr>
      </w:pPr>
    </w:p>
    <w:p w14:paraId="34FF2F27" w14:textId="77777777" w:rsidR="008C4DAD" w:rsidRDefault="008C4DAD" w:rsidP="00731F72">
      <w:pPr>
        <w:jc w:val="center"/>
        <w:rPr>
          <w:sz w:val="28"/>
          <w:szCs w:val="28"/>
        </w:rPr>
      </w:pPr>
    </w:p>
    <w:p w14:paraId="3CC0A876" w14:textId="77777777" w:rsidR="008C4DAD" w:rsidRDefault="008C4DAD" w:rsidP="00731F72">
      <w:pPr>
        <w:jc w:val="center"/>
        <w:rPr>
          <w:sz w:val="28"/>
          <w:szCs w:val="28"/>
        </w:rPr>
      </w:pPr>
    </w:p>
    <w:p w14:paraId="460B80AC" w14:textId="77777777" w:rsidR="008C4DAD" w:rsidRDefault="008C4DAD" w:rsidP="00731F72">
      <w:pPr>
        <w:jc w:val="center"/>
        <w:rPr>
          <w:sz w:val="28"/>
          <w:szCs w:val="28"/>
        </w:rPr>
      </w:pPr>
    </w:p>
    <w:p w14:paraId="42541D1A" w14:textId="77777777" w:rsidR="008C4DAD" w:rsidRDefault="008C4DAD" w:rsidP="00731F72">
      <w:pPr>
        <w:jc w:val="center"/>
        <w:rPr>
          <w:sz w:val="28"/>
          <w:szCs w:val="28"/>
        </w:rPr>
      </w:pPr>
    </w:p>
    <w:p w14:paraId="2FED4763" w14:textId="77777777" w:rsidR="008C4DAD" w:rsidRDefault="008C4DAD" w:rsidP="00731F72">
      <w:pPr>
        <w:jc w:val="center"/>
        <w:rPr>
          <w:sz w:val="28"/>
          <w:szCs w:val="28"/>
        </w:rPr>
      </w:pPr>
    </w:p>
    <w:p w14:paraId="3CD86BBE" w14:textId="77777777" w:rsidR="008C4DAD" w:rsidRDefault="008C4DAD" w:rsidP="00731F72">
      <w:pPr>
        <w:jc w:val="center"/>
        <w:rPr>
          <w:sz w:val="28"/>
          <w:szCs w:val="28"/>
        </w:rPr>
      </w:pPr>
    </w:p>
    <w:p w14:paraId="55AA3C80" w14:textId="77777777" w:rsidR="008C4DAD" w:rsidRDefault="008C4DAD" w:rsidP="00731F72">
      <w:pPr>
        <w:jc w:val="center"/>
        <w:rPr>
          <w:sz w:val="28"/>
          <w:szCs w:val="28"/>
        </w:rPr>
      </w:pPr>
    </w:p>
    <w:p w14:paraId="7EDFEA97" w14:textId="77777777" w:rsidR="008C4DAD" w:rsidRPr="00907F10" w:rsidRDefault="008C4DAD" w:rsidP="00731F72">
      <w:pPr>
        <w:jc w:val="center"/>
        <w:rPr>
          <w:sz w:val="28"/>
          <w:szCs w:val="28"/>
        </w:rPr>
      </w:pPr>
    </w:p>
    <w:p w14:paraId="6F3798DD" w14:textId="77777777"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77777777"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77777777"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14:paraId="76795427" w14:textId="77777777"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14:paraId="279E516F" w14:textId="77777777"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7FA6CD23" w14:textId="77777777" w:rsidR="008C4DAD" w:rsidRPr="00907F10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0572D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77674201" w:rsidR="003401F7" w:rsidRDefault="00AA7850" w:rsidP="000572DF">
      <w:pPr>
        <w:spacing w:line="360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 xml:space="preserve">муниципальную программу «Развитие инфраструктуры градостроительной деятельности городского округа Тольятти </w:t>
      </w:r>
      <w:r w:rsidR="008C4DAD">
        <w:rPr>
          <w:sz w:val="28"/>
          <w:szCs w:val="28"/>
        </w:rPr>
        <w:t xml:space="preserve">                                     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3401F7" w:rsidRPr="00907F10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 </w:t>
      </w:r>
      <w:r w:rsidR="00BD2BDD">
        <w:rPr>
          <w:sz w:val="28"/>
          <w:szCs w:val="28"/>
        </w:rPr>
        <w:t xml:space="preserve">           </w:t>
      </w:r>
      <w:r w:rsidR="00B05D52" w:rsidRPr="00907F10">
        <w:rPr>
          <w:sz w:val="28"/>
          <w:szCs w:val="28"/>
        </w:rPr>
        <w:t>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 xml:space="preserve">18 от </w:t>
      </w:r>
      <w:r w:rsidR="00BD2BDD">
        <w:rPr>
          <w:sz w:val="28"/>
          <w:szCs w:val="28"/>
        </w:rPr>
        <w:t xml:space="preserve">                </w:t>
      </w:r>
      <w:r w:rsidR="002402EF">
        <w:rPr>
          <w:sz w:val="28"/>
          <w:szCs w:val="28"/>
        </w:rPr>
        <w:t>17 марта,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>36 от 9 июня</w:t>
      </w:r>
      <w:r w:rsidR="00973FF3">
        <w:rPr>
          <w:sz w:val="28"/>
          <w:szCs w:val="28"/>
        </w:rPr>
        <w:t xml:space="preserve">, № </w:t>
      </w:r>
      <w:r w:rsidR="00A20204" w:rsidRPr="00A20204">
        <w:rPr>
          <w:sz w:val="28"/>
          <w:szCs w:val="28"/>
        </w:rPr>
        <w:t>71</w:t>
      </w:r>
      <w:r w:rsidR="00973FF3" w:rsidRPr="00A20204">
        <w:rPr>
          <w:sz w:val="28"/>
          <w:szCs w:val="28"/>
        </w:rPr>
        <w:t xml:space="preserve"> от </w:t>
      </w:r>
      <w:r w:rsidR="00A20204" w:rsidRPr="00A20204">
        <w:rPr>
          <w:sz w:val="28"/>
          <w:szCs w:val="28"/>
        </w:rPr>
        <w:t>6 октября</w:t>
      </w:r>
      <w:r w:rsidR="00666AC5">
        <w:rPr>
          <w:sz w:val="28"/>
          <w:szCs w:val="28"/>
        </w:rPr>
        <w:t xml:space="preserve">,  </w:t>
      </w:r>
      <w:r w:rsidR="00666AC5" w:rsidRPr="00F03515">
        <w:rPr>
          <w:sz w:val="28"/>
          <w:szCs w:val="28"/>
        </w:rPr>
        <w:t>№ 73 от 10</w:t>
      </w:r>
      <w:r w:rsidR="00666AC5">
        <w:rPr>
          <w:sz w:val="28"/>
          <w:szCs w:val="28"/>
        </w:rPr>
        <w:t xml:space="preserve"> октября</w:t>
      </w:r>
      <w:r w:rsidR="00522A43">
        <w:rPr>
          <w:sz w:val="28"/>
          <w:szCs w:val="28"/>
        </w:rPr>
        <w:t xml:space="preserve">, </w:t>
      </w:r>
      <w:r w:rsidR="00522A43" w:rsidRPr="00522A43">
        <w:rPr>
          <w:sz w:val="28"/>
          <w:szCs w:val="28"/>
          <w:highlight w:val="yellow"/>
        </w:rPr>
        <w:t>№    от</w:t>
      </w:r>
      <w:r w:rsidR="00522A43">
        <w:rPr>
          <w:sz w:val="28"/>
          <w:szCs w:val="28"/>
        </w:rPr>
        <w:t xml:space="preserve">  </w:t>
      </w:r>
      <w:r w:rsidR="00B05D52" w:rsidRPr="00A20204">
        <w:rPr>
          <w:sz w:val="28"/>
          <w:szCs w:val="28"/>
        </w:rPr>
        <w:t>)</w:t>
      </w:r>
      <w:r w:rsidR="00B05D52" w:rsidRPr="00EA3A63">
        <w:rPr>
          <w:sz w:val="28"/>
          <w:szCs w:val="28"/>
        </w:rPr>
        <w:t xml:space="preserve"> </w:t>
      </w:r>
      <w:r w:rsidR="003401F7" w:rsidRPr="00EA3A63">
        <w:rPr>
          <w:sz w:val="28"/>
          <w:szCs w:val="28"/>
        </w:rPr>
        <w:t>следующие</w:t>
      </w:r>
      <w:r w:rsidR="003401F7" w:rsidRPr="008C4DAD">
        <w:rPr>
          <w:sz w:val="28"/>
          <w:szCs w:val="28"/>
        </w:rPr>
        <w:t xml:space="preserve"> изменения:</w:t>
      </w:r>
    </w:p>
    <w:p w14:paraId="3723AE66" w14:textId="636317DA" w:rsidR="008F7741" w:rsidRPr="008F7741" w:rsidRDefault="008F7741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lastRenderedPageBreak/>
        <w:t>1.1. Столбец 3 пункта 6 паспорта Программы изложить в следующей редакции:</w:t>
      </w:r>
    </w:p>
    <w:p w14:paraId="6F712921" w14:textId="77777777" w:rsidR="008F7741" w:rsidRPr="008F7741" w:rsidRDefault="008F7741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«Цель: Создание условий для градостроительной деятельности на территории городского округа Тольятти.</w:t>
      </w:r>
    </w:p>
    <w:p w14:paraId="6343B984" w14:textId="77777777" w:rsidR="008F7741" w:rsidRPr="008F7741" w:rsidRDefault="008F7741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Задачи:</w:t>
      </w:r>
    </w:p>
    <w:p w14:paraId="3830F7C3" w14:textId="77777777" w:rsidR="008F7741" w:rsidRPr="008F7741" w:rsidRDefault="008F7741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1. Развитие территории городского округа Тольятти посредством разработки документов территориального планирования и Правил землепользования и застройки;</w:t>
      </w:r>
    </w:p>
    <w:p w14:paraId="4A764AE2" w14:textId="4F6ADEC8" w:rsidR="008F7741" w:rsidRPr="008F7741" w:rsidRDefault="008F7741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2. Развитие территории городского округа Тольятти посредством разработки документации по планировке территорий;</w:t>
      </w:r>
    </w:p>
    <w:p w14:paraId="51F181C9" w14:textId="4035EA88" w:rsidR="008F7741" w:rsidRPr="008F7741" w:rsidRDefault="008F7741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3. Обеспечение инфраструктурой площадок под жилищное строительство в рамках комплексного планирования территорий»</w:t>
      </w:r>
      <w:r>
        <w:rPr>
          <w:color w:val="0000FF"/>
          <w:sz w:val="28"/>
          <w:szCs w:val="28"/>
        </w:rPr>
        <w:t>.</w:t>
      </w:r>
    </w:p>
    <w:p w14:paraId="0EB96D97" w14:textId="165FA7F8" w:rsidR="00D430DF" w:rsidRPr="00326584" w:rsidRDefault="00D430DF" w:rsidP="000572DF">
      <w:pPr>
        <w:spacing w:line="360" w:lineRule="auto"/>
        <w:ind w:firstLine="709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1.</w:t>
      </w:r>
      <w:r w:rsidR="008F7741">
        <w:rPr>
          <w:sz w:val="28"/>
          <w:szCs w:val="28"/>
        </w:rPr>
        <w:t>2</w:t>
      </w:r>
      <w:r w:rsidRPr="00326584">
        <w:rPr>
          <w:sz w:val="28"/>
          <w:szCs w:val="28"/>
        </w:rPr>
        <w:t>. Столбец 3 пункта 8 паспорта Программы изложить в следующей редакции:</w:t>
      </w:r>
    </w:p>
    <w:p w14:paraId="7AADEC21" w14:textId="2947AD2A" w:rsidR="00D430DF" w:rsidRPr="004D15C6" w:rsidRDefault="00D430DF" w:rsidP="000572DF">
      <w:pPr>
        <w:autoSpaceDE w:val="0"/>
        <w:autoSpaceDN w:val="0"/>
        <w:adjustRightInd w:val="0"/>
        <w:spacing w:line="360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t xml:space="preserve">«Общий объем финансового обеспечения Программы в 2017–2022 годах составит </w:t>
      </w:r>
      <w:r w:rsidR="008F7741">
        <w:rPr>
          <w:color w:val="0000FF"/>
          <w:sz w:val="28"/>
          <w:szCs w:val="28"/>
        </w:rPr>
        <w:t>152 </w:t>
      </w:r>
      <w:r w:rsidR="00773172">
        <w:rPr>
          <w:color w:val="0000FF"/>
          <w:sz w:val="28"/>
          <w:szCs w:val="28"/>
        </w:rPr>
        <w:t>245</w:t>
      </w:r>
      <w:r w:rsidR="008F7741">
        <w:rPr>
          <w:color w:val="0000FF"/>
          <w:sz w:val="28"/>
          <w:szCs w:val="28"/>
        </w:rPr>
        <w:t>,1</w:t>
      </w:r>
      <w:r w:rsidR="00495ED4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0572DF">
      <w:pPr>
        <w:spacing w:line="360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77777777" w:rsidR="00D430DF" w:rsidRPr="004D15C6" w:rsidRDefault="00D430DF" w:rsidP="000572DF">
      <w:pPr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2017 году </w:t>
      </w:r>
      <w:proofErr w:type="gramStart"/>
      <w:r w:rsidRPr="004D15C6">
        <w:rPr>
          <w:sz w:val="28"/>
          <w:szCs w:val="28"/>
        </w:rPr>
        <w:t>–  38</w:t>
      </w:r>
      <w:proofErr w:type="gramEnd"/>
      <w:r w:rsidRPr="004D15C6">
        <w:rPr>
          <w:sz w:val="28"/>
          <w:szCs w:val="28"/>
        </w:rPr>
        <w:t> 418,0 тыс. рублей;</w:t>
      </w:r>
    </w:p>
    <w:p w14:paraId="014D02D6" w14:textId="77777777" w:rsidR="00D430DF" w:rsidRPr="004D15C6" w:rsidRDefault="00D430DF" w:rsidP="000572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0572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3081A575" w:rsidR="00D430DF" w:rsidRPr="004D15C6" w:rsidRDefault="00D430DF" w:rsidP="000572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 xml:space="preserve">принятых </w:t>
      </w:r>
      <w:proofErr w:type="gramStart"/>
      <w:r w:rsidRPr="004D15C6">
        <w:rPr>
          <w:sz w:val="28"/>
          <w:szCs w:val="28"/>
        </w:rPr>
        <w:t>обязательств  2015</w:t>
      </w:r>
      <w:proofErr w:type="gramEnd"/>
      <w:r w:rsidRPr="004D15C6">
        <w:rPr>
          <w:sz w:val="28"/>
          <w:szCs w:val="28"/>
        </w:rPr>
        <w:t xml:space="preserve"> года – 14 965,35 тыс. руб.;</w:t>
      </w:r>
    </w:p>
    <w:p w14:paraId="600F4D83" w14:textId="24A16BF9" w:rsidR="00D430DF" w:rsidRPr="004D15C6" w:rsidRDefault="00D430DF" w:rsidP="000572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="008F7741">
        <w:rPr>
          <w:color w:val="0000FF"/>
          <w:sz w:val="28"/>
          <w:szCs w:val="28"/>
        </w:rPr>
        <w:t>3</w:t>
      </w:r>
      <w:r w:rsidR="00773172">
        <w:rPr>
          <w:color w:val="0000FF"/>
          <w:sz w:val="28"/>
          <w:szCs w:val="28"/>
        </w:rPr>
        <w:t>6</w:t>
      </w:r>
      <w:r w:rsidR="008F7741">
        <w:rPr>
          <w:color w:val="0000FF"/>
          <w:sz w:val="28"/>
          <w:szCs w:val="28"/>
        </w:rPr>
        <w:t xml:space="preserve"> </w:t>
      </w:r>
      <w:r w:rsidR="00773172">
        <w:rPr>
          <w:color w:val="0000FF"/>
          <w:sz w:val="28"/>
          <w:szCs w:val="28"/>
        </w:rPr>
        <w:t>724</w:t>
      </w:r>
      <w:r w:rsidR="006A0FF9">
        <w:rPr>
          <w:color w:val="0000FF"/>
          <w:sz w:val="28"/>
          <w:szCs w:val="28"/>
        </w:rPr>
        <w:t>,</w:t>
      </w:r>
      <w:r w:rsidR="00495ED4" w:rsidRPr="00666AC5">
        <w:rPr>
          <w:color w:val="0000FF"/>
          <w:sz w:val="28"/>
          <w:szCs w:val="28"/>
        </w:rPr>
        <w:t>0</w:t>
      </w:r>
      <w:r w:rsidR="00495ED4" w:rsidRPr="004D15C6">
        <w:t xml:space="preserve"> </w:t>
      </w:r>
      <w:r w:rsidRPr="004D15C6">
        <w:rPr>
          <w:sz w:val="28"/>
          <w:szCs w:val="28"/>
        </w:rPr>
        <w:t>тыс. рублей;</w:t>
      </w:r>
    </w:p>
    <w:p w14:paraId="461D940C" w14:textId="3DEF960A" w:rsidR="00D430DF" w:rsidRPr="004D15C6" w:rsidRDefault="00D430DF" w:rsidP="000572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2022 году – </w:t>
      </w:r>
      <w:r w:rsidR="008F7741">
        <w:rPr>
          <w:color w:val="0000FF"/>
          <w:sz w:val="28"/>
          <w:szCs w:val="28"/>
        </w:rPr>
        <w:t>39 720</w:t>
      </w:r>
      <w:r w:rsidR="006A0FF9">
        <w:rPr>
          <w:color w:val="0000FF"/>
          <w:sz w:val="28"/>
          <w:szCs w:val="28"/>
        </w:rPr>
        <w:t>,</w:t>
      </w:r>
      <w:r w:rsidRPr="00666AC5">
        <w:rPr>
          <w:color w:val="0000FF"/>
          <w:sz w:val="28"/>
          <w:szCs w:val="28"/>
        </w:rPr>
        <w:t>0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14:paraId="718F4404" w14:textId="2424E001" w:rsidR="008F7741" w:rsidRPr="008F7741" w:rsidRDefault="00D430DF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1.</w:t>
      </w:r>
      <w:r w:rsidR="008F7741" w:rsidRPr="008F7741">
        <w:rPr>
          <w:color w:val="0000FF"/>
          <w:sz w:val="28"/>
          <w:szCs w:val="28"/>
        </w:rPr>
        <w:t>3</w:t>
      </w:r>
      <w:r w:rsidRPr="008F7741">
        <w:rPr>
          <w:color w:val="0000FF"/>
          <w:sz w:val="28"/>
          <w:szCs w:val="28"/>
        </w:rPr>
        <w:t xml:space="preserve">. </w:t>
      </w:r>
      <w:r w:rsidR="008F7741" w:rsidRPr="008F7741">
        <w:rPr>
          <w:color w:val="0000FF"/>
          <w:sz w:val="28"/>
          <w:szCs w:val="28"/>
        </w:rPr>
        <w:t xml:space="preserve">Раздел </w:t>
      </w:r>
      <w:r w:rsidR="008F7741" w:rsidRPr="008F7741">
        <w:rPr>
          <w:color w:val="0000FF"/>
          <w:sz w:val="28"/>
          <w:szCs w:val="28"/>
          <w:lang w:val="en-US"/>
        </w:rPr>
        <w:t>II</w:t>
      </w:r>
      <w:r w:rsidR="008F7741" w:rsidRPr="008F7741">
        <w:rPr>
          <w:color w:val="0000FF"/>
          <w:sz w:val="28"/>
          <w:szCs w:val="28"/>
        </w:rPr>
        <w:t xml:space="preserve"> Программы изложить в следующей редакции:</w:t>
      </w:r>
    </w:p>
    <w:p w14:paraId="24F18A1C" w14:textId="77777777" w:rsidR="008F7741" w:rsidRPr="008F7741" w:rsidRDefault="008F7741" w:rsidP="000572DF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«Цель: Создание условий для градостроительной деятельности на территории городского округа Тольятти.</w:t>
      </w:r>
    </w:p>
    <w:p w14:paraId="614C1B34" w14:textId="77777777" w:rsidR="008F7741" w:rsidRPr="008F7741" w:rsidRDefault="008F7741" w:rsidP="008F774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Задачи:</w:t>
      </w:r>
    </w:p>
    <w:p w14:paraId="3FBC7B39" w14:textId="77777777" w:rsidR="008F7741" w:rsidRPr="008F7741" w:rsidRDefault="008F7741" w:rsidP="008F774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lastRenderedPageBreak/>
        <w:t>1. Развитие территории городского округа Тольятти посредством разработки документов территориального планирования и Правил землепользования и застройки;</w:t>
      </w:r>
    </w:p>
    <w:p w14:paraId="3CD011AC" w14:textId="77777777" w:rsidR="008F7741" w:rsidRPr="008F7741" w:rsidRDefault="008F7741" w:rsidP="008F774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2. Развитие территории городского округа Тольятти посредством разработки документации по планировке территорий;</w:t>
      </w:r>
    </w:p>
    <w:p w14:paraId="1542D6C4" w14:textId="2421B6E4" w:rsidR="008F7741" w:rsidRPr="008F7741" w:rsidRDefault="008F7741" w:rsidP="008F774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8F7741">
        <w:rPr>
          <w:color w:val="0000FF"/>
          <w:sz w:val="28"/>
          <w:szCs w:val="28"/>
        </w:rPr>
        <w:t>3. Обеспечение инфраструктурой площадок под жилищное строительство в рамках комплексного планирования территорий»</w:t>
      </w:r>
      <w:r>
        <w:rPr>
          <w:color w:val="0000FF"/>
          <w:sz w:val="28"/>
          <w:szCs w:val="28"/>
        </w:rPr>
        <w:t>.</w:t>
      </w:r>
    </w:p>
    <w:p w14:paraId="77C57B0E" w14:textId="5A0912A5" w:rsidR="00D430DF" w:rsidRPr="004D15C6" w:rsidRDefault="008F7741" w:rsidP="004C19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430DF" w:rsidRPr="004D15C6">
        <w:rPr>
          <w:sz w:val="28"/>
          <w:szCs w:val="28"/>
        </w:rPr>
        <w:t xml:space="preserve">Раздел </w:t>
      </w:r>
      <w:r w:rsidR="00D430DF" w:rsidRPr="004D15C6">
        <w:rPr>
          <w:sz w:val="28"/>
          <w:szCs w:val="28"/>
          <w:lang w:val="en-US"/>
        </w:rPr>
        <w:t>V</w:t>
      </w:r>
      <w:r w:rsidR="00D430DF" w:rsidRPr="004D15C6">
        <w:rPr>
          <w:sz w:val="28"/>
          <w:szCs w:val="28"/>
        </w:rPr>
        <w:t xml:space="preserve"> Программы изложить в следующей редакции:</w:t>
      </w:r>
    </w:p>
    <w:p w14:paraId="5234E9D2" w14:textId="77777777" w:rsidR="00773172" w:rsidRPr="004D15C6" w:rsidRDefault="00773172" w:rsidP="00773172">
      <w:pPr>
        <w:autoSpaceDE w:val="0"/>
        <w:autoSpaceDN w:val="0"/>
        <w:adjustRightInd w:val="0"/>
        <w:spacing w:line="360" w:lineRule="auto"/>
        <w:ind w:firstLine="722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«Общий объем финансового обеспечения Программы в 2017–2022 годах составит </w:t>
      </w:r>
      <w:r>
        <w:rPr>
          <w:color w:val="0000FF"/>
          <w:sz w:val="28"/>
          <w:szCs w:val="28"/>
        </w:rPr>
        <w:t xml:space="preserve">152 245,1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52FAF15C" w14:textId="77777777" w:rsidR="00773172" w:rsidRPr="004D15C6" w:rsidRDefault="00773172" w:rsidP="00773172">
      <w:pPr>
        <w:spacing w:line="360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000A289F" w14:textId="77777777" w:rsidR="00773172" w:rsidRPr="004D15C6" w:rsidRDefault="00773172" w:rsidP="00773172">
      <w:pPr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2017 году </w:t>
      </w:r>
      <w:proofErr w:type="gramStart"/>
      <w:r w:rsidRPr="004D15C6">
        <w:rPr>
          <w:sz w:val="28"/>
          <w:szCs w:val="28"/>
        </w:rPr>
        <w:t>–  38</w:t>
      </w:r>
      <w:proofErr w:type="gramEnd"/>
      <w:r w:rsidRPr="004D15C6">
        <w:rPr>
          <w:sz w:val="28"/>
          <w:szCs w:val="28"/>
        </w:rPr>
        <w:t> 418,0 тыс. рублей;</w:t>
      </w:r>
    </w:p>
    <w:p w14:paraId="20C51935" w14:textId="77777777" w:rsidR="00773172" w:rsidRPr="004D15C6" w:rsidRDefault="00773172" w:rsidP="007731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4464B7A2" w14:textId="77777777" w:rsidR="00773172" w:rsidRPr="004D15C6" w:rsidRDefault="00773172" w:rsidP="007731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рублей, оплата ранее принятых обязательств 2017 года – 24 240 тыс. руб.;</w:t>
      </w:r>
    </w:p>
    <w:p w14:paraId="66E59DDD" w14:textId="77777777" w:rsidR="00773172" w:rsidRPr="004D15C6" w:rsidRDefault="00773172" w:rsidP="007731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 xml:space="preserve">тыс. рублей, оплата ранее принятых </w:t>
      </w:r>
      <w:proofErr w:type="gramStart"/>
      <w:r w:rsidRPr="004D15C6">
        <w:rPr>
          <w:sz w:val="28"/>
          <w:szCs w:val="28"/>
        </w:rPr>
        <w:t>обязательств  2015</w:t>
      </w:r>
      <w:proofErr w:type="gramEnd"/>
      <w:r w:rsidRPr="004D15C6">
        <w:rPr>
          <w:sz w:val="28"/>
          <w:szCs w:val="28"/>
        </w:rPr>
        <w:t xml:space="preserve"> года – 14 965,35 тыс. руб.;</w:t>
      </w:r>
    </w:p>
    <w:p w14:paraId="11E6033A" w14:textId="77777777" w:rsidR="00773172" w:rsidRPr="004D15C6" w:rsidRDefault="00773172" w:rsidP="007731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>
        <w:rPr>
          <w:color w:val="0000FF"/>
          <w:sz w:val="28"/>
          <w:szCs w:val="28"/>
        </w:rPr>
        <w:t>36 724,</w:t>
      </w:r>
      <w:r w:rsidRPr="00666AC5">
        <w:rPr>
          <w:color w:val="0000FF"/>
          <w:sz w:val="28"/>
          <w:szCs w:val="28"/>
        </w:rPr>
        <w:t>0</w:t>
      </w:r>
      <w:r w:rsidRPr="004D15C6">
        <w:t xml:space="preserve"> </w:t>
      </w:r>
      <w:r w:rsidRPr="004D15C6">
        <w:rPr>
          <w:sz w:val="28"/>
          <w:szCs w:val="28"/>
        </w:rPr>
        <w:t>тыс. рублей;</w:t>
      </w:r>
    </w:p>
    <w:p w14:paraId="401676AD" w14:textId="77777777" w:rsidR="00773172" w:rsidRPr="004D15C6" w:rsidRDefault="00773172" w:rsidP="007731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2022 году – </w:t>
      </w:r>
      <w:r>
        <w:rPr>
          <w:color w:val="0000FF"/>
          <w:sz w:val="28"/>
          <w:szCs w:val="28"/>
        </w:rPr>
        <w:t>39 720,</w:t>
      </w:r>
      <w:r w:rsidRPr="00666AC5">
        <w:rPr>
          <w:color w:val="0000FF"/>
          <w:sz w:val="28"/>
          <w:szCs w:val="28"/>
        </w:rPr>
        <w:t>0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14:paraId="59D6B25A" w14:textId="4B7A84B9" w:rsidR="00666AC5" w:rsidRDefault="00D430DF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Программе».</w:t>
      </w:r>
    </w:p>
    <w:p w14:paraId="47CE1844" w14:textId="36E13F45" w:rsidR="0026270D" w:rsidRDefault="008F7741" w:rsidP="002627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6270D">
        <w:rPr>
          <w:sz w:val="28"/>
          <w:szCs w:val="28"/>
        </w:rPr>
        <w:t xml:space="preserve">Пункт 4 таблицы в разделе </w:t>
      </w:r>
      <w:r w:rsidR="0026270D">
        <w:rPr>
          <w:sz w:val="28"/>
          <w:szCs w:val="28"/>
          <w:lang w:val="en-US"/>
        </w:rPr>
        <w:t>VII</w:t>
      </w:r>
      <w:r w:rsidR="0026270D">
        <w:rPr>
          <w:sz w:val="28"/>
          <w:szCs w:val="28"/>
        </w:rPr>
        <w:t xml:space="preserve"> </w:t>
      </w:r>
      <w:r w:rsidR="0026270D" w:rsidRPr="00907F10">
        <w:rPr>
          <w:sz w:val="28"/>
          <w:szCs w:val="28"/>
        </w:rPr>
        <w:t>Программы изложить в след</w:t>
      </w:r>
      <w:r w:rsidR="0026270D">
        <w:rPr>
          <w:sz w:val="28"/>
          <w:szCs w:val="28"/>
        </w:rPr>
        <w:t>ующей редакции:</w:t>
      </w:r>
    </w:p>
    <w:tbl>
      <w:tblPr>
        <w:tblW w:w="97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992"/>
        <w:gridCol w:w="567"/>
        <w:gridCol w:w="567"/>
        <w:gridCol w:w="850"/>
        <w:gridCol w:w="709"/>
        <w:gridCol w:w="851"/>
        <w:gridCol w:w="854"/>
      </w:tblGrid>
      <w:tr w:rsidR="0026270D" w:rsidRPr="004271F2" w14:paraId="031717D5" w14:textId="77777777" w:rsidTr="0026270D">
        <w:tc>
          <w:tcPr>
            <w:tcW w:w="567" w:type="dxa"/>
            <w:vMerge w:val="restart"/>
          </w:tcPr>
          <w:p w14:paraId="4885C8D6" w14:textId="77777777" w:rsidR="0026270D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№</w:t>
            </w:r>
          </w:p>
          <w:p w14:paraId="4F76954E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835" w:type="dxa"/>
            <w:vMerge w:val="restart"/>
            <w:vAlign w:val="center"/>
          </w:tcPr>
          <w:p w14:paraId="134AA9D4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Наименование показателей конечного результата</w:t>
            </w:r>
          </w:p>
        </w:tc>
        <w:tc>
          <w:tcPr>
            <w:tcW w:w="993" w:type="dxa"/>
            <w:vMerge w:val="restart"/>
            <w:vAlign w:val="center"/>
          </w:tcPr>
          <w:p w14:paraId="3261F159" w14:textId="77777777" w:rsidR="0026270D" w:rsidRPr="004271F2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0D20777F" w14:textId="4A2740EF" w:rsidR="0026270D" w:rsidRPr="004271F2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4398" w:type="dxa"/>
            <w:gridSpan w:val="6"/>
            <w:vAlign w:val="center"/>
          </w:tcPr>
          <w:p w14:paraId="7274BA2C" w14:textId="5EED2E8F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6270D">
              <w:rPr>
                <w:rFonts w:ascii="Times New Roman" w:hAnsi="Times New Roman"/>
              </w:rPr>
              <w:t>Планируемые значения показателя конечного результата</w:t>
            </w:r>
          </w:p>
        </w:tc>
      </w:tr>
      <w:tr w:rsidR="0026270D" w:rsidRPr="004271F2" w14:paraId="420EF283" w14:textId="77777777" w:rsidTr="00EE3B97">
        <w:trPr>
          <w:trHeight w:val="85"/>
        </w:trPr>
        <w:tc>
          <w:tcPr>
            <w:tcW w:w="567" w:type="dxa"/>
            <w:vMerge/>
          </w:tcPr>
          <w:p w14:paraId="27FA04F2" w14:textId="77777777" w:rsidR="0026270D" w:rsidRPr="004271F2" w:rsidRDefault="0026270D" w:rsidP="005F4BB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D9C8518" w14:textId="77777777" w:rsidR="0026270D" w:rsidRPr="004271F2" w:rsidRDefault="0026270D" w:rsidP="005F4BB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38AAB7A5" w14:textId="77777777" w:rsidR="0026270D" w:rsidRPr="004271F2" w:rsidRDefault="0026270D" w:rsidP="005F4BB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D6EF80F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540B30" w14:textId="3195085F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2017</w:t>
            </w:r>
          </w:p>
        </w:tc>
        <w:tc>
          <w:tcPr>
            <w:tcW w:w="567" w:type="dxa"/>
            <w:vAlign w:val="center"/>
          </w:tcPr>
          <w:p w14:paraId="1B3DE68A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vAlign w:val="center"/>
          </w:tcPr>
          <w:p w14:paraId="30C1F528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vAlign w:val="center"/>
          </w:tcPr>
          <w:p w14:paraId="1BE6BBC7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vAlign w:val="center"/>
          </w:tcPr>
          <w:p w14:paraId="7DBE7644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2021</w:t>
            </w:r>
          </w:p>
        </w:tc>
        <w:tc>
          <w:tcPr>
            <w:tcW w:w="854" w:type="dxa"/>
            <w:vAlign w:val="center"/>
          </w:tcPr>
          <w:p w14:paraId="0ECBF8A8" w14:textId="77777777" w:rsidR="0026270D" w:rsidRPr="004271F2" w:rsidRDefault="0026270D" w:rsidP="005F4BB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2022</w:t>
            </w:r>
          </w:p>
        </w:tc>
      </w:tr>
      <w:tr w:rsidR="0026270D" w:rsidRPr="004271F2" w14:paraId="65CEE4AB" w14:textId="77777777" w:rsidTr="00EE3B97">
        <w:tc>
          <w:tcPr>
            <w:tcW w:w="567" w:type="dxa"/>
          </w:tcPr>
          <w:p w14:paraId="527A6F3E" w14:textId="77777777" w:rsidR="0026270D" w:rsidRPr="004271F2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271F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14:paraId="3E0A8DB1" w14:textId="32BFCE92" w:rsidR="0026270D" w:rsidRPr="0026270D" w:rsidRDefault="00EE3B97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Увеличение объема жилищного строительства</w:t>
            </w:r>
          </w:p>
        </w:tc>
        <w:tc>
          <w:tcPr>
            <w:tcW w:w="993" w:type="dxa"/>
            <w:vAlign w:val="center"/>
          </w:tcPr>
          <w:p w14:paraId="35EA95EB" w14:textId="7802D68A" w:rsidR="0026270D" w:rsidRPr="004271F2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6270D">
              <w:rPr>
                <w:rFonts w:ascii="Times New Roman" w:hAnsi="Times New Roman"/>
              </w:rPr>
              <w:t>тыс. кв. м общей площади жилья</w:t>
            </w:r>
          </w:p>
        </w:tc>
        <w:tc>
          <w:tcPr>
            <w:tcW w:w="992" w:type="dxa"/>
            <w:vAlign w:val="center"/>
          </w:tcPr>
          <w:p w14:paraId="5BCDF4B9" w14:textId="3DBC40CE" w:rsidR="0026270D" w:rsidRPr="0026270D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6270D">
              <w:rPr>
                <w:rFonts w:ascii="Times New Roman" w:hAnsi="Times New Roman"/>
              </w:rPr>
              <w:t>234,57</w:t>
            </w:r>
          </w:p>
        </w:tc>
        <w:tc>
          <w:tcPr>
            <w:tcW w:w="567" w:type="dxa"/>
            <w:vAlign w:val="center"/>
          </w:tcPr>
          <w:p w14:paraId="03863151" w14:textId="7A0F04F6" w:rsidR="0026270D" w:rsidRPr="0026270D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6270D">
              <w:rPr>
                <w:rFonts w:ascii="Times New Roman" w:hAnsi="Times New Roman"/>
              </w:rPr>
              <w:t>193</w:t>
            </w:r>
          </w:p>
        </w:tc>
        <w:tc>
          <w:tcPr>
            <w:tcW w:w="567" w:type="dxa"/>
            <w:vAlign w:val="center"/>
          </w:tcPr>
          <w:p w14:paraId="4E1E94D7" w14:textId="2D3E4150" w:rsidR="0026270D" w:rsidRPr="0026270D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6270D">
              <w:rPr>
                <w:rFonts w:ascii="Times New Roman" w:hAnsi="Times New Roman"/>
              </w:rPr>
              <w:t>127</w:t>
            </w:r>
          </w:p>
        </w:tc>
        <w:tc>
          <w:tcPr>
            <w:tcW w:w="850" w:type="dxa"/>
            <w:vAlign w:val="center"/>
          </w:tcPr>
          <w:p w14:paraId="0640E097" w14:textId="485C5BED" w:rsidR="0026270D" w:rsidRPr="0026270D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6270D">
              <w:rPr>
                <w:rFonts w:ascii="Times New Roman" w:hAnsi="Times New Roman"/>
              </w:rPr>
              <w:t>266,527</w:t>
            </w:r>
          </w:p>
        </w:tc>
        <w:tc>
          <w:tcPr>
            <w:tcW w:w="709" w:type="dxa"/>
            <w:vAlign w:val="center"/>
          </w:tcPr>
          <w:p w14:paraId="01F4A43A" w14:textId="1A3F5FFA" w:rsidR="0026270D" w:rsidRPr="0026270D" w:rsidRDefault="0026270D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6270D">
              <w:rPr>
                <w:rFonts w:ascii="Times New Roman" w:hAnsi="Times New Roman"/>
              </w:rPr>
              <w:t>110,4</w:t>
            </w:r>
          </w:p>
        </w:tc>
        <w:tc>
          <w:tcPr>
            <w:tcW w:w="851" w:type="dxa"/>
            <w:vAlign w:val="center"/>
          </w:tcPr>
          <w:p w14:paraId="214CEE5C" w14:textId="32AEE54E" w:rsidR="0026270D" w:rsidRPr="00EE3B97" w:rsidRDefault="00EE3B97" w:rsidP="0026270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FF"/>
              </w:rPr>
            </w:pPr>
            <w:r w:rsidRPr="00EE3B97">
              <w:rPr>
                <w:rFonts w:ascii="Times New Roman" w:hAnsi="Times New Roman"/>
                <w:color w:val="0000FF"/>
              </w:rPr>
              <w:t>175,786</w:t>
            </w:r>
          </w:p>
        </w:tc>
        <w:tc>
          <w:tcPr>
            <w:tcW w:w="854" w:type="dxa"/>
            <w:vAlign w:val="center"/>
          </w:tcPr>
          <w:p w14:paraId="1F60F620" w14:textId="430B73C0" w:rsidR="0026270D" w:rsidRPr="00EE3B97" w:rsidRDefault="00EE3B97" w:rsidP="0026270D">
            <w:pPr>
              <w:jc w:val="center"/>
              <w:rPr>
                <w:rFonts w:eastAsia="Arial" w:cs="Times New Roman"/>
                <w:color w:val="0000FF"/>
                <w:sz w:val="20"/>
                <w:szCs w:val="20"/>
                <w:lang w:eastAsia="ru-RU"/>
              </w:rPr>
            </w:pPr>
            <w:r w:rsidRPr="00EE3B97">
              <w:rPr>
                <w:rFonts w:eastAsia="Arial" w:cs="Times New Roman"/>
                <w:color w:val="0000FF"/>
                <w:sz w:val="20"/>
                <w:szCs w:val="20"/>
                <w:lang w:eastAsia="ru-RU"/>
              </w:rPr>
              <w:t>177,252</w:t>
            </w:r>
          </w:p>
        </w:tc>
      </w:tr>
    </w:tbl>
    <w:p w14:paraId="09078CA5" w14:textId="67DB27DC" w:rsidR="0026270D" w:rsidRPr="001559A7" w:rsidRDefault="00655948" w:rsidP="0026270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lastRenderedPageBreak/>
        <w:t>1.</w:t>
      </w:r>
      <w:r w:rsidR="0061372D" w:rsidRPr="001559A7">
        <w:rPr>
          <w:color w:val="0000FF"/>
          <w:sz w:val="28"/>
          <w:szCs w:val="28"/>
        </w:rPr>
        <w:t>6</w:t>
      </w:r>
      <w:r w:rsidRPr="001559A7">
        <w:rPr>
          <w:color w:val="0000FF"/>
          <w:sz w:val="28"/>
          <w:szCs w:val="28"/>
        </w:rPr>
        <w:t xml:space="preserve">. </w:t>
      </w:r>
      <w:r w:rsidR="0026270D" w:rsidRPr="001559A7">
        <w:rPr>
          <w:color w:val="0000FF"/>
          <w:sz w:val="28"/>
          <w:szCs w:val="28"/>
        </w:rPr>
        <w:t>В Приложение №1 к Программе по задачи 2:</w:t>
      </w:r>
    </w:p>
    <w:p w14:paraId="00873412" w14:textId="22F8E87B" w:rsidR="003F3610" w:rsidRPr="001559A7" w:rsidRDefault="0026270D" w:rsidP="0026270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 xml:space="preserve">1.6.1. В строке </w:t>
      </w:r>
      <w:r w:rsidR="001559A7" w:rsidRPr="001559A7">
        <w:rPr>
          <w:color w:val="0000FF"/>
          <w:sz w:val="28"/>
          <w:szCs w:val="28"/>
        </w:rPr>
        <w:t>5</w:t>
      </w:r>
      <w:r w:rsidRPr="001559A7">
        <w:rPr>
          <w:color w:val="0000FF"/>
          <w:sz w:val="28"/>
          <w:szCs w:val="28"/>
        </w:rPr>
        <w:t>:</w:t>
      </w:r>
    </w:p>
    <w:p w14:paraId="0B264291" w14:textId="445560A9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25 цифры «6016» заменить цифрами «3461»;</w:t>
      </w:r>
    </w:p>
    <w:p w14:paraId="55D46408" w14:textId="272791AF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26 цифры «6016» заменить цифрами «3461»;</w:t>
      </w:r>
    </w:p>
    <w:p w14:paraId="500E58F4" w14:textId="7F2027BA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35 цифры «13354,93» заменить цифрами «10799,93».</w:t>
      </w:r>
    </w:p>
    <w:p w14:paraId="021B9D58" w14:textId="3BDE3ED8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1.6.</w:t>
      </w:r>
      <w:r>
        <w:rPr>
          <w:color w:val="0000FF"/>
          <w:sz w:val="28"/>
          <w:szCs w:val="28"/>
        </w:rPr>
        <w:t>2</w:t>
      </w:r>
      <w:r w:rsidRPr="001559A7">
        <w:rPr>
          <w:color w:val="0000FF"/>
          <w:sz w:val="28"/>
          <w:szCs w:val="28"/>
        </w:rPr>
        <w:t>. В строке 5</w:t>
      </w:r>
      <w:r>
        <w:rPr>
          <w:color w:val="0000FF"/>
          <w:sz w:val="28"/>
          <w:szCs w:val="28"/>
        </w:rPr>
        <w:t>.25</w:t>
      </w:r>
      <w:r w:rsidRPr="001559A7">
        <w:rPr>
          <w:color w:val="0000FF"/>
          <w:sz w:val="28"/>
          <w:szCs w:val="28"/>
        </w:rPr>
        <w:t>:</w:t>
      </w:r>
    </w:p>
    <w:p w14:paraId="786FE540" w14:textId="054CBC2C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столб</w:t>
      </w:r>
      <w:r>
        <w:rPr>
          <w:color w:val="0000FF"/>
          <w:sz w:val="28"/>
          <w:szCs w:val="28"/>
        </w:rPr>
        <w:t>ец</w:t>
      </w:r>
      <w:r w:rsidRPr="001559A7">
        <w:rPr>
          <w:color w:val="0000FF"/>
          <w:sz w:val="28"/>
          <w:szCs w:val="28"/>
        </w:rPr>
        <w:t xml:space="preserve"> 25 </w:t>
      </w:r>
      <w:r>
        <w:rPr>
          <w:color w:val="0000FF"/>
          <w:sz w:val="28"/>
          <w:szCs w:val="28"/>
        </w:rPr>
        <w:t>дополнить</w:t>
      </w:r>
      <w:r w:rsidRPr="001559A7">
        <w:rPr>
          <w:color w:val="0000FF"/>
          <w:sz w:val="28"/>
          <w:szCs w:val="28"/>
        </w:rPr>
        <w:t xml:space="preserve"> цифрами «</w:t>
      </w:r>
      <w:r>
        <w:rPr>
          <w:color w:val="0000FF"/>
          <w:sz w:val="28"/>
          <w:szCs w:val="28"/>
        </w:rPr>
        <w:t>1445</w:t>
      </w:r>
      <w:r w:rsidRPr="001559A7">
        <w:rPr>
          <w:color w:val="0000FF"/>
          <w:sz w:val="28"/>
          <w:szCs w:val="28"/>
        </w:rPr>
        <w:t>»;</w:t>
      </w:r>
    </w:p>
    <w:p w14:paraId="77BAAF80" w14:textId="2AD2995C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столб</w:t>
      </w:r>
      <w:r>
        <w:rPr>
          <w:color w:val="0000FF"/>
          <w:sz w:val="28"/>
          <w:szCs w:val="28"/>
        </w:rPr>
        <w:t>ец</w:t>
      </w:r>
      <w:r w:rsidRPr="001559A7">
        <w:rPr>
          <w:color w:val="0000FF"/>
          <w:sz w:val="28"/>
          <w:szCs w:val="28"/>
        </w:rPr>
        <w:t xml:space="preserve"> 2</w:t>
      </w:r>
      <w:r>
        <w:rPr>
          <w:color w:val="0000FF"/>
          <w:sz w:val="28"/>
          <w:szCs w:val="28"/>
        </w:rPr>
        <w:t>6</w:t>
      </w:r>
      <w:r w:rsidRPr="001559A7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дополнить</w:t>
      </w:r>
      <w:r w:rsidRPr="001559A7">
        <w:rPr>
          <w:color w:val="0000FF"/>
          <w:sz w:val="28"/>
          <w:szCs w:val="28"/>
        </w:rPr>
        <w:t xml:space="preserve"> цифрами «</w:t>
      </w:r>
      <w:r>
        <w:rPr>
          <w:color w:val="0000FF"/>
          <w:sz w:val="28"/>
          <w:szCs w:val="28"/>
        </w:rPr>
        <w:t>1445</w:t>
      </w:r>
      <w:r w:rsidRPr="001559A7">
        <w:rPr>
          <w:color w:val="0000FF"/>
          <w:sz w:val="28"/>
          <w:szCs w:val="28"/>
        </w:rPr>
        <w:t>»;</w:t>
      </w:r>
    </w:p>
    <w:p w14:paraId="4FEBBDF5" w14:textId="53F22497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35 цифры «13354,93» заменить цифрами «</w:t>
      </w:r>
      <w:r>
        <w:rPr>
          <w:color w:val="0000FF"/>
          <w:sz w:val="28"/>
          <w:szCs w:val="28"/>
        </w:rPr>
        <w:t>2890,43</w:t>
      </w:r>
      <w:r w:rsidRPr="001559A7">
        <w:rPr>
          <w:color w:val="0000FF"/>
          <w:sz w:val="28"/>
          <w:szCs w:val="28"/>
        </w:rPr>
        <w:t>».</w:t>
      </w:r>
    </w:p>
    <w:p w14:paraId="616C5B6D" w14:textId="6F75D3AC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1.6.3.</w:t>
      </w:r>
      <w:r>
        <w:rPr>
          <w:sz w:val="28"/>
          <w:szCs w:val="28"/>
        </w:rPr>
        <w:t xml:space="preserve"> </w:t>
      </w:r>
      <w:r w:rsidRPr="001559A7">
        <w:rPr>
          <w:color w:val="0000FF"/>
          <w:sz w:val="28"/>
          <w:szCs w:val="28"/>
        </w:rPr>
        <w:t>В строке 5</w:t>
      </w:r>
      <w:r>
        <w:rPr>
          <w:color w:val="0000FF"/>
          <w:sz w:val="28"/>
          <w:szCs w:val="28"/>
        </w:rPr>
        <w:t>.31</w:t>
      </w:r>
      <w:r w:rsidRPr="001559A7">
        <w:rPr>
          <w:color w:val="0000FF"/>
          <w:sz w:val="28"/>
          <w:szCs w:val="28"/>
        </w:rPr>
        <w:t>:</w:t>
      </w:r>
    </w:p>
    <w:p w14:paraId="06F5FFE9" w14:textId="0300E74C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4000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0</w:t>
      </w:r>
      <w:r w:rsidRPr="001559A7">
        <w:rPr>
          <w:color w:val="0000FF"/>
          <w:sz w:val="28"/>
          <w:szCs w:val="28"/>
        </w:rPr>
        <w:t>»;</w:t>
      </w:r>
    </w:p>
    <w:p w14:paraId="266749AA" w14:textId="633ED167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26 цифры «</w:t>
      </w:r>
      <w:r>
        <w:rPr>
          <w:color w:val="0000FF"/>
          <w:sz w:val="28"/>
          <w:szCs w:val="28"/>
        </w:rPr>
        <w:t>4000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0</w:t>
      </w:r>
      <w:r w:rsidRPr="001559A7">
        <w:rPr>
          <w:color w:val="0000FF"/>
          <w:sz w:val="28"/>
          <w:szCs w:val="28"/>
        </w:rPr>
        <w:t>»;</w:t>
      </w:r>
    </w:p>
    <w:p w14:paraId="0587EABC" w14:textId="5435769C" w:rsid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4000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0</w:t>
      </w:r>
      <w:r w:rsidRPr="001559A7">
        <w:rPr>
          <w:color w:val="0000FF"/>
          <w:sz w:val="28"/>
          <w:szCs w:val="28"/>
        </w:rPr>
        <w:t>».</w:t>
      </w:r>
    </w:p>
    <w:p w14:paraId="34395C51" w14:textId="4F501C24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1.6.</w:t>
      </w:r>
      <w:r>
        <w:rPr>
          <w:color w:val="0000FF"/>
          <w:sz w:val="28"/>
          <w:szCs w:val="28"/>
        </w:rPr>
        <w:t>4</w:t>
      </w:r>
      <w:r w:rsidRPr="001559A7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9A7">
        <w:rPr>
          <w:color w:val="0000FF"/>
          <w:sz w:val="28"/>
          <w:szCs w:val="28"/>
        </w:rPr>
        <w:t xml:space="preserve">В строке </w:t>
      </w:r>
      <w:r>
        <w:rPr>
          <w:color w:val="0000FF"/>
          <w:sz w:val="28"/>
          <w:szCs w:val="28"/>
        </w:rPr>
        <w:t>6</w:t>
      </w:r>
      <w:r w:rsidRPr="001559A7">
        <w:rPr>
          <w:color w:val="0000FF"/>
          <w:sz w:val="28"/>
          <w:szCs w:val="28"/>
        </w:rPr>
        <w:t>:</w:t>
      </w:r>
    </w:p>
    <w:p w14:paraId="1797502B" w14:textId="1D7F6E71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9610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12723</w:t>
      </w:r>
      <w:r w:rsidRPr="001559A7">
        <w:rPr>
          <w:color w:val="0000FF"/>
          <w:sz w:val="28"/>
          <w:szCs w:val="28"/>
        </w:rPr>
        <w:t>»;</w:t>
      </w:r>
    </w:p>
    <w:p w14:paraId="22EB32B4" w14:textId="613863F8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26 цифры «</w:t>
      </w:r>
      <w:r>
        <w:rPr>
          <w:color w:val="0000FF"/>
          <w:sz w:val="28"/>
          <w:szCs w:val="28"/>
        </w:rPr>
        <w:t>9610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12723</w:t>
      </w:r>
      <w:r w:rsidRPr="001559A7">
        <w:rPr>
          <w:color w:val="0000FF"/>
          <w:sz w:val="28"/>
          <w:szCs w:val="28"/>
        </w:rPr>
        <w:t>»;</w:t>
      </w:r>
    </w:p>
    <w:p w14:paraId="3404D5E5" w14:textId="1583355B" w:rsid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55086,700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58199,7</w:t>
      </w:r>
      <w:r w:rsidRPr="001559A7">
        <w:rPr>
          <w:color w:val="0000FF"/>
          <w:sz w:val="28"/>
          <w:szCs w:val="28"/>
        </w:rPr>
        <w:t>».</w:t>
      </w:r>
    </w:p>
    <w:p w14:paraId="50F67B47" w14:textId="2B362180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1.6.</w:t>
      </w:r>
      <w:r>
        <w:rPr>
          <w:color w:val="0000FF"/>
          <w:sz w:val="28"/>
          <w:szCs w:val="28"/>
        </w:rPr>
        <w:t>5</w:t>
      </w:r>
      <w:r w:rsidRPr="001559A7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9A7">
        <w:rPr>
          <w:color w:val="0000FF"/>
          <w:sz w:val="28"/>
          <w:szCs w:val="28"/>
        </w:rPr>
        <w:t xml:space="preserve">В строке </w:t>
      </w:r>
      <w:r>
        <w:rPr>
          <w:color w:val="0000FF"/>
          <w:sz w:val="28"/>
          <w:szCs w:val="28"/>
        </w:rPr>
        <w:t>6.1</w:t>
      </w:r>
      <w:r w:rsidRPr="001559A7">
        <w:rPr>
          <w:color w:val="0000FF"/>
          <w:sz w:val="28"/>
          <w:szCs w:val="28"/>
        </w:rPr>
        <w:t>:</w:t>
      </w:r>
    </w:p>
    <w:p w14:paraId="1AE42870" w14:textId="5588E02F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9045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12158</w:t>
      </w:r>
      <w:r w:rsidRPr="001559A7">
        <w:rPr>
          <w:color w:val="0000FF"/>
          <w:sz w:val="28"/>
          <w:szCs w:val="28"/>
        </w:rPr>
        <w:t>»;</w:t>
      </w:r>
    </w:p>
    <w:p w14:paraId="3DF01BC4" w14:textId="48A9D95E" w:rsidR="001559A7" w:rsidRP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26 цифры «</w:t>
      </w:r>
      <w:r>
        <w:rPr>
          <w:color w:val="0000FF"/>
          <w:sz w:val="28"/>
          <w:szCs w:val="28"/>
        </w:rPr>
        <w:t>9045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12158</w:t>
      </w:r>
      <w:r w:rsidRPr="001559A7">
        <w:rPr>
          <w:color w:val="0000FF"/>
          <w:sz w:val="28"/>
          <w:szCs w:val="28"/>
        </w:rPr>
        <w:t>»;</w:t>
      </w:r>
    </w:p>
    <w:p w14:paraId="3F660831" w14:textId="7F726300" w:rsidR="001559A7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51632,7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54745,7</w:t>
      </w:r>
      <w:r w:rsidRPr="001559A7">
        <w:rPr>
          <w:color w:val="0000FF"/>
          <w:sz w:val="28"/>
          <w:szCs w:val="28"/>
        </w:rPr>
        <w:t>».</w:t>
      </w:r>
    </w:p>
    <w:p w14:paraId="22143150" w14:textId="17B44998" w:rsidR="001559A7" w:rsidRPr="00907C63" w:rsidRDefault="00907C63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 xml:space="preserve">1.6.6. </w:t>
      </w:r>
      <w:r w:rsidR="001559A7" w:rsidRPr="00907C63">
        <w:rPr>
          <w:color w:val="0000FF"/>
          <w:sz w:val="28"/>
          <w:szCs w:val="28"/>
        </w:rPr>
        <w:t>В строке «Итого по задаче 2 без учета оплаты ранее принятых обязательств»:</w:t>
      </w:r>
    </w:p>
    <w:p w14:paraId="67E9C939" w14:textId="2F6C6120" w:rsidR="00907C63" w:rsidRPr="001559A7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25 цифры «</w:t>
      </w:r>
      <w:r>
        <w:rPr>
          <w:color w:val="0000FF"/>
          <w:sz w:val="28"/>
          <w:szCs w:val="28"/>
        </w:rPr>
        <w:t>16666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17224</w:t>
      </w:r>
      <w:r w:rsidRPr="001559A7">
        <w:rPr>
          <w:color w:val="0000FF"/>
          <w:sz w:val="28"/>
          <w:szCs w:val="28"/>
        </w:rPr>
        <w:t>»;</w:t>
      </w:r>
    </w:p>
    <w:p w14:paraId="0ED97E61" w14:textId="18E91626" w:rsidR="00907C63" w:rsidRPr="001559A7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26 цифры «</w:t>
      </w:r>
      <w:r>
        <w:rPr>
          <w:color w:val="0000FF"/>
          <w:sz w:val="28"/>
          <w:szCs w:val="28"/>
        </w:rPr>
        <w:t>16666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17224</w:t>
      </w:r>
      <w:r w:rsidRPr="001559A7">
        <w:rPr>
          <w:color w:val="0000FF"/>
          <w:sz w:val="28"/>
          <w:szCs w:val="28"/>
        </w:rPr>
        <w:t>»;</w:t>
      </w:r>
    </w:p>
    <w:p w14:paraId="48D20D94" w14:textId="1B375949" w:rsid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1559A7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105746,3</w:t>
      </w:r>
      <w:r w:rsidRPr="001559A7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106304,3</w:t>
      </w:r>
      <w:r w:rsidRPr="001559A7">
        <w:rPr>
          <w:color w:val="0000FF"/>
          <w:sz w:val="28"/>
          <w:szCs w:val="28"/>
        </w:rPr>
        <w:t>».</w:t>
      </w:r>
    </w:p>
    <w:p w14:paraId="54BFEF2A" w14:textId="22C8FA4D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6</w:t>
      </w:r>
      <w:r w:rsidRPr="00907C63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7</w:t>
      </w:r>
      <w:r w:rsidRPr="00907C63">
        <w:rPr>
          <w:color w:val="0000FF"/>
          <w:sz w:val="28"/>
          <w:szCs w:val="28"/>
        </w:rPr>
        <w:t>. В строке «Итого по Программе без учета оплаты ранее принятых обязательств»:</w:t>
      </w:r>
    </w:p>
    <w:p w14:paraId="6247104C" w14:textId="662E2764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bookmarkStart w:id="1" w:name="_Hlk67307833"/>
      <w:r w:rsidRPr="00907C63">
        <w:rPr>
          <w:color w:val="0000FF"/>
          <w:sz w:val="28"/>
          <w:szCs w:val="28"/>
        </w:rPr>
        <w:t>- в столбце 2</w:t>
      </w:r>
      <w:r>
        <w:rPr>
          <w:color w:val="0000FF"/>
          <w:sz w:val="28"/>
          <w:szCs w:val="28"/>
        </w:rPr>
        <w:t>5</w:t>
      </w:r>
      <w:r w:rsidRPr="00907C6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36166</w:t>
      </w:r>
      <w:r w:rsidRPr="00907C6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36724</w:t>
      </w:r>
      <w:r w:rsidRPr="00907C63">
        <w:rPr>
          <w:color w:val="0000FF"/>
          <w:sz w:val="28"/>
          <w:szCs w:val="28"/>
        </w:rPr>
        <w:t>»;</w:t>
      </w:r>
    </w:p>
    <w:p w14:paraId="5B491EFB" w14:textId="13389E9E" w:rsid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- в столбце 2</w:t>
      </w:r>
      <w:r>
        <w:rPr>
          <w:color w:val="0000FF"/>
          <w:sz w:val="28"/>
          <w:szCs w:val="28"/>
        </w:rPr>
        <w:t>6</w:t>
      </w:r>
      <w:r w:rsidRPr="00907C6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36166</w:t>
      </w:r>
      <w:r w:rsidRPr="00907C6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36724</w:t>
      </w:r>
      <w:r w:rsidRPr="00907C63">
        <w:rPr>
          <w:color w:val="0000FF"/>
          <w:sz w:val="28"/>
          <w:szCs w:val="28"/>
        </w:rPr>
        <w:t>»;</w:t>
      </w:r>
    </w:p>
    <w:p w14:paraId="63E0107A" w14:textId="3540D637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 xml:space="preserve">- в столбце </w:t>
      </w:r>
      <w:r>
        <w:rPr>
          <w:color w:val="0000FF"/>
          <w:sz w:val="28"/>
          <w:szCs w:val="28"/>
        </w:rPr>
        <w:t>30</w:t>
      </w:r>
      <w:r w:rsidRPr="00907C6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19734</w:t>
      </w:r>
      <w:r w:rsidRPr="00907C6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39720</w:t>
      </w:r>
      <w:r w:rsidRPr="00907C63">
        <w:rPr>
          <w:color w:val="0000FF"/>
          <w:sz w:val="28"/>
          <w:szCs w:val="28"/>
        </w:rPr>
        <w:t>»;</w:t>
      </w:r>
    </w:p>
    <w:p w14:paraId="25E50FFC" w14:textId="77AE74A3" w:rsid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lastRenderedPageBreak/>
        <w:t xml:space="preserve">- в столбце </w:t>
      </w:r>
      <w:r>
        <w:rPr>
          <w:color w:val="0000FF"/>
          <w:sz w:val="28"/>
          <w:szCs w:val="28"/>
        </w:rPr>
        <w:t>31</w:t>
      </w:r>
      <w:r w:rsidRPr="00907C63">
        <w:rPr>
          <w:color w:val="0000FF"/>
          <w:sz w:val="28"/>
          <w:szCs w:val="28"/>
        </w:rPr>
        <w:t xml:space="preserve"> цифры «</w:t>
      </w:r>
      <w:r>
        <w:rPr>
          <w:color w:val="0000FF"/>
          <w:sz w:val="28"/>
          <w:szCs w:val="28"/>
        </w:rPr>
        <w:t>19734</w:t>
      </w:r>
      <w:r w:rsidRPr="00907C6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39720</w:t>
      </w:r>
      <w:r w:rsidRPr="00907C63">
        <w:rPr>
          <w:color w:val="0000FF"/>
          <w:sz w:val="28"/>
          <w:szCs w:val="28"/>
        </w:rPr>
        <w:t>»;</w:t>
      </w:r>
    </w:p>
    <w:p w14:paraId="1F366830" w14:textId="553013B4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129701,3</w:t>
      </w:r>
      <w:r w:rsidRPr="00907C6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150245,1</w:t>
      </w:r>
      <w:r w:rsidRPr="00907C63">
        <w:rPr>
          <w:color w:val="0000FF"/>
          <w:sz w:val="28"/>
          <w:szCs w:val="28"/>
        </w:rPr>
        <w:t>».</w:t>
      </w:r>
    </w:p>
    <w:bookmarkEnd w:id="1"/>
    <w:p w14:paraId="0547CD96" w14:textId="06B0E28C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6</w:t>
      </w:r>
      <w:r w:rsidRPr="00907C63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8</w:t>
      </w:r>
      <w:r w:rsidRPr="00907C63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14:paraId="0E7B903E" w14:textId="77777777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- в столбце 25 цифры «36166» заменить цифрами «36724»;</w:t>
      </w:r>
    </w:p>
    <w:p w14:paraId="3559448F" w14:textId="77777777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- в столбце 26 цифры «36166» заменить цифрами «36724»;</w:t>
      </w:r>
    </w:p>
    <w:p w14:paraId="3CA7F7F8" w14:textId="7F4899E4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- в столбце 30 цифры «19734» заменить цифрами «397</w:t>
      </w:r>
      <w:r>
        <w:rPr>
          <w:color w:val="0000FF"/>
          <w:sz w:val="28"/>
          <w:szCs w:val="28"/>
        </w:rPr>
        <w:t>19,8</w:t>
      </w:r>
      <w:r w:rsidRPr="00907C63">
        <w:rPr>
          <w:color w:val="0000FF"/>
          <w:sz w:val="28"/>
          <w:szCs w:val="28"/>
        </w:rPr>
        <w:t>»;</w:t>
      </w:r>
    </w:p>
    <w:p w14:paraId="12E0ACA7" w14:textId="45446709" w:rsidR="00907C63" w:rsidRPr="00907C63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- в столбце 31 цифры «19734» заменить цифрами «397</w:t>
      </w:r>
      <w:r>
        <w:rPr>
          <w:color w:val="0000FF"/>
          <w:sz w:val="28"/>
          <w:szCs w:val="28"/>
        </w:rPr>
        <w:t>19,8</w:t>
      </w:r>
      <w:r w:rsidRPr="00907C63">
        <w:rPr>
          <w:color w:val="0000FF"/>
          <w:sz w:val="28"/>
          <w:szCs w:val="28"/>
        </w:rPr>
        <w:t>»;</w:t>
      </w:r>
    </w:p>
    <w:p w14:paraId="7A77FB1F" w14:textId="301E18D9" w:rsidR="00907C63" w:rsidRPr="001559A7" w:rsidRDefault="00907C63" w:rsidP="00907C63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07C63">
        <w:rPr>
          <w:color w:val="0000FF"/>
          <w:sz w:val="28"/>
          <w:szCs w:val="28"/>
        </w:rPr>
        <w:t>- в столбце 35 цифры «</w:t>
      </w:r>
      <w:r>
        <w:rPr>
          <w:color w:val="0000FF"/>
          <w:sz w:val="28"/>
          <w:szCs w:val="28"/>
        </w:rPr>
        <w:t>168907</w:t>
      </w:r>
      <w:r w:rsidRPr="00907C63">
        <w:rPr>
          <w:color w:val="0000FF"/>
          <w:sz w:val="28"/>
          <w:szCs w:val="28"/>
        </w:rPr>
        <w:t>» заменить цифрами «</w:t>
      </w:r>
      <w:r>
        <w:rPr>
          <w:color w:val="0000FF"/>
          <w:sz w:val="28"/>
          <w:szCs w:val="28"/>
        </w:rPr>
        <w:t>189451</w:t>
      </w:r>
      <w:r w:rsidRPr="00907C63">
        <w:rPr>
          <w:color w:val="0000FF"/>
          <w:sz w:val="28"/>
          <w:szCs w:val="28"/>
        </w:rPr>
        <w:t>».</w:t>
      </w:r>
    </w:p>
    <w:p w14:paraId="55360FF0" w14:textId="745C6CF7" w:rsidR="00907C63" w:rsidRPr="00C21C8B" w:rsidRDefault="00907C63" w:rsidP="00C21C8B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C21C8B">
        <w:rPr>
          <w:color w:val="0000FF"/>
          <w:sz w:val="28"/>
          <w:szCs w:val="28"/>
        </w:rPr>
        <w:t xml:space="preserve">1.6.9. </w:t>
      </w:r>
      <w:bookmarkStart w:id="2" w:name="_Hlk67308359"/>
      <w:r w:rsidRPr="00C21C8B">
        <w:rPr>
          <w:color w:val="0000FF"/>
          <w:sz w:val="28"/>
          <w:szCs w:val="28"/>
        </w:rPr>
        <w:t>Приложение № 1 дополнить задач</w:t>
      </w:r>
      <w:r w:rsidR="00C21C8B" w:rsidRPr="00C21C8B">
        <w:rPr>
          <w:color w:val="0000FF"/>
          <w:sz w:val="28"/>
          <w:szCs w:val="28"/>
        </w:rPr>
        <w:t>ей</w:t>
      </w:r>
      <w:r w:rsidRPr="00C21C8B">
        <w:rPr>
          <w:color w:val="0000FF"/>
          <w:sz w:val="28"/>
          <w:szCs w:val="28"/>
        </w:rPr>
        <w:t xml:space="preserve"> 3 </w:t>
      </w:r>
      <w:r w:rsidR="00C21C8B" w:rsidRPr="00C21C8B">
        <w:rPr>
          <w:color w:val="0000FF"/>
          <w:sz w:val="28"/>
          <w:szCs w:val="28"/>
        </w:rPr>
        <w:t xml:space="preserve">и </w:t>
      </w:r>
      <w:r w:rsidRPr="00C21C8B">
        <w:rPr>
          <w:color w:val="0000FF"/>
          <w:sz w:val="28"/>
          <w:szCs w:val="28"/>
        </w:rPr>
        <w:t xml:space="preserve">изложить в следующей редакции: </w:t>
      </w:r>
    </w:p>
    <w:tbl>
      <w:tblPr>
        <w:tblpPr w:leftFromText="180" w:rightFromText="180" w:vertAnchor="text" w:horzAnchor="page" w:tblpX="1422" w:tblpY="26"/>
        <w:tblW w:w="9904" w:type="dxa"/>
        <w:tblLook w:val="04A0" w:firstRow="1" w:lastRow="0" w:firstColumn="1" w:lastColumn="0" w:noHBand="0" w:noVBand="1"/>
      </w:tblPr>
      <w:tblGrid>
        <w:gridCol w:w="316"/>
        <w:gridCol w:w="1725"/>
        <w:gridCol w:w="1526"/>
        <w:gridCol w:w="57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716"/>
        <w:gridCol w:w="716"/>
        <w:gridCol w:w="266"/>
        <w:gridCol w:w="266"/>
        <w:gridCol w:w="266"/>
        <w:gridCol w:w="871"/>
      </w:tblGrid>
      <w:tr w:rsidR="00C21C8B" w:rsidRPr="00907C63" w14:paraId="56E58A94" w14:textId="77777777" w:rsidTr="000572DF">
        <w:trPr>
          <w:trHeight w:val="315"/>
        </w:trPr>
        <w:tc>
          <w:tcPr>
            <w:tcW w:w="99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54F85BC5" w14:textId="77777777" w:rsidR="00C21C8B" w:rsidRPr="00907C63" w:rsidRDefault="00C21C8B" w:rsidP="000572DF">
            <w:pPr>
              <w:suppressAutoHyphens w:val="0"/>
              <w:rPr>
                <w:rFonts w:cs="Times New Roman"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color w:val="0000FF"/>
                <w:sz w:val="20"/>
                <w:szCs w:val="20"/>
                <w:lang w:eastAsia="ru-RU"/>
              </w:rPr>
              <w:t>Задача 3: Обеспечение инфраструктурой площадок под жилищное строительство в рамках комплексного планирования территорий</w:t>
            </w:r>
          </w:p>
        </w:tc>
      </w:tr>
      <w:tr w:rsidR="00C21C8B" w:rsidRPr="00907C63" w14:paraId="073D648F" w14:textId="77777777" w:rsidTr="000572DF">
        <w:trPr>
          <w:trHeight w:val="17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2CD4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8B6B" w14:textId="77777777" w:rsidR="00C21C8B" w:rsidRPr="00907C63" w:rsidRDefault="00C21C8B" w:rsidP="000572DF">
            <w:pPr>
              <w:suppressAutoHyphens w:val="0"/>
              <w:rPr>
                <w:rFonts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i/>
                <w:iCs/>
                <w:color w:val="0000FF"/>
                <w:sz w:val="20"/>
                <w:szCs w:val="20"/>
                <w:lang w:eastAsia="ru-RU"/>
              </w:rPr>
              <w:t>Подключение (технологическое присоединение) к инженерным сетям объекта: "Жилой дом поз. Л5.1 с инженерно-техническим обеспечением в составе 6 этапа строительства комплекса зданий и сооружений жилищного и социального назначения"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6FDE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16"/>
                <w:szCs w:val="16"/>
                <w:lang w:eastAsia="ru-RU"/>
              </w:rPr>
            </w:pPr>
            <w:r w:rsidRPr="00907C63">
              <w:rPr>
                <w:rFonts w:cs="Times New Roman"/>
                <w:color w:val="0000FF"/>
                <w:sz w:val="16"/>
                <w:szCs w:val="16"/>
                <w:lang w:eastAsia="ru-RU"/>
              </w:rPr>
              <w:t>Департамент градостроительной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9C58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18"/>
                <w:szCs w:val="18"/>
                <w:lang w:eastAsia="ru-RU"/>
              </w:rPr>
            </w:pPr>
            <w:r w:rsidRPr="00907C63">
              <w:rPr>
                <w:rFonts w:cs="Times New Roman"/>
                <w:color w:val="0000F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D02F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6A5A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B8EA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C804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2795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48C9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0FB3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2736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0CA6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0177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FECF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19986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171A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19986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1A5B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1410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7F28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F719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color w:val="0000FF"/>
                <w:sz w:val="20"/>
                <w:szCs w:val="20"/>
                <w:lang w:eastAsia="ru-RU"/>
              </w:rPr>
              <w:t>19985,8</w:t>
            </w:r>
          </w:p>
        </w:tc>
      </w:tr>
      <w:tr w:rsidR="00C21C8B" w:rsidRPr="00907C63" w14:paraId="00D76F31" w14:textId="77777777" w:rsidTr="000572D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79C5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60C5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Итого по задаче 3 без учета оплаты ранее принятых обязательств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361D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16"/>
                <w:szCs w:val="16"/>
                <w:lang w:eastAsia="ru-RU"/>
              </w:rPr>
            </w:pPr>
            <w:r w:rsidRPr="00907C63">
              <w:rPr>
                <w:rFonts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DA7E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18"/>
                <w:szCs w:val="18"/>
                <w:lang w:eastAsia="ru-RU"/>
              </w:rPr>
            </w:pPr>
            <w:r w:rsidRPr="00907C63">
              <w:rPr>
                <w:rFonts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D316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DF7D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98DA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9FE3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A63F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B679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15E6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FF81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E7BB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D20B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B30F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19986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0FBB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19986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4522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1F23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703D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8491" w14:textId="77777777" w:rsidR="00C21C8B" w:rsidRPr="00907C63" w:rsidRDefault="00C21C8B" w:rsidP="000572DF">
            <w:pPr>
              <w:suppressAutoHyphens w:val="0"/>
              <w:jc w:val="center"/>
              <w:rPr>
                <w:rFonts w:cs="Times New Roman"/>
                <w:color w:val="0000FF"/>
                <w:sz w:val="20"/>
                <w:szCs w:val="20"/>
                <w:lang w:eastAsia="ru-RU"/>
              </w:rPr>
            </w:pPr>
            <w:r w:rsidRPr="00907C63">
              <w:rPr>
                <w:rFonts w:cs="Times New Roman"/>
                <w:color w:val="0000FF"/>
                <w:sz w:val="20"/>
                <w:szCs w:val="20"/>
                <w:lang w:eastAsia="ru-RU"/>
              </w:rPr>
              <w:t>19985,8</w:t>
            </w:r>
          </w:p>
        </w:tc>
      </w:tr>
    </w:tbl>
    <w:p w14:paraId="41FB8595" w14:textId="4A44E764" w:rsidR="001559A7" w:rsidRDefault="001559A7" w:rsidP="0026270D">
      <w:pPr>
        <w:spacing w:line="360" w:lineRule="auto"/>
        <w:ind w:firstLine="709"/>
        <w:jc w:val="both"/>
        <w:rPr>
          <w:sz w:val="28"/>
          <w:szCs w:val="28"/>
        </w:rPr>
      </w:pPr>
    </w:p>
    <w:p w14:paraId="0297C4E9" w14:textId="77777777" w:rsidR="000572DF" w:rsidRDefault="00AE559E" w:rsidP="00D02FD2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AE559E">
        <w:rPr>
          <w:sz w:val="28"/>
          <w:szCs w:val="28"/>
        </w:rPr>
        <w:t>1.</w:t>
      </w:r>
      <w:r w:rsidR="00D02FD2">
        <w:rPr>
          <w:sz w:val="28"/>
          <w:szCs w:val="28"/>
        </w:rPr>
        <w:t>7</w:t>
      </w:r>
      <w:r w:rsidRPr="00AE559E">
        <w:rPr>
          <w:sz w:val="28"/>
          <w:szCs w:val="28"/>
        </w:rPr>
        <w:t>.</w:t>
      </w:r>
      <w:r w:rsidR="00B1795E">
        <w:rPr>
          <w:sz w:val="28"/>
          <w:szCs w:val="28"/>
        </w:rPr>
        <w:t xml:space="preserve"> </w:t>
      </w:r>
      <w:r w:rsidR="000572DF">
        <w:rPr>
          <w:sz w:val="28"/>
          <w:szCs w:val="28"/>
        </w:rPr>
        <w:t xml:space="preserve">В </w:t>
      </w:r>
      <w:r w:rsidR="00D02FD2" w:rsidRPr="00C21C8B">
        <w:rPr>
          <w:color w:val="0000FF"/>
          <w:sz w:val="28"/>
          <w:szCs w:val="28"/>
        </w:rPr>
        <w:t>Приложени</w:t>
      </w:r>
      <w:r w:rsidR="000572DF">
        <w:rPr>
          <w:color w:val="0000FF"/>
          <w:sz w:val="28"/>
          <w:szCs w:val="28"/>
        </w:rPr>
        <w:t>и</w:t>
      </w:r>
      <w:r w:rsidR="00D02FD2" w:rsidRPr="00C21C8B">
        <w:rPr>
          <w:color w:val="0000FF"/>
          <w:sz w:val="28"/>
          <w:szCs w:val="28"/>
        </w:rPr>
        <w:t xml:space="preserve"> № </w:t>
      </w:r>
      <w:r w:rsidR="00D02FD2">
        <w:rPr>
          <w:color w:val="0000FF"/>
          <w:sz w:val="28"/>
          <w:szCs w:val="28"/>
        </w:rPr>
        <w:t>2</w:t>
      </w:r>
      <w:r w:rsidR="00D02FD2" w:rsidRPr="00C21C8B">
        <w:rPr>
          <w:color w:val="0000FF"/>
          <w:sz w:val="28"/>
          <w:szCs w:val="28"/>
        </w:rPr>
        <w:t xml:space="preserve"> </w:t>
      </w:r>
      <w:r w:rsidR="000572DF">
        <w:rPr>
          <w:color w:val="0000FF"/>
          <w:sz w:val="28"/>
          <w:szCs w:val="28"/>
        </w:rPr>
        <w:t>к Программе:</w:t>
      </w:r>
    </w:p>
    <w:p w14:paraId="6A846294" w14:textId="5CD69A2D" w:rsidR="000572DF" w:rsidRDefault="000572DF" w:rsidP="00D02FD2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1.7.1.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таблицы </w:t>
      </w:r>
      <w:r w:rsidRPr="00907F10">
        <w:rPr>
          <w:sz w:val="28"/>
          <w:szCs w:val="28"/>
        </w:rPr>
        <w:t>изложить в след</w:t>
      </w:r>
      <w:r>
        <w:rPr>
          <w:sz w:val="28"/>
          <w:szCs w:val="28"/>
        </w:rPr>
        <w:t>ующей редакции:</w:t>
      </w:r>
    </w:p>
    <w:tbl>
      <w:tblPr>
        <w:tblW w:w="10065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2"/>
        <w:gridCol w:w="2128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572DF" w:rsidRPr="000572DF" w14:paraId="548CEAA1" w14:textId="77777777" w:rsidTr="000572DF">
        <w:trPr>
          <w:trHeight w:val="4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8D5F1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42C8F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Предоставление субсидий муниципальному бюджетному учреждению городского округа Тольятти "Архитектура и градостроительство" на финансовое обеспечение выполнения им муниципального задания на оказание муниципальных услуг (выполнение работ) и программных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E31A9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ind w:left="-204" w:firstLine="204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3CD5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9CEF0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48D79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45551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9CFB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3017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C057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EB97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0572DF" w:rsidRPr="000572DF" w14:paraId="7E7E760F" w14:textId="77777777" w:rsidTr="000572D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1F61C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B5EEB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559E7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Количественный объем сведений (дел, документов), составляющих государственную тайну, других охраняемых законом тайн, содержащихся в архивных документах, и организации в установленном </w:t>
            </w:r>
            <w:proofErr w:type="gramStart"/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порядке  их</w:t>
            </w:r>
            <w:proofErr w:type="gramEnd"/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 рассекречивания.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6C88F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90764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11518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D6177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0FFC6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13E33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BFA41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11331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C4D47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8970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12305</w:t>
            </w:r>
          </w:p>
        </w:tc>
      </w:tr>
      <w:tr w:rsidR="000572DF" w:rsidRPr="000572DF" w14:paraId="2F9111FD" w14:textId="77777777" w:rsidTr="000572D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41EA0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7BFA8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08093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Количественный объем информационных ресурсов и баз данных (количество записей)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15AA6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F6493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2462D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AFFF9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A9BD7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22367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983A2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14284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BD9DB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15251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7FF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15251</w:t>
            </w:r>
          </w:p>
        </w:tc>
      </w:tr>
      <w:tr w:rsidR="000572DF" w:rsidRPr="000572DF" w14:paraId="6FCB1003" w14:textId="77777777" w:rsidTr="000572D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BF697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FFD56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6971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0572DF">
              <w:rPr>
                <w:rFonts w:eastAsia="Calibri" w:cs="Times New Roman"/>
                <w:i/>
                <w:iCs/>
                <w:color w:val="0000FF"/>
                <w:sz w:val="18"/>
                <w:szCs w:val="18"/>
                <w:lang w:eastAsia="en-US"/>
              </w:rPr>
              <w:t>Количество документов подготовки проекта градостроительного плана (сбор и подготовка исходных данных для разработки градостроительных планов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F5F2B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2BA3B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F3976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C170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CDD2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D318D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2EF53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BC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350</w:t>
            </w:r>
          </w:p>
        </w:tc>
      </w:tr>
      <w:tr w:rsidR="000572DF" w:rsidRPr="000572DF" w14:paraId="530EA19B" w14:textId="77777777" w:rsidTr="000572D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2380D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3965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F960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0572DF">
              <w:rPr>
                <w:rFonts w:eastAsia="Calibri" w:cs="Times New Roman"/>
                <w:i/>
                <w:iCs/>
                <w:color w:val="0000FF"/>
                <w:sz w:val="18"/>
                <w:szCs w:val="18"/>
                <w:lang w:eastAsia="en-US"/>
              </w:rPr>
              <w:t xml:space="preserve">Количество документов </w:t>
            </w:r>
            <w:proofErr w:type="gramStart"/>
            <w:r w:rsidRPr="000572DF">
              <w:rPr>
                <w:rFonts w:eastAsia="Calibri" w:cs="Times New Roman"/>
                <w:i/>
                <w:iCs/>
                <w:color w:val="0000FF"/>
                <w:sz w:val="18"/>
                <w:szCs w:val="18"/>
                <w:lang w:eastAsia="en-US"/>
              </w:rPr>
              <w:t>подготовки  проекта</w:t>
            </w:r>
            <w:proofErr w:type="gramEnd"/>
            <w:r w:rsidRPr="000572DF">
              <w:rPr>
                <w:rFonts w:eastAsia="Calibri" w:cs="Times New Roman"/>
                <w:i/>
                <w:iCs/>
                <w:color w:val="0000FF"/>
                <w:sz w:val="18"/>
                <w:szCs w:val="18"/>
                <w:lang w:eastAsia="en-US"/>
              </w:rPr>
              <w:t xml:space="preserve"> градостроительного плана(подготовка проекта градостроительного плана и передача на согласование и утверждение в соответствующие структурные подразделения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B8F8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E8AC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EF8D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D364E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94540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265D7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9CEC9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B2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color w:val="0000FF"/>
                <w:sz w:val="20"/>
                <w:szCs w:val="20"/>
                <w:lang w:eastAsia="en-US"/>
              </w:rPr>
              <w:t>350</w:t>
            </w:r>
          </w:p>
        </w:tc>
      </w:tr>
      <w:tr w:rsidR="000572DF" w:rsidRPr="000572DF" w14:paraId="2661A403" w14:textId="77777777" w:rsidTr="000572D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A9A5C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0C091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7256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Количество подготовленных </w:t>
            </w:r>
            <w:proofErr w:type="gramStart"/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схем  расположения</w:t>
            </w:r>
            <w:proofErr w:type="gramEnd"/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 земельного участка или схем земельных участков на кадастровом плане </w:t>
            </w:r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lastRenderedPageBreak/>
              <w:t>территории (до 0,5 га и свыше 0,5 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72A3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BDCDF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51CC5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8F86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7FF57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B8984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76FC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3BF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54</w:t>
            </w:r>
          </w:p>
        </w:tc>
      </w:tr>
      <w:tr w:rsidR="000572DF" w:rsidRPr="000572DF" w14:paraId="76881014" w14:textId="77777777" w:rsidTr="000572D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DD7CB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C2BE8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D6715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Количественный объем предоставленной информации в федеральный орган исполнительной власти, осуществляющей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85796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4EFDC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280A6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E1CD9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58D2F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605DD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BB532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04B3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304</w:t>
            </w:r>
          </w:p>
        </w:tc>
      </w:tr>
      <w:tr w:rsidR="000572DF" w:rsidRPr="000572DF" w14:paraId="33F1C033" w14:textId="77777777" w:rsidTr="000572D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DD34A" w14:textId="77777777" w:rsidR="000572DF" w:rsidRPr="000572DF" w:rsidRDefault="000572DF" w:rsidP="000572DF">
            <w:pPr>
              <w:suppressAutoHyphens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99D2" w14:textId="77777777" w:rsidR="000572DF" w:rsidRPr="000572DF" w:rsidRDefault="000572DF" w:rsidP="000572DF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E243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0572DF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Количество подготовленных схем границ территорий, на которые не допускается розничная продажа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0D712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77FE3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22A11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498BA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40D82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70A79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97A0E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8" w14:textId="77777777" w:rsidR="000572DF" w:rsidRPr="000572DF" w:rsidRDefault="000572DF" w:rsidP="000572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72DF">
              <w:rPr>
                <w:rFonts w:eastAsia="Calibri" w:cs="Times New Roman"/>
                <w:sz w:val="20"/>
                <w:szCs w:val="20"/>
                <w:lang w:eastAsia="en-US"/>
              </w:rPr>
              <w:t>19</w:t>
            </w:r>
          </w:p>
        </w:tc>
      </w:tr>
    </w:tbl>
    <w:p w14:paraId="7BD51BE6" w14:textId="77777777" w:rsidR="000572DF" w:rsidRDefault="000572DF" w:rsidP="00D02FD2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</w:p>
    <w:p w14:paraId="36FFD72C" w14:textId="66CDAF90" w:rsidR="00D02FD2" w:rsidRPr="00C21C8B" w:rsidRDefault="000572DF" w:rsidP="00D02FD2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1.7.</w:t>
      </w:r>
      <w:r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Д</w:t>
      </w:r>
      <w:r w:rsidR="00D02FD2" w:rsidRPr="00C21C8B">
        <w:rPr>
          <w:color w:val="0000FF"/>
          <w:sz w:val="28"/>
          <w:szCs w:val="28"/>
        </w:rPr>
        <w:t xml:space="preserve">ополнить задачей 3 и изложить в следующей редакции: </w:t>
      </w:r>
    </w:p>
    <w:tbl>
      <w:tblPr>
        <w:tblW w:w="9782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992"/>
        <w:gridCol w:w="567"/>
        <w:gridCol w:w="709"/>
        <w:gridCol w:w="709"/>
        <w:gridCol w:w="709"/>
        <w:gridCol w:w="709"/>
        <w:gridCol w:w="709"/>
        <w:gridCol w:w="708"/>
        <w:gridCol w:w="709"/>
      </w:tblGrid>
      <w:tr w:rsidR="00D02FD2" w:rsidRPr="001F5A5F" w14:paraId="66E6C13F" w14:textId="77777777" w:rsidTr="00D02FD2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C2D4B" w14:textId="58C8B1B1" w:rsidR="00D02FD2" w:rsidRPr="001F5A5F" w:rsidRDefault="00B1795E" w:rsidP="005F4BB7">
            <w:pPr>
              <w:jc w:val="center"/>
              <w:rPr>
                <w:color w:val="0000FF"/>
                <w:sz w:val="20"/>
                <w:szCs w:val="20"/>
              </w:rPr>
            </w:pPr>
            <w:r w:rsidRPr="00B179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27747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 xml:space="preserve">Задача 3: </w:t>
            </w:r>
            <w:bookmarkStart w:id="3" w:name="_Hlk67304241"/>
            <w:r w:rsidRPr="001F5A5F">
              <w:rPr>
                <w:color w:val="0000FF"/>
                <w:sz w:val="20"/>
                <w:szCs w:val="20"/>
              </w:rPr>
              <w:t>Обеспечение инфраструктурой площадок под жилищное строительство в рамках комплексного планирования территорий</w:t>
            </w:r>
            <w:bookmarkEnd w:id="3"/>
          </w:p>
        </w:tc>
      </w:tr>
      <w:tr w:rsidR="00D02FD2" w:rsidRPr="001F5A5F" w14:paraId="71049D02" w14:textId="77777777" w:rsidTr="00D02FD2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081A7" w14:textId="77777777" w:rsidR="00D02FD2" w:rsidRPr="001F5A5F" w:rsidRDefault="00D02FD2" w:rsidP="005F4BB7">
            <w:pPr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AAF7E" w14:textId="77777777" w:rsidR="00D02FD2" w:rsidRPr="001F5A5F" w:rsidRDefault="00D02FD2" w:rsidP="005F4BB7">
            <w:pPr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Подключение (технологическое присоединение) к инженерным сетям объекта: "Жилой дом поз. Л5.1 с инженерно-техническим обеспечением в составе 6 этапа строительства комплекса зданий и сооружений жилищного и социального назначения"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B6E15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1F5A5F">
              <w:rPr>
                <w:i/>
                <w:iCs/>
                <w:color w:val="0000FF"/>
                <w:sz w:val="18"/>
                <w:szCs w:val="18"/>
              </w:rPr>
              <w:t>Степень освоения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AF878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AC918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16BB7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E4F0D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BA46E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FC96E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F6704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C710" w14:textId="77777777" w:rsidR="00D02FD2" w:rsidRPr="001F5A5F" w:rsidRDefault="00D02FD2" w:rsidP="005F4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1F5A5F">
              <w:rPr>
                <w:color w:val="0000FF"/>
                <w:sz w:val="20"/>
                <w:szCs w:val="20"/>
              </w:rPr>
              <w:t>100</w:t>
            </w:r>
          </w:p>
        </w:tc>
      </w:tr>
    </w:tbl>
    <w:p w14:paraId="5F066159" w14:textId="77777777" w:rsidR="00465FAA" w:rsidRDefault="00465FAA" w:rsidP="004C19EF">
      <w:pPr>
        <w:spacing w:line="360" w:lineRule="auto"/>
        <w:ind w:firstLine="708"/>
        <w:jc w:val="both"/>
        <w:rPr>
          <w:sz w:val="28"/>
          <w:szCs w:val="28"/>
        </w:rPr>
      </w:pPr>
    </w:p>
    <w:p w14:paraId="604EAF97" w14:textId="09D8D8EB" w:rsidR="00A02880" w:rsidRPr="00907F10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77777777" w:rsidR="009458F8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>
        <w:rPr>
          <w:sz w:val="28"/>
          <w:szCs w:val="28"/>
        </w:rPr>
        <w:t xml:space="preserve">                   </w:t>
      </w:r>
      <w:r w:rsidR="007E3B5B" w:rsidRPr="00907F10">
        <w:rPr>
          <w:sz w:val="28"/>
          <w:szCs w:val="28"/>
        </w:rPr>
        <w:t xml:space="preserve">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14:paraId="00FEB8E4" w14:textId="77777777" w:rsidR="000E0779" w:rsidRDefault="000E0779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4707C0F2" w14:textId="77777777" w:rsidR="009C7F16" w:rsidRDefault="009C7F16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F81CDA6" w14:textId="77777777"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1BB0E0F" w14:textId="77777777" w:rsidR="00054C74" w:rsidRPr="00907F10" w:rsidRDefault="00054C74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5CAA151E" w14:textId="77777777" w:rsidR="003B4AB6" w:rsidRDefault="003B4AB6" w:rsidP="00316A73">
      <w:pPr>
        <w:spacing w:line="360" w:lineRule="auto"/>
        <w:rPr>
          <w:sz w:val="28"/>
          <w:szCs w:val="28"/>
        </w:rPr>
      </w:pPr>
      <w:r w:rsidRPr="003B4AB6">
        <w:rPr>
          <w:sz w:val="28"/>
          <w:szCs w:val="28"/>
        </w:rPr>
        <w:t xml:space="preserve">Первый заместитель </w:t>
      </w:r>
    </w:p>
    <w:p w14:paraId="00170422" w14:textId="1C0AAE7E" w:rsidR="009F766C" w:rsidRDefault="003B4AB6" w:rsidP="00316A73">
      <w:pPr>
        <w:spacing w:line="360" w:lineRule="auto"/>
        <w:rPr>
          <w:sz w:val="28"/>
          <w:szCs w:val="28"/>
        </w:rPr>
      </w:pPr>
      <w:r w:rsidRPr="003B4AB6">
        <w:rPr>
          <w:sz w:val="28"/>
          <w:szCs w:val="28"/>
        </w:rPr>
        <w:t>главы городского округа</w:t>
      </w:r>
      <w:r w:rsidR="004B3BA3">
        <w:rPr>
          <w:sz w:val="28"/>
          <w:szCs w:val="28"/>
        </w:rPr>
        <w:t xml:space="preserve">              </w:t>
      </w:r>
      <w:r w:rsidR="008C4DAD">
        <w:rPr>
          <w:sz w:val="28"/>
          <w:szCs w:val="28"/>
        </w:rPr>
        <w:t xml:space="preserve">               </w:t>
      </w:r>
      <w:r w:rsidR="004B3BA3">
        <w:rPr>
          <w:sz w:val="28"/>
          <w:szCs w:val="28"/>
        </w:rPr>
        <w:t xml:space="preserve"> </w:t>
      </w:r>
      <w:r w:rsidR="008C4DAD">
        <w:rPr>
          <w:sz w:val="28"/>
          <w:szCs w:val="28"/>
        </w:rPr>
        <w:t xml:space="preserve">               </w:t>
      </w:r>
      <w:r w:rsidR="004B3BA3">
        <w:rPr>
          <w:sz w:val="28"/>
          <w:szCs w:val="28"/>
        </w:rPr>
        <w:t xml:space="preserve">                  </w:t>
      </w:r>
      <w:r w:rsidR="008C4DAD">
        <w:rPr>
          <w:sz w:val="28"/>
          <w:szCs w:val="28"/>
        </w:rPr>
        <w:t xml:space="preserve">        </w:t>
      </w:r>
      <w:r>
        <w:rPr>
          <w:sz w:val="28"/>
          <w:szCs w:val="28"/>
        </w:rPr>
        <w:t>И</w:t>
      </w:r>
      <w:r w:rsidR="004A4505" w:rsidRPr="00907F1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4A4505" w:rsidRPr="00907F10">
        <w:rPr>
          <w:sz w:val="28"/>
          <w:szCs w:val="28"/>
        </w:rPr>
        <w:t>.</w:t>
      </w:r>
      <w:r w:rsidR="004B3B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Ладыка</w:t>
      </w:r>
      <w:proofErr w:type="spellEnd"/>
    </w:p>
    <w:p w14:paraId="431FBBBD" w14:textId="77777777" w:rsidR="00907C63" w:rsidRPr="00907F10" w:rsidRDefault="00907C63" w:rsidP="0026270D">
      <w:pPr>
        <w:spacing w:line="360" w:lineRule="auto"/>
        <w:ind w:firstLine="709"/>
        <w:jc w:val="both"/>
      </w:pPr>
    </w:p>
    <w:sectPr w:rsidR="00907C63" w:rsidRPr="00907F10" w:rsidSect="000572DF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2DF"/>
    <w:rsid w:val="00057D4B"/>
    <w:rsid w:val="00072741"/>
    <w:rsid w:val="000804CB"/>
    <w:rsid w:val="000812FC"/>
    <w:rsid w:val="0008167E"/>
    <w:rsid w:val="00087C17"/>
    <w:rsid w:val="00094CB4"/>
    <w:rsid w:val="000957CD"/>
    <w:rsid w:val="000A21B3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786"/>
    <w:rsid w:val="001C4DB4"/>
    <w:rsid w:val="001D3EEF"/>
    <w:rsid w:val="001D5812"/>
    <w:rsid w:val="001E02DD"/>
    <w:rsid w:val="001E22EE"/>
    <w:rsid w:val="001F02B1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50041"/>
    <w:rsid w:val="00254BC3"/>
    <w:rsid w:val="00255B4F"/>
    <w:rsid w:val="0026154F"/>
    <w:rsid w:val="0026270D"/>
    <w:rsid w:val="00264E31"/>
    <w:rsid w:val="00266788"/>
    <w:rsid w:val="00267009"/>
    <w:rsid w:val="002704F4"/>
    <w:rsid w:val="00271BD8"/>
    <w:rsid w:val="00271D7E"/>
    <w:rsid w:val="002734B7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F24F3"/>
    <w:rsid w:val="002F32C9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787A"/>
    <w:rsid w:val="003401F7"/>
    <w:rsid w:val="00344518"/>
    <w:rsid w:val="003454E3"/>
    <w:rsid w:val="00345998"/>
    <w:rsid w:val="00350B11"/>
    <w:rsid w:val="0037237D"/>
    <w:rsid w:val="003779CA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65FAA"/>
    <w:rsid w:val="004744B6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7451"/>
    <w:rsid w:val="00570FE6"/>
    <w:rsid w:val="00575945"/>
    <w:rsid w:val="0057650E"/>
    <w:rsid w:val="00577D1A"/>
    <w:rsid w:val="00587553"/>
    <w:rsid w:val="00587C91"/>
    <w:rsid w:val="00594457"/>
    <w:rsid w:val="005A0411"/>
    <w:rsid w:val="005A683C"/>
    <w:rsid w:val="005B0DA4"/>
    <w:rsid w:val="005B1255"/>
    <w:rsid w:val="005B6E89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AE3"/>
    <w:rsid w:val="006A0FF9"/>
    <w:rsid w:val="006A3844"/>
    <w:rsid w:val="006A535B"/>
    <w:rsid w:val="006A69B0"/>
    <w:rsid w:val="006A73A9"/>
    <w:rsid w:val="006B73CC"/>
    <w:rsid w:val="006D1884"/>
    <w:rsid w:val="006D2342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53C68"/>
    <w:rsid w:val="00754AE4"/>
    <w:rsid w:val="00754DBE"/>
    <w:rsid w:val="0075784E"/>
    <w:rsid w:val="00760283"/>
    <w:rsid w:val="00764E7C"/>
    <w:rsid w:val="00765178"/>
    <w:rsid w:val="0076676D"/>
    <w:rsid w:val="00772B05"/>
    <w:rsid w:val="00773172"/>
    <w:rsid w:val="007735A4"/>
    <w:rsid w:val="0077688C"/>
    <w:rsid w:val="00777051"/>
    <w:rsid w:val="00781E14"/>
    <w:rsid w:val="007915BD"/>
    <w:rsid w:val="00797CDB"/>
    <w:rsid w:val="007A03AD"/>
    <w:rsid w:val="007B0C70"/>
    <w:rsid w:val="007B2891"/>
    <w:rsid w:val="007B4322"/>
    <w:rsid w:val="007B6AFA"/>
    <w:rsid w:val="007B70F7"/>
    <w:rsid w:val="007C31AD"/>
    <w:rsid w:val="007C5C42"/>
    <w:rsid w:val="007D083C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AA8"/>
    <w:rsid w:val="008B770F"/>
    <w:rsid w:val="008C161D"/>
    <w:rsid w:val="008C2CE3"/>
    <w:rsid w:val="008C4784"/>
    <w:rsid w:val="008C4DAD"/>
    <w:rsid w:val="008D0910"/>
    <w:rsid w:val="008E2F19"/>
    <w:rsid w:val="008E4630"/>
    <w:rsid w:val="008E5245"/>
    <w:rsid w:val="008F05A3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C113A2"/>
    <w:rsid w:val="00C21C8B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24B2"/>
    <w:rsid w:val="00CC5180"/>
    <w:rsid w:val="00CC7822"/>
    <w:rsid w:val="00CC7E6C"/>
    <w:rsid w:val="00CD3518"/>
    <w:rsid w:val="00CD584A"/>
    <w:rsid w:val="00CE06EF"/>
    <w:rsid w:val="00CE0F86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51CC"/>
    <w:rsid w:val="00D80499"/>
    <w:rsid w:val="00D87314"/>
    <w:rsid w:val="00D95847"/>
    <w:rsid w:val="00D97A8F"/>
    <w:rsid w:val="00DA0EA2"/>
    <w:rsid w:val="00DA5657"/>
    <w:rsid w:val="00DB0890"/>
    <w:rsid w:val="00DB2AF8"/>
    <w:rsid w:val="00DC632D"/>
    <w:rsid w:val="00DD2CD8"/>
    <w:rsid w:val="00DD3DAB"/>
    <w:rsid w:val="00DE292A"/>
    <w:rsid w:val="00DF126D"/>
    <w:rsid w:val="00DF1E17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92D7C"/>
    <w:rsid w:val="00E93F7B"/>
    <w:rsid w:val="00E968A7"/>
    <w:rsid w:val="00EA3A63"/>
    <w:rsid w:val="00EB4104"/>
    <w:rsid w:val="00EB4253"/>
    <w:rsid w:val="00EB739F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3378"/>
    <w:rsid w:val="00F57908"/>
    <w:rsid w:val="00F60A74"/>
    <w:rsid w:val="00F76D96"/>
    <w:rsid w:val="00F80599"/>
    <w:rsid w:val="00F820D1"/>
    <w:rsid w:val="00F83F0D"/>
    <w:rsid w:val="00F962CD"/>
    <w:rsid w:val="00F9698C"/>
    <w:rsid w:val="00FB3649"/>
    <w:rsid w:val="00FB5289"/>
    <w:rsid w:val="00FB6BF1"/>
    <w:rsid w:val="00FC7D5B"/>
    <w:rsid w:val="00FD131B"/>
    <w:rsid w:val="00FD6576"/>
    <w:rsid w:val="00FE1C7F"/>
    <w:rsid w:val="00FE5A89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18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48</cp:revision>
  <cp:lastPrinted>2021-03-25T06:08:00Z</cp:lastPrinted>
  <dcterms:created xsi:type="dcterms:W3CDTF">2020-08-10T12:42:00Z</dcterms:created>
  <dcterms:modified xsi:type="dcterms:W3CDTF">2021-03-25T12:44:00Z</dcterms:modified>
</cp:coreProperties>
</file>