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DCF" w:rsidRPr="00AD7E40" w:rsidRDefault="00477DCF">
      <w:pPr>
        <w:pStyle w:val="ConsPlusNormal"/>
        <w:jc w:val="both"/>
        <w:outlineLvl w:val="0"/>
        <w:rPr>
          <w:rFonts w:ascii="Times New Roman" w:hAnsi="Times New Roman" w:cs="Times New Roman"/>
          <w:color w:val="000000" w:themeColor="text1"/>
        </w:rPr>
      </w:pPr>
    </w:p>
    <w:p w:rsidR="00477DCF" w:rsidRPr="00AD7E40" w:rsidRDefault="00477DCF">
      <w:pPr>
        <w:pStyle w:val="ConsPlusTitle"/>
        <w:jc w:val="center"/>
        <w:outlineLvl w:val="0"/>
        <w:rPr>
          <w:rFonts w:ascii="Times New Roman" w:hAnsi="Times New Roman" w:cs="Times New Roman"/>
          <w:color w:val="000000" w:themeColor="text1"/>
        </w:rPr>
      </w:pPr>
      <w:r w:rsidRPr="00AD7E40">
        <w:rPr>
          <w:rFonts w:ascii="Times New Roman" w:hAnsi="Times New Roman" w:cs="Times New Roman"/>
          <w:color w:val="000000" w:themeColor="text1"/>
        </w:rPr>
        <w:t>АДМИНИСТРАЦИЯ ГОРОДСКОГО ОКРУГА ТОЛЬЯТТИ</w:t>
      </w:r>
    </w:p>
    <w:p w:rsidR="00477DCF" w:rsidRPr="00AD7E40" w:rsidRDefault="00477DCF">
      <w:pPr>
        <w:pStyle w:val="ConsPlusTitle"/>
        <w:jc w:val="center"/>
        <w:rPr>
          <w:rFonts w:ascii="Times New Roman" w:hAnsi="Times New Roman" w:cs="Times New Roman"/>
          <w:color w:val="000000" w:themeColor="text1"/>
        </w:rPr>
      </w:pPr>
      <w:r w:rsidRPr="00AD7E40">
        <w:rPr>
          <w:rFonts w:ascii="Times New Roman" w:hAnsi="Times New Roman" w:cs="Times New Roman"/>
          <w:color w:val="000000" w:themeColor="text1"/>
        </w:rPr>
        <w:t>САМАРСКОЙ ОБЛАСТИ</w:t>
      </w:r>
    </w:p>
    <w:p w:rsidR="00477DCF" w:rsidRPr="00AD7E40" w:rsidRDefault="00477DCF">
      <w:pPr>
        <w:pStyle w:val="ConsPlusTitle"/>
        <w:jc w:val="center"/>
        <w:rPr>
          <w:rFonts w:ascii="Times New Roman" w:hAnsi="Times New Roman" w:cs="Times New Roman"/>
          <w:color w:val="000000" w:themeColor="text1"/>
        </w:rPr>
      </w:pPr>
    </w:p>
    <w:p w:rsidR="00477DCF" w:rsidRPr="00AD7E40" w:rsidRDefault="00477DCF">
      <w:pPr>
        <w:pStyle w:val="ConsPlusTitle"/>
        <w:jc w:val="center"/>
        <w:rPr>
          <w:rFonts w:ascii="Times New Roman" w:hAnsi="Times New Roman" w:cs="Times New Roman"/>
          <w:color w:val="000000" w:themeColor="text1"/>
        </w:rPr>
      </w:pPr>
      <w:r w:rsidRPr="00AD7E40">
        <w:rPr>
          <w:rFonts w:ascii="Times New Roman" w:hAnsi="Times New Roman" w:cs="Times New Roman"/>
          <w:color w:val="000000" w:themeColor="text1"/>
        </w:rPr>
        <w:t>ПОСТАНОВЛЕНИЕ</w:t>
      </w:r>
    </w:p>
    <w:p w:rsidR="00477DCF" w:rsidRPr="00AD7E40" w:rsidRDefault="00477DCF">
      <w:pPr>
        <w:pStyle w:val="ConsPlusTitle"/>
        <w:jc w:val="center"/>
        <w:rPr>
          <w:rFonts w:ascii="Times New Roman" w:hAnsi="Times New Roman" w:cs="Times New Roman"/>
          <w:color w:val="000000" w:themeColor="text1"/>
        </w:rPr>
      </w:pPr>
      <w:r w:rsidRPr="00AD7E40">
        <w:rPr>
          <w:rFonts w:ascii="Times New Roman" w:hAnsi="Times New Roman" w:cs="Times New Roman"/>
          <w:color w:val="000000" w:themeColor="text1"/>
        </w:rPr>
        <w:t>от 10 июля 2018 г. N 2025-п/1</w:t>
      </w:r>
    </w:p>
    <w:p w:rsidR="00477DCF" w:rsidRPr="00AD7E40" w:rsidRDefault="00477DCF">
      <w:pPr>
        <w:pStyle w:val="ConsPlusTitle"/>
        <w:jc w:val="center"/>
        <w:rPr>
          <w:rFonts w:ascii="Times New Roman" w:hAnsi="Times New Roman" w:cs="Times New Roman"/>
          <w:color w:val="000000" w:themeColor="text1"/>
        </w:rPr>
      </w:pPr>
    </w:p>
    <w:p w:rsidR="00477DCF" w:rsidRPr="00AD7E40" w:rsidRDefault="00477DCF">
      <w:pPr>
        <w:pStyle w:val="ConsPlusTitle"/>
        <w:jc w:val="center"/>
        <w:rPr>
          <w:rFonts w:ascii="Times New Roman" w:hAnsi="Times New Roman" w:cs="Times New Roman"/>
          <w:color w:val="000000" w:themeColor="text1"/>
        </w:rPr>
      </w:pPr>
      <w:r w:rsidRPr="00AD7E40">
        <w:rPr>
          <w:rFonts w:ascii="Times New Roman" w:hAnsi="Times New Roman" w:cs="Times New Roman"/>
          <w:color w:val="000000" w:themeColor="text1"/>
        </w:rPr>
        <w:t>ОБ УТВЕРЖДЕНИИ МУНИЦИПАЛЬНОЙ ПРОГРАММЫ "ОХРАНА, ЗАЩИТА</w:t>
      </w:r>
    </w:p>
    <w:p w:rsidR="00477DCF" w:rsidRPr="00AD7E40" w:rsidRDefault="00477DCF">
      <w:pPr>
        <w:pStyle w:val="ConsPlusTitle"/>
        <w:jc w:val="center"/>
        <w:rPr>
          <w:rFonts w:ascii="Times New Roman" w:hAnsi="Times New Roman" w:cs="Times New Roman"/>
          <w:color w:val="000000" w:themeColor="text1"/>
        </w:rPr>
      </w:pPr>
      <w:r w:rsidRPr="00AD7E40">
        <w:rPr>
          <w:rFonts w:ascii="Times New Roman" w:hAnsi="Times New Roman" w:cs="Times New Roman"/>
          <w:color w:val="000000" w:themeColor="text1"/>
        </w:rPr>
        <w:t xml:space="preserve">И ВОСПРОИЗВОДСТВО ЛЕСОВ, РАСПОЛОЖЕННЫХ В ГРАНИЦАХ </w:t>
      </w:r>
      <w:proofErr w:type="gramStart"/>
      <w:r w:rsidRPr="00AD7E40">
        <w:rPr>
          <w:rFonts w:ascii="Times New Roman" w:hAnsi="Times New Roman" w:cs="Times New Roman"/>
          <w:color w:val="000000" w:themeColor="text1"/>
        </w:rPr>
        <w:t>ГОРОДСКОГО</w:t>
      </w:r>
      <w:proofErr w:type="gramEnd"/>
    </w:p>
    <w:p w:rsidR="00477DCF" w:rsidRPr="00AD7E40" w:rsidRDefault="00477DCF">
      <w:pPr>
        <w:pStyle w:val="ConsPlusTitle"/>
        <w:jc w:val="center"/>
        <w:rPr>
          <w:rFonts w:ascii="Times New Roman" w:hAnsi="Times New Roman" w:cs="Times New Roman"/>
          <w:color w:val="000000" w:themeColor="text1"/>
        </w:rPr>
      </w:pPr>
      <w:r w:rsidRPr="00AD7E40">
        <w:rPr>
          <w:rFonts w:ascii="Times New Roman" w:hAnsi="Times New Roman" w:cs="Times New Roman"/>
          <w:color w:val="000000" w:themeColor="text1"/>
        </w:rPr>
        <w:t>ОКРУГА ТОЛЬЯТТИ, НА 2019 - 2023 ГОДЫ"</w:t>
      </w:r>
    </w:p>
    <w:p w:rsidR="00477DCF" w:rsidRPr="00AD7E40" w:rsidRDefault="00477DCF">
      <w:pPr>
        <w:pStyle w:val="ConsPlusNormal"/>
        <w:jc w:val="both"/>
        <w:rPr>
          <w:rFonts w:ascii="Times New Roman" w:hAnsi="Times New Roman" w:cs="Times New Roman"/>
          <w:color w:val="000000" w:themeColor="text1"/>
        </w:rPr>
      </w:pPr>
    </w:p>
    <w:p w:rsidR="00477DCF" w:rsidRPr="00AD7E40" w:rsidRDefault="00477DCF">
      <w:pPr>
        <w:pStyle w:val="ConsPlusNormal"/>
        <w:ind w:firstLine="540"/>
        <w:jc w:val="both"/>
        <w:rPr>
          <w:rFonts w:ascii="Times New Roman" w:hAnsi="Times New Roman" w:cs="Times New Roman"/>
          <w:color w:val="000000" w:themeColor="text1"/>
        </w:rPr>
      </w:pPr>
      <w:proofErr w:type="gramStart"/>
      <w:r w:rsidRPr="00AD7E40">
        <w:rPr>
          <w:rFonts w:ascii="Times New Roman" w:hAnsi="Times New Roman" w:cs="Times New Roman"/>
          <w:color w:val="000000" w:themeColor="text1"/>
        </w:rPr>
        <w:t xml:space="preserve">В целях обеспечения эффективности охраны, защиты и воспроизводства лесов, расположенных в границах городского округа Тольятти, руководствуясь Федеральным </w:t>
      </w:r>
      <w:hyperlink r:id="rId5" w:history="1">
        <w:r w:rsidRPr="00AD7E40">
          <w:rPr>
            <w:rFonts w:ascii="Times New Roman" w:hAnsi="Times New Roman" w:cs="Times New Roman"/>
            <w:color w:val="000000" w:themeColor="text1"/>
          </w:rPr>
          <w:t>законом</w:t>
        </w:r>
      </w:hyperlink>
      <w:r w:rsidRPr="00AD7E40">
        <w:rPr>
          <w:rFonts w:ascii="Times New Roman" w:hAnsi="Times New Roman" w:cs="Times New Roman"/>
          <w:color w:val="000000" w:themeColor="text1"/>
        </w:rPr>
        <w:t xml:space="preserve"> 06.10.2003 N 131-ФЗ "Об общих принципах организации местного самоуправления в Российской Федерации", Лесным </w:t>
      </w:r>
      <w:hyperlink r:id="rId6" w:history="1">
        <w:r w:rsidRPr="00AD7E40">
          <w:rPr>
            <w:rFonts w:ascii="Times New Roman" w:hAnsi="Times New Roman" w:cs="Times New Roman"/>
            <w:color w:val="000000" w:themeColor="text1"/>
          </w:rPr>
          <w:t>кодексом</w:t>
        </w:r>
      </w:hyperlink>
      <w:r w:rsidRPr="00AD7E40">
        <w:rPr>
          <w:rFonts w:ascii="Times New Roman" w:hAnsi="Times New Roman" w:cs="Times New Roman"/>
          <w:color w:val="000000" w:themeColor="text1"/>
        </w:rPr>
        <w:t xml:space="preserve"> Российской Федерации, в соответствии с </w:t>
      </w:r>
      <w:hyperlink r:id="rId7" w:history="1">
        <w:r w:rsidRPr="00AD7E40">
          <w:rPr>
            <w:rFonts w:ascii="Times New Roman" w:hAnsi="Times New Roman" w:cs="Times New Roman"/>
            <w:color w:val="000000" w:themeColor="text1"/>
          </w:rPr>
          <w:t>постановлением</w:t>
        </w:r>
      </w:hyperlink>
      <w:r w:rsidRPr="00AD7E40">
        <w:rPr>
          <w:rFonts w:ascii="Times New Roman" w:hAnsi="Times New Roman" w:cs="Times New Roman"/>
          <w:color w:val="000000" w:themeColor="text1"/>
        </w:rPr>
        <w:t xml:space="preserve"> мэрии городского округа Тольятти от 12.08.2013 N 2546-п/1 "Об утверждении Порядка принятия решений о разработке, формирования и реализации муниципальных программ городского</w:t>
      </w:r>
      <w:proofErr w:type="gramEnd"/>
      <w:r w:rsidRPr="00AD7E40">
        <w:rPr>
          <w:rFonts w:ascii="Times New Roman" w:hAnsi="Times New Roman" w:cs="Times New Roman"/>
          <w:color w:val="000000" w:themeColor="text1"/>
        </w:rPr>
        <w:t xml:space="preserve"> округа Тольятти", </w:t>
      </w:r>
      <w:hyperlink r:id="rId8" w:history="1">
        <w:r w:rsidRPr="00AD7E40">
          <w:rPr>
            <w:rFonts w:ascii="Times New Roman" w:hAnsi="Times New Roman" w:cs="Times New Roman"/>
            <w:color w:val="000000" w:themeColor="text1"/>
          </w:rPr>
          <w:t>Уставом</w:t>
        </w:r>
      </w:hyperlink>
      <w:r w:rsidRPr="00AD7E40">
        <w:rPr>
          <w:rFonts w:ascii="Times New Roman" w:hAnsi="Times New Roman" w:cs="Times New Roman"/>
          <w:color w:val="000000" w:themeColor="text1"/>
        </w:rPr>
        <w:t xml:space="preserve"> городского округа Тольятти, администрация городского округа Тольятти постановляет:</w:t>
      </w:r>
    </w:p>
    <w:p w:rsidR="00477DCF" w:rsidRPr="00AD7E40" w:rsidRDefault="00477DCF">
      <w:pPr>
        <w:pStyle w:val="ConsPlusNormal"/>
        <w:spacing w:before="220"/>
        <w:ind w:firstLine="540"/>
        <w:jc w:val="both"/>
        <w:rPr>
          <w:rFonts w:ascii="Times New Roman" w:hAnsi="Times New Roman" w:cs="Times New Roman"/>
          <w:color w:val="000000" w:themeColor="text1"/>
        </w:rPr>
      </w:pPr>
      <w:r w:rsidRPr="00AD7E40">
        <w:rPr>
          <w:rFonts w:ascii="Times New Roman" w:hAnsi="Times New Roman" w:cs="Times New Roman"/>
          <w:color w:val="000000" w:themeColor="text1"/>
        </w:rPr>
        <w:t xml:space="preserve">1. Утвердить прилагаемую муниципальную </w:t>
      </w:r>
      <w:hyperlink w:anchor="P39" w:history="1">
        <w:r w:rsidRPr="00AD7E40">
          <w:rPr>
            <w:rFonts w:ascii="Times New Roman" w:hAnsi="Times New Roman" w:cs="Times New Roman"/>
            <w:color w:val="000000" w:themeColor="text1"/>
          </w:rPr>
          <w:t>программу</w:t>
        </w:r>
      </w:hyperlink>
      <w:r w:rsidRPr="00AD7E40">
        <w:rPr>
          <w:rFonts w:ascii="Times New Roman" w:hAnsi="Times New Roman" w:cs="Times New Roman"/>
          <w:color w:val="000000" w:themeColor="text1"/>
        </w:rPr>
        <w:t xml:space="preserve"> "Охрана, защита и воспроизводство лесов, расположенных в границах городского округа Тольятти, на 2019 - 2023 годы" (далее - Программа).</w:t>
      </w:r>
    </w:p>
    <w:p w:rsidR="00477DCF" w:rsidRPr="00AD7E40" w:rsidRDefault="00477DCF">
      <w:pPr>
        <w:pStyle w:val="ConsPlusNormal"/>
        <w:spacing w:before="220"/>
        <w:ind w:firstLine="540"/>
        <w:jc w:val="both"/>
        <w:rPr>
          <w:rFonts w:ascii="Times New Roman" w:hAnsi="Times New Roman" w:cs="Times New Roman"/>
          <w:color w:val="000000" w:themeColor="text1"/>
        </w:rPr>
      </w:pPr>
      <w:r w:rsidRPr="00AD7E40">
        <w:rPr>
          <w:rFonts w:ascii="Times New Roman" w:hAnsi="Times New Roman" w:cs="Times New Roman"/>
          <w:color w:val="000000" w:themeColor="text1"/>
        </w:rPr>
        <w:t>2. Организационному управлению администрации городского округа Тольятти опубликовать настоящее Постановление в газете "Городские ведомости".</w:t>
      </w:r>
    </w:p>
    <w:p w:rsidR="00477DCF" w:rsidRPr="00AD7E40" w:rsidRDefault="00477DCF">
      <w:pPr>
        <w:pStyle w:val="ConsPlusNormal"/>
        <w:spacing w:before="220"/>
        <w:ind w:firstLine="540"/>
        <w:jc w:val="both"/>
        <w:rPr>
          <w:rFonts w:ascii="Times New Roman" w:hAnsi="Times New Roman" w:cs="Times New Roman"/>
          <w:color w:val="000000" w:themeColor="text1"/>
        </w:rPr>
      </w:pPr>
      <w:r w:rsidRPr="00AD7E40">
        <w:rPr>
          <w:rFonts w:ascii="Times New Roman" w:hAnsi="Times New Roman" w:cs="Times New Roman"/>
          <w:color w:val="000000" w:themeColor="text1"/>
        </w:rPr>
        <w:t xml:space="preserve">3. </w:t>
      </w:r>
      <w:proofErr w:type="gramStart"/>
      <w:r w:rsidRPr="00AD7E40">
        <w:rPr>
          <w:rFonts w:ascii="Times New Roman" w:hAnsi="Times New Roman" w:cs="Times New Roman"/>
          <w:color w:val="000000" w:themeColor="text1"/>
        </w:rPr>
        <w:t>Контроль за</w:t>
      </w:r>
      <w:proofErr w:type="gramEnd"/>
      <w:r w:rsidRPr="00AD7E40">
        <w:rPr>
          <w:rFonts w:ascii="Times New Roman" w:hAnsi="Times New Roman" w:cs="Times New Roman"/>
          <w:color w:val="000000" w:themeColor="text1"/>
        </w:rPr>
        <w:t xml:space="preserve"> исполнением настоящего Постановления возложить на первого заместителя главы городского округа </w:t>
      </w:r>
      <w:proofErr w:type="spellStart"/>
      <w:r w:rsidRPr="00AD7E40">
        <w:rPr>
          <w:rFonts w:ascii="Times New Roman" w:hAnsi="Times New Roman" w:cs="Times New Roman"/>
          <w:color w:val="000000" w:themeColor="text1"/>
        </w:rPr>
        <w:t>Ладыку</w:t>
      </w:r>
      <w:proofErr w:type="spellEnd"/>
      <w:r w:rsidRPr="00AD7E40">
        <w:rPr>
          <w:rFonts w:ascii="Times New Roman" w:hAnsi="Times New Roman" w:cs="Times New Roman"/>
          <w:color w:val="000000" w:themeColor="text1"/>
        </w:rPr>
        <w:t xml:space="preserve"> И.Н.</w:t>
      </w:r>
    </w:p>
    <w:p w:rsidR="00477DCF" w:rsidRPr="00AD7E40" w:rsidRDefault="00477DCF">
      <w:pPr>
        <w:pStyle w:val="ConsPlusNormal"/>
        <w:jc w:val="both"/>
        <w:rPr>
          <w:rFonts w:ascii="Times New Roman" w:hAnsi="Times New Roman" w:cs="Times New Roman"/>
          <w:color w:val="000000" w:themeColor="text1"/>
        </w:rPr>
      </w:pPr>
    </w:p>
    <w:p w:rsidR="00477DCF" w:rsidRPr="00AD7E40" w:rsidRDefault="00477DCF">
      <w:pPr>
        <w:pStyle w:val="ConsPlusNormal"/>
        <w:jc w:val="right"/>
        <w:rPr>
          <w:rFonts w:ascii="Times New Roman" w:hAnsi="Times New Roman" w:cs="Times New Roman"/>
          <w:color w:val="000000" w:themeColor="text1"/>
        </w:rPr>
      </w:pPr>
      <w:r w:rsidRPr="00AD7E40">
        <w:rPr>
          <w:rFonts w:ascii="Times New Roman" w:hAnsi="Times New Roman" w:cs="Times New Roman"/>
          <w:color w:val="000000" w:themeColor="text1"/>
        </w:rPr>
        <w:t>Глава</w:t>
      </w:r>
    </w:p>
    <w:p w:rsidR="00477DCF" w:rsidRPr="00AD7E40" w:rsidRDefault="00477DCF">
      <w:pPr>
        <w:pStyle w:val="ConsPlusNormal"/>
        <w:jc w:val="right"/>
        <w:rPr>
          <w:rFonts w:ascii="Times New Roman" w:hAnsi="Times New Roman" w:cs="Times New Roman"/>
          <w:color w:val="000000" w:themeColor="text1"/>
        </w:rPr>
      </w:pPr>
      <w:r w:rsidRPr="00AD7E40">
        <w:rPr>
          <w:rFonts w:ascii="Times New Roman" w:hAnsi="Times New Roman" w:cs="Times New Roman"/>
          <w:color w:val="000000" w:themeColor="text1"/>
        </w:rPr>
        <w:t>городского округа</w:t>
      </w:r>
    </w:p>
    <w:p w:rsidR="00477DCF" w:rsidRPr="00AD7E40" w:rsidRDefault="00477DCF">
      <w:pPr>
        <w:pStyle w:val="ConsPlusNormal"/>
        <w:jc w:val="right"/>
        <w:rPr>
          <w:rFonts w:ascii="Times New Roman" w:hAnsi="Times New Roman" w:cs="Times New Roman"/>
          <w:color w:val="000000" w:themeColor="text1"/>
        </w:rPr>
      </w:pPr>
      <w:r w:rsidRPr="00AD7E40">
        <w:rPr>
          <w:rFonts w:ascii="Times New Roman" w:hAnsi="Times New Roman" w:cs="Times New Roman"/>
          <w:color w:val="000000" w:themeColor="text1"/>
        </w:rPr>
        <w:t>С.А.АНТАШЕВ</w:t>
      </w:r>
    </w:p>
    <w:p w:rsidR="00477DCF" w:rsidRPr="00AD7E40" w:rsidRDefault="00477DCF">
      <w:pPr>
        <w:pStyle w:val="ConsPlusNormal"/>
        <w:jc w:val="both"/>
        <w:rPr>
          <w:rFonts w:ascii="Times New Roman" w:hAnsi="Times New Roman" w:cs="Times New Roman"/>
          <w:color w:val="000000" w:themeColor="text1"/>
        </w:rPr>
      </w:pPr>
    </w:p>
    <w:p w:rsidR="00477DCF" w:rsidRPr="00AD7E40" w:rsidRDefault="00477DCF">
      <w:pPr>
        <w:pStyle w:val="ConsPlusNormal"/>
        <w:jc w:val="both"/>
        <w:rPr>
          <w:rFonts w:ascii="Times New Roman" w:hAnsi="Times New Roman" w:cs="Times New Roman"/>
          <w:color w:val="000000" w:themeColor="text1"/>
        </w:rPr>
      </w:pPr>
    </w:p>
    <w:p w:rsidR="00477DCF" w:rsidRPr="00AD7E40" w:rsidRDefault="00477DCF">
      <w:pPr>
        <w:pStyle w:val="ConsPlusNormal"/>
        <w:jc w:val="right"/>
        <w:outlineLvl w:val="0"/>
        <w:rPr>
          <w:rFonts w:ascii="Times New Roman" w:hAnsi="Times New Roman" w:cs="Times New Roman"/>
          <w:color w:val="000000" w:themeColor="text1"/>
        </w:rPr>
      </w:pPr>
      <w:r w:rsidRPr="00AD7E40">
        <w:rPr>
          <w:rFonts w:ascii="Times New Roman" w:hAnsi="Times New Roman" w:cs="Times New Roman"/>
          <w:color w:val="000000" w:themeColor="text1"/>
        </w:rPr>
        <w:t>Утверждена</w:t>
      </w:r>
    </w:p>
    <w:p w:rsidR="00477DCF" w:rsidRPr="00AD7E40" w:rsidRDefault="00477DCF">
      <w:pPr>
        <w:pStyle w:val="ConsPlusNormal"/>
        <w:jc w:val="right"/>
        <w:rPr>
          <w:rFonts w:ascii="Times New Roman" w:hAnsi="Times New Roman" w:cs="Times New Roman"/>
          <w:color w:val="000000" w:themeColor="text1"/>
        </w:rPr>
      </w:pPr>
      <w:r w:rsidRPr="00AD7E40">
        <w:rPr>
          <w:rFonts w:ascii="Times New Roman" w:hAnsi="Times New Roman" w:cs="Times New Roman"/>
          <w:color w:val="000000" w:themeColor="text1"/>
        </w:rPr>
        <w:t>Постановлением</w:t>
      </w:r>
    </w:p>
    <w:p w:rsidR="00477DCF" w:rsidRPr="00AD7E40" w:rsidRDefault="00477DCF">
      <w:pPr>
        <w:pStyle w:val="ConsPlusNormal"/>
        <w:jc w:val="right"/>
        <w:rPr>
          <w:rFonts w:ascii="Times New Roman" w:hAnsi="Times New Roman" w:cs="Times New Roman"/>
          <w:color w:val="000000" w:themeColor="text1"/>
        </w:rPr>
      </w:pPr>
      <w:r w:rsidRPr="00AD7E40">
        <w:rPr>
          <w:rFonts w:ascii="Times New Roman" w:hAnsi="Times New Roman" w:cs="Times New Roman"/>
          <w:color w:val="000000" w:themeColor="text1"/>
        </w:rPr>
        <w:t>администрации городского округа Тольятти</w:t>
      </w:r>
    </w:p>
    <w:p w:rsidR="00477DCF" w:rsidRPr="00AD7E40" w:rsidRDefault="00477DCF">
      <w:pPr>
        <w:pStyle w:val="ConsPlusNormal"/>
        <w:jc w:val="right"/>
        <w:rPr>
          <w:rFonts w:ascii="Times New Roman" w:hAnsi="Times New Roman" w:cs="Times New Roman"/>
          <w:color w:val="000000" w:themeColor="text1"/>
        </w:rPr>
      </w:pPr>
      <w:r w:rsidRPr="00AD7E40">
        <w:rPr>
          <w:rFonts w:ascii="Times New Roman" w:hAnsi="Times New Roman" w:cs="Times New Roman"/>
          <w:color w:val="000000" w:themeColor="text1"/>
        </w:rPr>
        <w:t>от 10 июля 2018 г. N 2025-п/1</w:t>
      </w:r>
    </w:p>
    <w:p w:rsidR="00477DCF" w:rsidRPr="00AD7E40" w:rsidRDefault="00477DCF">
      <w:pPr>
        <w:pStyle w:val="ConsPlusNormal"/>
        <w:jc w:val="both"/>
        <w:rPr>
          <w:rFonts w:ascii="Times New Roman" w:hAnsi="Times New Roman" w:cs="Times New Roman"/>
          <w:color w:val="000000" w:themeColor="text1"/>
        </w:rPr>
      </w:pPr>
    </w:p>
    <w:p w:rsidR="00477DCF" w:rsidRPr="00AD7E40" w:rsidRDefault="00477DCF">
      <w:pPr>
        <w:pStyle w:val="ConsPlusTitle"/>
        <w:jc w:val="center"/>
        <w:rPr>
          <w:rFonts w:ascii="Times New Roman" w:hAnsi="Times New Roman" w:cs="Times New Roman"/>
          <w:color w:val="000000" w:themeColor="text1"/>
        </w:rPr>
      </w:pPr>
      <w:bookmarkStart w:id="0" w:name="P39"/>
      <w:bookmarkEnd w:id="0"/>
      <w:r w:rsidRPr="00AD7E40">
        <w:rPr>
          <w:rFonts w:ascii="Times New Roman" w:hAnsi="Times New Roman" w:cs="Times New Roman"/>
          <w:color w:val="000000" w:themeColor="text1"/>
        </w:rPr>
        <w:t>МУНИЦИПАЛЬНАЯ ПРОГРАММА</w:t>
      </w:r>
    </w:p>
    <w:p w:rsidR="00477DCF" w:rsidRPr="00AD7E40" w:rsidRDefault="00477DCF">
      <w:pPr>
        <w:pStyle w:val="ConsPlusTitle"/>
        <w:jc w:val="center"/>
        <w:rPr>
          <w:rFonts w:ascii="Times New Roman" w:hAnsi="Times New Roman" w:cs="Times New Roman"/>
          <w:color w:val="000000" w:themeColor="text1"/>
        </w:rPr>
      </w:pPr>
      <w:r w:rsidRPr="00AD7E40">
        <w:rPr>
          <w:rFonts w:ascii="Times New Roman" w:hAnsi="Times New Roman" w:cs="Times New Roman"/>
          <w:color w:val="000000" w:themeColor="text1"/>
        </w:rPr>
        <w:t>"ОХРАНА, ЗАЩИТА И ВОСПРОИЗВОДСТВО ЛЕСОВ, РАСПОЛОЖЕННЫХ</w:t>
      </w:r>
    </w:p>
    <w:p w:rsidR="00477DCF" w:rsidRPr="00AD7E40" w:rsidRDefault="00477DCF">
      <w:pPr>
        <w:pStyle w:val="ConsPlusTitle"/>
        <w:jc w:val="center"/>
        <w:rPr>
          <w:rFonts w:ascii="Times New Roman" w:hAnsi="Times New Roman" w:cs="Times New Roman"/>
          <w:color w:val="000000" w:themeColor="text1"/>
        </w:rPr>
      </w:pPr>
      <w:r w:rsidRPr="00AD7E40">
        <w:rPr>
          <w:rFonts w:ascii="Times New Roman" w:hAnsi="Times New Roman" w:cs="Times New Roman"/>
          <w:color w:val="000000" w:themeColor="text1"/>
        </w:rPr>
        <w:t>В ГРАНИЦАХ ГОРОДСКОГО ОКРУГА ТОЛЬЯТТИ, НА 2019 - 2023 ГОДЫ"</w:t>
      </w:r>
    </w:p>
    <w:p w:rsidR="00477DCF" w:rsidRPr="00AD7E40" w:rsidRDefault="00477DCF">
      <w:pPr>
        <w:spacing w:after="1"/>
        <w:rPr>
          <w:rFonts w:ascii="Times New Roman" w:hAnsi="Times New Roman" w:cs="Times New Roman"/>
          <w:color w:val="000000" w:themeColor="text1"/>
        </w:rPr>
      </w:pPr>
    </w:p>
    <w:p w:rsidR="00477DCF" w:rsidRPr="00AD7E40" w:rsidRDefault="00477DCF">
      <w:pPr>
        <w:pStyle w:val="ConsPlusNormal"/>
        <w:jc w:val="both"/>
        <w:rPr>
          <w:rFonts w:ascii="Times New Roman" w:hAnsi="Times New Roman" w:cs="Times New Roman"/>
          <w:color w:val="000000" w:themeColor="text1"/>
        </w:rPr>
      </w:pPr>
    </w:p>
    <w:p w:rsidR="00477DCF" w:rsidRPr="00AD7E40" w:rsidRDefault="00477DCF">
      <w:pPr>
        <w:pStyle w:val="ConsPlusTitle"/>
        <w:jc w:val="center"/>
        <w:outlineLvl w:val="1"/>
        <w:rPr>
          <w:rFonts w:ascii="Times New Roman" w:hAnsi="Times New Roman" w:cs="Times New Roman"/>
          <w:color w:val="000000" w:themeColor="text1"/>
        </w:rPr>
      </w:pPr>
      <w:r w:rsidRPr="00AD7E40">
        <w:rPr>
          <w:rFonts w:ascii="Times New Roman" w:hAnsi="Times New Roman" w:cs="Times New Roman"/>
          <w:color w:val="000000" w:themeColor="text1"/>
        </w:rPr>
        <w:t>ПАСПОРТ МУНИЦИПАЛЬНОЙ ПРОГРАММЫ</w:t>
      </w:r>
    </w:p>
    <w:p w:rsidR="00477DCF" w:rsidRPr="00AD7E40" w:rsidRDefault="00477DCF">
      <w:pPr>
        <w:pStyle w:val="ConsPlusNormal"/>
        <w:jc w:val="both"/>
        <w:rPr>
          <w:rFonts w:ascii="Times New Roman" w:hAnsi="Times New Roman" w:cs="Times New Roman"/>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7"/>
        <w:gridCol w:w="3402"/>
        <w:gridCol w:w="5216"/>
      </w:tblGrid>
      <w:tr w:rsidR="00477DCF" w:rsidRPr="00AD7E40">
        <w:tc>
          <w:tcPr>
            <w:tcW w:w="397" w:type="dxa"/>
          </w:tcPr>
          <w:p w:rsidR="00477DCF" w:rsidRPr="00AD7E40" w:rsidRDefault="00477DCF">
            <w:pPr>
              <w:pStyle w:val="ConsPlusNormal"/>
              <w:jc w:val="both"/>
              <w:rPr>
                <w:rFonts w:ascii="Times New Roman" w:hAnsi="Times New Roman" w:cs="Times New Roman"/>
                <w:color w:val="000000" w:themeColor="text1"/>
              </w:rPr>
            </w:pPr>
            <w:r w:rsidRPr="00AD7E40">
              <w:rPr>
                <w:rFonts w:ascii="Times New Roman" w:hAnsi="Times New Roman" w:cs="Times New Roman"/>
                <w:color w:val="000000" w:themeColor="text1"/>
              </w:rPr>
              <w:t>1</w:t>
            </w:r>
          </w:p>
        </w:tc>
        <w:tc>
          <w:tcPr>
            <w:tcW w:w="3402" w:type="dxa"/>
          </w:tcPr>
          <w:p w:rsidR="00477DCF" w:rsidRPr="00AD7E40" w:rsidRDefault="00477DCF">
            <w:pPr>
              <w:pStyle w:val="ConsPlusNormal"/>
              <w:jc w:val="both"/>
              <w:rPr>
                <w:rFonts w:ascii="Times New Roman" w:hAnsi="Times New Roman" w:cs="Times New Roman"/>
                <w:color w:val="000000" w:themeColor="text1"/>
              </w:rPr>
            </w:pPr>
            <w:r w:rsidRPr="00AD7E40">
              <w:rPr>
                <w:rFonts w:ascii="Times New Roman" w:hAnsi="Times New Roman" w:cs="Times New Roman"/>
                <w:color w:val="000000" w:themeColor="text1"/>
              </w:rPr>
              <w:t>Наименование муниципальной программы</w:t>
            </w:r>
          </w:p>
        </w:tc>
        <w:tc>
          <w:tcPr>
            <w:tcW w:w="5216" w:type="dxa"/>
          </w:tcPr>
          <w:p w:rsidR="00477DCF" w:rsidRPr="00AD7E40" w:rsidRDefault="00477DCF">
            <w:pPr>
              <w:pStyle w:val="ConsPlusNormal"/>
              <w:jc w:val="both"/>
              <w:rPr>
                <w:rFonts w:ascii="Times New Roman" w:hAnsi="Times New Roman" w:cs="Times New Roman"/>
                <w:color w:val="000000" w:themeColor="text1"/>
              </w:rPr>
            </w:pPr>
            <w:r w:rsidRPr="00AD7E40">
              <w:rPr>
                <w:rFonts w:ascii="Times New Roman" w:hAnsi="Times New Roman" w:cs="Times New Roman"/>
                <w:color w:val="000000" w:themeColor="text1"/>
              </w:rPr>
              <w:t>"Охрана, защита и воспроизводство лесов, расположенных в границах городского округа Тольятти, на 2019 - 2023 годы" (далее - Программа)</w:t>
            </w:r>
          </w:p>
        </w:tc>
      </w:tr>
      <w:tr w:rsidR="00477DCF" w:rsidRPr="00AD7E40">
        <w:tc>
          <w:tcPr>
            <w:tcW w:w="397" w:type="dxa"/>
          </w:tcPr>
          <w:p w:rsidR="00477DCF" w:rsidRPr="00AD7E40" w:rsidRDefault="00477DCF">
            <w:pPr>
              <w:pStyle w:val="ConsPlusNormal"/>
              <w:jc w:val="both"/>
              <w:rPr>
                <w:rFonts w:ascii="Times New Roman" w:hAnsi="Times New Roman" w:cs="Times New Roman"/>
                <w:color w:val="000000" w:themeColor="text1"/>
              </w:rPr>
            </w:pPr>
            <w:r w:rsidRPr="00AD7E40">
              <w:rPr>
                <w:rFonts w:ascii="Times New Roman" w:hAnsi="Times New Roman" w:cs="Times New Roman"/>
                <w:color w:val="000000" w:themeColor="text1"/>
              </w:rPr>
              <w:t>2</w:t>
            </w:r>
          </w:p>
        </w:tc>
        <w:tc>
          <w:tcPr>
            <w:tcW w:w="3402" w:type="dxa"/>
          </w:tcPr>
          <w:p w:rsidR="00477DCF" w:rsidRPr="00AD7E40" w:rsidRDefault="00477DCF">
            <w:pPr>
              <w:pStyle w:val="ConsPlusNormal"/>
              <w:jc w:val="both"/>
              <w:rPr>
                <w:rFonts w:ascii="Times New Roman" w:hAnsi="Times New Roman" w:cs="Times New Roman"/>
                <w:color w:val="000000" w:themeColor="text1"/>
              </w:rPr>
            </w:pPr>
            <w:r w:rsidRPr="00AD7E40">
              <w:rPr>
                <w:rFonts w:ascii="Times New Roman" w:hAnsi="Times New Roman" w:cs="Times New Roman"/>
                <w:color w:val="000000" w:themeColor="text1"/>
              </w:rPr>
              <w:t>Реквизиты постановления администрации городского округа Тольятти, предусматривающего принятие решения о разработке муниципальной программы</w:t>
            </w:r>
          </w:p>
        </w:tc>
        <w:tc>
          <w:tcPr>
            <w:tcW w:w="5216" w:type="dxa"/>
          </w:tcPr>
          <w:p w:rsidR="00477DCF" w:rsidRPr="00AD7E40" w:rsidRDefault="00477DCF">
            <w:pPr>
              <w:pStyle w:val="ConsPlusNormal"/>
              <w:jc w:val="both"/>
              <w:rPr>
                <w:rFonts w:ascii="Times New Roman" w:hAnsi="Times New Roman" w:cs="Times New Roman"/>
                <w:color w:val="000000" w:themeColor="text1"/>
              </w:rPr>
            </w:pPr>
            <w:hyperlink r:id="rId9" w:history="1">
              <w:r w:rsidRPr="00AD7E40">
                <w:rPr>
                  <w:rFonts w:ascii="Times New Roman" w:hAnsi="Times New Roman" w:cs="Times New Roman"/>
                  <w:color w:val="000000" w:themeColor="text1"/>
                </w:rPr>
                <w:t>Постановление</w:t>
              </w:r>
            </w:hyperlink>
            <w:r w:rsidRPr="00AD7E40">
              <w:rPr>
                <w:rFonts w:ascii="Times New Roman" w:hAnsi="Times New Roman" w:cs="Times New Roman"/>
                <w:color w:val="000000" w:themeColor="text1"/>
              </w:rPr>
              <w:t xml:space="preserve"> мэрии городского округа Тольятти от 16.02.2017 N 597-п/1 "Об утверждении Перечня муниципальных программ, проектов муниципальных программ городского округа Тольятти" (ред. от 28.02.2018 N 605-п/1)</w:t>
            </w:r>
          </w:p>
        </w:tc>
      </w:tr>
      <w:tr w:rsidR="00477DCF" w:rsidRPr="00AD7E40">
        <w:tblPrEx>
          <w:tblBorders>
            <w:insideH w:val="nil"/>
          </w:tblBorders>
        </w:tblPrEx>
        <w:tc>
          <w:tcPr>
            <w:tcW w:w="397" w:type="dxa"/>
            <w:tcBorders>
              <w:bottom w:val="nil"/>
            </w:tcBorders>
          </w:tcPr>
          <w:p w:rsidR="00477DCF" w:rsidRPr="00AD7E40" w:rsidRDefault="00477DCF">
            <w:pPr>
              <w:pStyle w:val="ConsPlusNormal"/>
              <w:jc w:val="both"/>
              <w:rPr>
                <w:rFonts w:ascii="Times New Roman" w:hAnsi="Times New Roman" w:cs="Times New Roman"/>
                <w:color w:val="000000" w:themeColor="text1"/>
              </w:rPr>
            </w:pPr>
            <w:r w:rsidRPr="00AD7E40">
              <w:rPr>
                <w:rFonts w:ascii="Times New Roman" w:hAnsi="Times New Roman" w:cs="Times New Roman"/>
                <w:color w:val="000000" w:themeColor="text1"/>
              </w:rPr>
              <w:lastRenderedPageBreak/>
              <w:t>3</w:t>
            </w:r>
          </w:p>
        </w:tc>
        <w:tc>
          <w:tcPr>
            <w:tcW w:w="3402" w:type="dxa"/>
            <w:tcBorders>
              <w:bottom w:val="nil"/>
            </w:tcBorders>
          </w:tcPr>
          <w:p w:rsidR="00477DCF" w:rsidRPr="00AD7E40" w:rsidRDefault="00477DCF">
            <w:pPr>
              <w:pStyle w:val="ConsPlusNormal"/>
              <w:jc w:val="both"/>
              <w:rPr>
                <w:rFonts w:ascii="Times New Roman" w:hAnsi="Times New Roman" w:cs="Times New Roman"/>
                <w:color w:val="000000" w:themeColor="text1"/>
              </w:rPr>
            </w:pPr>
            <w:r w:rsidRPr="00AD7E40">
              <w:rPr>
                <w:rFonts w:ascii="Times New Roman" w:hAnsi="Times New Roman" w:cs="Times New Roman"/>
                <w:color w:val="000000" w:themeColor="text1"/>
              </w:rPr>
              <w:t>Реквизиты правовых актов, утвердивших аналогичные государственные программы Российской Федерации, государственные программы Самарской области, региональные программы</w:t>
            </w:r>
          </w:p>
        </w:tc>
        <w:tc>
          <w:tcPr>
            <w:tcW w:w="5216" w:type="dxa"/>
            <w:tcBorders>
              <w:bottom w:val="nil"/>
            </w:tcBorders>
          </w:tcPr>
          <w:p w:rsidR="00477DCF" w:rsidRPr="00AD7E40" w:rsidRDefault="00477DCF">
            <w:pPr>
              <w:pStyle w:val="ConsPlusNormal"/>
              <w:jc w:val="both"/>
              <w:rPr>
                <w:rFonts w:ascii="Times New Roman" w:hAnsi="Times New Roman" w:cs="Times New Roman"/>
                <w:color w:val="000000" w:themeColor="text1"/>
              </w:rPr>
            </w:pPr>
            <w:hyperlink r:id="rId10" w:history="1">
              <w:r w:rsidRPr="00AD7E40">
                <w:rPr>
                  <w:rFonts w:ascii="Times New Roman" w:hAnsi="Times New Roman" w:cs="Times New Roman"/>
                  <w:color w:val="000000" w:themeColor="text1"/>
                </w:rPr>
                <w:t>Постановление</w:t>
              </w:r>
            </w:hyperlink>
            <w:r w:rsidRPr="00AD7E40">
              <w:rPr>
                <w:rFonts w:ascii="Times New Roman" w:hAnsi="Times New Roman" w:cs="Times New Roman"/>
                <w:color w:val="000000" w:themeColor="text1"/>
              </w:rPr>
              <w:t xml:space="preserve"> Правительства Самарской области от 14.11.2013 N 621 "Об утверждении государственной программы Самарской области "Развитие лесного хозяйства Самарской области на 2014 - 2030 годы"</w:t>
            </w:r>
          </w:p>
        </w:tc>
      </w:tr>
      <w:tr w:rsidR="00477DCF" w:rsidRPr="00AD7E40">
        <w:tc>
          <w:tcPr>
            <w:tcW w:w="397" w:type="dxa"/>
          </w:tcPr>
          <w:p w:rsidR="00477DCF" w:rsidRPr="00AD7E40" w:rsidRDefault="00477DCF">
            <w:pPr>
              <w:pStyle w:val="ConsPlusNormal"/>
              <w:jc w:val="both"/>
              <w:rPr>
                <w:rFonts w:ascii="Times New Roman" w:hAnsi="Times New Roman" w:cs="Times New Roman"/>
                <w:color w:val="000000" w:themeColor="text1"/>
              </w:rPr>
            </w:pPr>
            <w:r w:rsidRPr="00AD7E40">
              <w:rPr>
                <w:rFonts w:ascii="Times New Roman" w:hAnsi="Times New Roman" w:cs="Times New Roman"/>
                <w:color w:val="000000" w:themeColor="text1"/>
              </w:rPr>
              <w:t>4</w:t>
            </w:r>
          </w:p>
        </w:tc>
        <w:tc>
          <w:tcPr>
            <w:tcW w:w="3402" w:type="dxa"/>
          </w:tcPr>
          <w:p w:rsidR="00477DCF" w:rsidRPr="00AD7E40" w:rsidRDefault="00477DCF">
            <w:pPr>
              <w:pStyle w:val="ConsPlusNormal"/>
              <w:jc w:val="both"/>
              <w:rPr>
                <w:rFonts w:ascii="Times New Roman" w:hAnsi="Times New Roman" w:cs="Times New Roman"/>
                <w:color w:val="000000" w:themeColor="text1"/>
              </w:rPr>
            </w:pPr>
            <w:r w:rsidRPr="00AD7E40">
              <w:rPr>
                <w:rFonts w:ascii="Times New Roman" w:hAnsi="Times New Roman" w:cs="Times New Roman"/>
                <w:color w:val="000000" w:themeColor="text1"/>
              </w:rPr>
              <w:t>Координатор муниципальной программы</w:t>
            </w:r>
          </w:p>
        </w:tc>
        <w:tc>
          <w:tcPr>
            <w:tcW w:w="5216" w:type="dxa"/>
          </w:tcPr>
          <w:p w:rsidR="00477DCF" w:rsidRPr="00AD7E40" w:rsidRDefault="00477DCF">
            <w:pPr>
              <w:pStyle w:val="ConsPlusNormal"/>
              <w:jc w:val="both"/>
              <w:rPr>
                <w:rFonts w:ascii="Times New Roman" w:hAnsi="Times New Roman" w:cs="Times New Roman"/>
                <w:color w:val="000000" w:themeColor="text1"/>
              </w:rPr>
            </w:pPr>
            <w:r w:rsidRPr="00AD7E40">
              <w:rPr>
                <w:rFonts w:ascii="Times New Roman" w:hAnsi="Times New Roman" w:cs="Times New Roman"/>
                <w:color w:val="000000" w:themeColor="text1"/>
              </w:rPr>
              <w:t>Департамент городского хозяйства</w:t>
            </w:r>
          </w:p>
        </w:tc>
      </w:tr>
      <w:tr w:rsidR="00477DCF" w:rsidRPr="00AD7E40">
        <w:tc>
          <w:tcPr>
            <w:tcW w:w="397" w:type="dxa"/>
          </w:tcPr>
          <w:p w:rsidR="00477DCF" w:rsidRPr="00AD7E40" w:rsidRDefault="00477DCF">
            <w:pPr>
              <w:pStyle w:val="ConsPlusNormal"/>
              <w:jc w:val="both"/>
              <w:rPr>
                <w:rFonts w:ascii="Times New Roman" w:hAnsi="Times New Roman" w:cs="Times New Roman"/>
                <w:color w:val="000000" w:themeColor="text1"/>
              </w:rPr>
            </w:pPr>
            <w:r w:rsidRPr="00AD7E40">
              <w:rPr>
                <w:rFonts w:ascii="Times New Roman" w:hAnsi="Times New Roman" w:cs="Times New Roman"/>
                <w:color w:val="000000" w:themeColor="text1"/>
              </w:rPr>
              <w:t>5</w:t>
            </w:r>
          </w:p>
        </w:tc>
        <w:tc>
          <w:tcPr>
            <w:tcW w:w="3402" w:type="dxa"/>
          </w:tcPr>
          <w:p w:rsidR="00477DCF" w:rsidRPr="00AD7E40" w:rsidRDefault="00477DCF">
            <w:pPr>
              <w:pStyle w:val="ConsPlusNormal"/>
              <w:jc w:val="both"/>
              <w:rPr>
                <w:rFonts w:ascii="Times New Roman" w:hAnsi="Times New Roman" w:cs="Times New Roman"/>
                <w:color w:val="000000" w:themeColor="text1"/>
              </w:rPr>
            </w:pPr>
            <w:r w:rsidRPr="00AD7E40">
              <w:rPr>
                <w:rFonts w:ascii="Times New Roman" w:hAnsi="Times New Roman" w:cs="Times New Roman"/>
                <w:color w:val="000000" w:themeColor="text1"/>
              </w:rPr>
              <w:t>Заказчики муниципальной программы</w:t>
            </w:r>
          </w:p>
        </w:tc>
        <w:tc>
          <w:tcPr>
            <w:tcW w:w="5216" w:type="dxa"/>
          </w:tcPr>
          <w:p w:rsidR="00477DCF" w:rsidRPr="00AD7E40" w:rsidRDefault="00477DCF">
            <w:pPr>
              <w:pStyle w:val="ConsPlusNormal"/>
              <w:jc w:val="both"/>
              <w:rPr>
                <w:rFonts w:ascii="Times New Roman" w:hAnsi="Times New Roman" w:cs="Times New Roman"/>
                <w:color w:val="000000" w:themeColor="text1"/>
              </w:rPr>
            </w:pPr>
            <w:r w:rsidRPr="00AD7E40">
              <w:rPr>
                <w:rFonts w:ascii="Times New Roman" w:hAnsi="Times New Roman" w:cs="Times New Roman"/>
                <w:color w:val="000000" w:themeColor="text1"/>
              </w:rPr>
              <w:t>Департамент городского хозяйства</w:t>
            </w:r>
          </w:p>
        </w:tc>
      </w:tr>
      <w:tr w:rsidR="00477DCF" w:rsidRPr="00AD7E40">
        <w:tblPrEx>
          <w:tblBorders>
            <w:insideH w:val="nil"/>
          </w:tblBorders>
        </w:tblPrEx>
        <w:tc>
          <w:tcPr>
            <w:tcW w:w="397" w:type="dxa"/>
            <w:tcBorders>
              <w:bottom w:val="nil"/>
            </w:tcBorders>
          </w:tcPr>
          <w:p w:rsidR="00477DCF" w:rsidRPr="00AD7E40" w:rsidRDefault="00477DCF">
            <w:pPr>
              <w:pStyle w:val="ConsPlusNormal"/>
              <w:jc w:val="both"/>
              <w:rPr>
                <w:rFonts w:ascii="Times New Roman" w:hAnsi="Times New Roman" w:cs="Times New Roman"/>
                <w:color w:val="000000" w:themeColor="text1"/>
              </w:rPr>
            </w:pPr>
            <w:r w:rsidRPr="00AD7E40">
              <w:rPr>
                <w:rFonts w:ascii="Times New Roman" w:hAnsi="Times New Roman" w:cs="Times New Roman"/>
                <w:color w:val="000000" w:themeColor="text1"/>
              </w:rPr>
              <w:t>6</w:t>
            </w:r>
          </w:p>
        </w:tc>
        <w:tc>
          <w:tcPr>
            <w:tcW w:w="3402" w:type="dxa"/>
            <w:tcBorders>
              <w:bottom w:val="nil"/>
            </w:tcBorders>
          </w:tcPr>
          <w:p w:rsidR="00477DCF" w:rsidRPr="00AD7E40" w:rsidRDefault="00477DCF">
            <w:pPr>
              <w:pStyle w:val="ConsPlusNormal"/>
              <w:jc w:val="both"/>
              <w:rPr>
                <w:rFonts w:ascii="Times New Roman" w:hAnsi="Times New Roman" w:cs="Times New Roman"/>
                <w:color w:val="000000" w:themeColor="text1"/>
              </w:rPr>
            </w:pPr>
            <w:r w:rsidRPr="00AD7E40">
              <w:rPr>
                <w:rFonts w:ascii="Times New Roman" w:hAnsi="Times New Roman" w:cs="Times New Roman"/>
                <w:color w:val="000000" w:themeColor="text1"/>
              </w:rPr>
              <w:t>Цели и задачи муниципальной программы</w:t>
            </w:r>
          </w:p>
        </w:tc>
        <w:tc>
          <w:tcPr>
            <w:tcW w:w="5216" w:type="dxa"/>
            <w:tcBorders>
              <w:bottom w:val="nil"/>
            </w:tcBorders>
          </w:tcPr>
          <w:p w:rsidR="00477DCF" w:rsidRPr="00AD7E40" w:rsidRDefault="00477DCF">
            <w:pPr>
              <w:pStyle w:val="ConsPlusNormal"/>
              <w:jc w:val="both"/>
              <w:rPr>
                <w:rFonts w:ascii="Times New Roman" w:hAnsi="Times New Roman" w:cs="Times New Roman"/>
                <w:color w:val="000000" w:themeColor="text1"/>
              </w:rPr>
            </w:pPr>
            <w:r w:rsidRPr="00AD7E40">
              <w:rPr>
                <w:rFonts w:ascii="Times New Roman" w:hAnsi="Times New Roman" w:cs="Times New Roman"/>
                <w:color w:val="000000" w:themeColor="text1"/>
              </w:rPr>
              <w:t>Цель Программы:</w:t>
            </w:r>
          </w:p>
          <w:p w:rsidR="00477DCF" w:rsidRPr="00AD7E40" w:rsidRDefault="00477DCF">
            <w:pPr>
              <w:pStyle w:val="ConsPlusNormal"/>
              <w:jc w:val="both"/>
              <w:rPr>
                <w:rFonts w:ascii="Times New Roman" w:hAnsi="Times New Roman" w:cs="Times New Roman"/>
                <w:color w:val="000000" w:themeColor="text1"/>
              </w:rPr>
            </w:pPr>
            <w:r w:rsidRPr="00AD7E40">
              <w:rPr>
                <w:rFonts w:ascii="Times New Roman" w:hAnsi="Times New Roman" w:cs="Times New Roman"/>
                <w:color w:val="000000" w:themeColor="text1"/>
              </w:rPr>
              <w:t>Обеспечение сохранения природных экосистем и биоразнообразия, снижения антропогенной нагрузки путем повышения эффективности охраны, защиты и воспроизводства лесов, расположенных в границах городского округа Тольятти (далее - городские леса).</w:t>
            </w:r>
          </w:p>
          <w:p w:rsidR="00477DCF" w:rsidRPr="00AD7E40" w:rsidRDefault="00477DCF">
            <w:pPr>
              <w:pStyle w:val="ConsPlusNormal"/>
              <w:jc w:val="both"/>
              <w:rPr>
                <w:rFonts w:ascii="Times New Roman" w:hAnsi="Times New Roman" w:cs="Times New Roman"/>
                <w:color w:val="000000" w:themeColor="text1"/>
              </w:rPr>
            </w:pPr>
            <w:r w:rsidRPr="00AD7E40">
              <w:rPr>
                <w:rFonts w:ascii="Times New Roman" w:hAnsi="Times New Roman" w:cs="Times New Roman"/>
                <w:color w:val="000000" w:themeColor="text1"/>
              </w:rPr>
              <w:t>Задачи Программы:</w:t>
            </w:r>
          </w:p>
          <w:p w:rsidR="00477DCF" w:rsidRPr="00AD7E40" w:rsidRDefault="00477DCF">
            <w:pPr>
              <w:pStyle w:val="ConsPlusNormal"/>
              <w:jc w:val="both"/>
              <w:rPr>
                <w:rFonts w:ascii="Times New Roman" w:hAnsi="Times New Roman" w:cs="Times New Roman"/>
                <w:color w:val="000000" w:themeColor="text1"/>
              </w:rPr>
            </w:pPr>
            <w:r w:rsidRPr="00AD7E40">
              <w:rPr>
                <w:rFonts w:ascii="Times New Roman" w:hAnsi="Times New Roman" w:cs="Times New Roman"/>
                <w:color w:val="000000" w:themeColor="text1"/>
              </w:rPr>
              <w:t>1. Организация и осуществление первичных мер пожарной безопасности в городских лесах.</w:t>
            </w:r>
          </w:p>
          <w:p w:rsidR="00477DCF" w:rsidRPr="00AD7E40" w:rsidRDefault="00477DCF">
            <w:pPr>
              <w:pStyle w:val="ConsPlusNormal"/>
              <w:jc w:val="both"/>
              <w:rPr>
                <w:rFonts w:ascii="Times New Roman" w:hAnsi="Times New Roman" w:cs="Times New Roman"/>
                <w:color w:val="000000" w:themeColor="text1"/>
              </w:rPr>
            </w:pPr>
            <w:r w:rsidRPr="00AD7E40">
              <w:rPr>
                <w:rFonts w:ascii="Times New Roman" w:hAnsi="Times New Roman" w:cs="Times New Roman"/>
                <w:color w:val="000000" w:themeColor="text1"/>
              </w:rPr>
              <w:t>2. Поддержание удовлетворительного санитарно-экологического состояния городских лесов и сокращение потерь лесного хозяйства от вредителей и болезней.</w:t>
            </w:r>
          </w:p>
          <w:p w:rsidR="00477DCF" w:rsidRPr="00AD7E40" w:rsidRDefault="00477DCF">
            <w:pPr>
              <w:pStyle w:val="ConsPlusNormal"/>
              <w:jc w:val="both"/>
              <w:rPr>
                <w:rFonts w:ascii="Times New Roman" w:hAnsi="Times New Roman" w:cs="Times New Roman"/>
                <w:color w:val="000000" w:themeColor="text1"/>
              </w:rPr>
            </w:pPr>
            <w:r w:rsidRPr="00AD7E40">
              <w:rPr>
                <w:rFonts w:ascii="Times New Roman" w:hAnsi="Times New Roman" w:cs="Times New Roman"/>
                <w:color w:val="000000" w:themeColor="text1"/>
              </w:rPr>
              <w:t>3. Обеспечение воспроизводства городских лесов для восстановления зеленого каркаса городского округа Тольятти.</w:t>
            </w:r>
          </w:p>
          <w:p w:rsidR="00477DCF" w:rsidRPr="00AD7E40" w:rsidRDefault="00477DCF">
            <w:pPr>
              <w:pStyle w:val="ConsPlusNormal"/>
              <w:jc w:val="both"/>
              <w:rPr>
                <w:rFonts w:ascii="Times New Roman" w:hAnsi="Times New Roman" w:cs="Times New Roman"/>
                <w:color w:val="000000" w:themeColor="text1"/>
              </w:rPr>
            </w:pPr>
            <w:r w:rsidRPr="00AD7E40">
              <w:rPr>
                <w:rFonts w:ascii="Times New Roman" w:hAnsi="Times New Roman" w:cs="Times New Roman"/>
                <w:color w:val="000000" w:themeColor="text1"/>
              </w:rPr>
              <w:t>4. Обеспечение устойчивого управления городскими лесами.</w:t>
            </w:r>
          </w:p>
          <w:p w:rsidR="00477DCF" w:rsidRPr="00AD7E40" w:rsidRDefault="00477DCF">
            <w:pPr>
              <w:pStyle w:val="ConsPlusNormal"/>
              <w:jc w:val="both"/>
              <w:rPr>
                <w:rFonts w:ascii="Times New Roman" w:hAnsi="Times New Roman" w:cs="Times New Roman"/>
                <w:color w:val="000000" w:themeColor="text1"/>
              </w:rPr>
            </w:pPr>
            <w:r w:rsidRPr="00AD7E40">
              <w:rPr>
                <w:rFonts w:ascii="Times New Roman" w:hAnsi="Times New Roman" w:cs="Times New Roman"/>
                <w:color w:val="000000" w:themeColor="text1"/>
              </w:rPr>
              <w:t>5. Использование и раскрытие пространственного потенциала городского округа Тольятти (городские леса) для сохранения рекреационных и ландшафтно-композиционных функций природной среды.</w:t>
            </w:r>
          </w:p>
          <w:p w:rsidR="00477DCF" w:rsidRPr="00AD7E40" w:rsidRDefault="00477DCF">
            <w:pPr>
              <w:pStyle w:val="ConsPlusNormal"/>
              <w:jc w:val="both"/>
              <w:rPr>
                <w:rFonts w:ascii="Times New Roman" w:hAnsi="Times New Roman" w:cs="Times New Roman"/>
                <w:color w:val="000000" w:themeColor="text1"/>
              </w:rPr>
            </w:pPr>
            <w:r w:rsidRPr="00AD7E40">
              <w:rPr>
                <w:rFonts w:ascii="Times New Roman" w:hAnsi="Times New Roman" w:cs="Times New Roman"/>
                <w:color w:val="000000" w:themeColor="text1"/>
              </w:rPr>
              <w:t>6. Оснащение муниципальных учреждений специализированной техникой и оборудованием для проведения комплекса мероприятий по охране, защите и воспроизводству городских лесов</w:t>
            </w:r>
          </w:p>
        </w:tc>
      </w:tr>
      <w:tr w:rsidR="00477DCF" w:rsidRPr="00AD7E40">
        <w:tc>
          <w:tcPr>
            <w:tcW w:w="397" w:type="dxa"/>
          </w:tcPr>
          <w:p w:rsidR="00477DCF" w:rsidRPr="00AD7E40" w:rsidRDefault="00477DCF">
            <w:pPr>
              <w:pStyle w:val="ConsPlusNormal"/>
              <w:jc w:val="both"/>
              <w:rPr>
                <w:rFonts w:ascii="Times New Roman" w:hAnsi="Times New Roman" w:cs="Times New Roman"/>
                <w:color w:val="000000" w:themeColor="text1"/>
              </w:rPr>
            </w:pPr>
            <w:r w:rsidRPr="00AD7E40">
              <w:rPr>
                <w:rFonts w:ascii="Times New Roman" w:hAnsi="Times New Roman" w:cs="Times New Roman"/>
                <w:color w:val="000000" w:themeColor="text1"/>
              </w:rPr>
              <w:t>7</w:t>
            </w:r>
          </w:p>
        </w:tc>
        <w:tc>
          <w:tcPr>
            <w:tcW w:w="3402" w:type="dxa"/>
          </w:tcPr>
          <w:p w:rsidR="00477DCF" w:rsidRPr="00AD7E40" w:rsidRDefault="00477DCF">
            <w:pPr>
              <w:pStyle w:val="ConsPlusNormal"/>
              <w:jc w:val="both"/>
              <w:rPr>
                <w:rFonts w:ascii="Times New Roman" w:hAnsi="Times New Roman" w:cs="Times New Roman"/>
                <w:color w:val="000000" w:themeColor="text1"/>
              </w:rPr>
            </w:pPr>
            <w:r w:rsidRPr="00AD7E40">
              <w:rPr>
                <w:rFonts w:ascii="Times New Roman" w:hAnsi="Times New Roman" w:cs="Times New Roman"/>
                <w:color w:val="000000" w:themeColor="text1"/>
              </w:rPr>
              <w:t>Сроки реализации муниципальной программы</w:t>
            </w:r>
          </w:p>
        </w:tc>
        <w:tc>
          <w:tcPr>
            <w:tcW w:w="5216" w:type="dxa"/>
          </w:tcPr>
          <w:p w:rsidR="00477DCF" w:rsidRPr="00AD7E40" w:rsidRDefault="00477DCF">
            <w:pPr>
              <w:pStyle w:val="ConsPlusNormal"/>
              <w:jc w:val="both"/>
              <w:rPr>
                <w:rFonts w:ascii="Times New Roman" w:hAnsi="Times New Roman" w:cs="Times New Roman"/>
                <w:color w:val="000000" w:themeColor="text1"/>
              </w:rPr>
            </w:pPr>
            <w:r w:rsidRPr="00AD7E40">
              <w:rPr>
                <w:rFonts w:ascii="Times New Roman" w:hAnsi="Times New Roman" w:cs="Times New Roman"/>
                <w:color w:val="000000" w:themeColor="text1"/>
              </w:rPr>
              <w:t>Реализация Программы рассчитана на период с 2019 по 2023 годы</w:t>
            </w:r>
          </w:p>
        </w:tc>
      </w:tr>
      <w:tr w:rsidR="00477DCF" w:rsidRPr="00AD7E40">
        <w:tblPrEx>
          <w:tblBorders>
            <w:insideH w:val="nil"/>
          </w:tblBorders>
        </w:tblPrEx>
        <w:tc>
          <w:tcPr>
            <w:tcW w:w="397" w:type="dxa"/>
            <w:tcBorders>
              <w:bottom w:val="nil"/>
            </w:tcBorders>
          </w:tcPr>
          <w:p w:rsidR="00477DCF" w:rsidRPr="00AD7E40" w:rsidRDefault="00477DCF">
            <w:pPr>
              <w:pStyle w:val="ConsPlusNormal"/>
              <w:jc w:val="both"/>
              <w:rPr>
                <w:rFonts w:ascii="Times New Roman" w:hAnsi="Times New Roman" w:cs="Times New Roman"/>
                <w:color w:val="000000" w:themeColor="text1"/>
              </w:rPr>
            </w:pPr>
            <w:r w:rsidRPr="00AD7E40">
              <w:rPr>
                <w:rFonts w:ascii="Times New Roman" w:hAnsi="Times New Roman" w:cs="Times New Roman"/>
                <w:color w:val="000000" w:themeColor="text1"/>
              </w:rPr>
              <w:t>8</w:t>
            </w:r>
          </w:p>
        </w:tc>
        <w:tc>
          <w:tcPr>
            <w:tcW w:w="3402" w:type="dxa"/>
            <w:tcBorders>
              <w:bottom w:val="nil"/>
            </w:tcBorders>
          </w:tcPr>
          <w:p w:rsidR="00477DCF" w:rsidRPr="00AD7E40" w:rsidRDefault="00477DCF">
            <w:pPr>
              <w:pStyle w:val="ConsPlusNormal"/>
              <w:jc w:val="both"/>
              <w:rPr>
                <w:rFonts w:ascii="Times New Roman" w:hAnsi="Times New Roman" w:cs="Times New Roman"/>
                <w:color w:val="000000" w:themeColor="text1"/>
              </w:rPr>
            </w:pPr>
            <w:r w:rsidRPr="00AD7E40">
              <w:rPr>
                <w:rFonts w:ascii="Times New Roman" w:hAnsi="Times New Roman" w:cs="Times New Roman"/>
                <w:color w:val="000000" w:themeColor="text1"/>
              </w:rPr>
              <w:t>Объемы и источники финансового обеспечения реализации муниципальной программы</w:t>
            </w:r>
          </w:p>
        </w:tc>
        <w:tc>
          <w:tcPr>
            <w:tcW w:w="5216" w:type="dxa"/>
            <w:tcBorders>
              <w:bottom w:val="nil"/>
            </w:tcBorders>
          </w:tcPr>
          <w:p w:rsidR="00477DCF" w:rsidRPr="00AD7E40" w:rsidRDefault="00477DCF">
            <w:pPr>
              <w:pStyle w:val="ConsPlusNormal"/>
              <w:jc w:val="both"/>
              <w:rPr>
                <w:rFonts w:ascii="Times New Roman" w:hAnsi="Times New Roman" w:cs="Times New Roman"/>
                <w:color w:val="000000" w:themeColor="text1"/>
              </w:rPr>
            </w:pPr>
            <w:r w:rsidRPr="00AD7E40">
              <w:rPr>
                <w:rFonts w:ascii="Times New Roman" w:hAnsi="Times New Roman" w:cs="Times New Roman"/>
                <w:color w:val="000000" w:themeColor="text1"/>
              </w:rPr>
              <w:t>Финансовые затраты на реализацию Программы составят 84 291 тыс. руб., из них:</w:t>
            </w:r>
          </w:p>
          <w:p w:rsidR="00477DCF" w:rsidRPr="00AD7E40" w:rsidRDefault="00477DCF">
            <w:pPr>
              <w:pStyle w:val="ConsPlusNormal"/>
              <w:jc w:val="both"/>
              <w:rPr>
                <w:rFonts w:ascii="Times New Roman" w:hAnsi="Times New Roman" w:cs="Times New Roman"/>
                <w:color w:val="000000" w:themeColor="text1"/>
              </w:rPr>
            </w:pPr>
            <w:r w:rsidRPr="00AD7E40">
              <w:rPr>
                <w:rFonts w:ascii="Times New Roman" w:hAnsi="Times New Roman" w:cs="Times New Roman"/>
                <w:color w:val="000000" w:themeColor="text1"/>
              </w:rPr>
              <w:t>- средства областного бюджета 27 021 тыс. руб., в том числе по годам:</w:t>
            </w:r>
          </w:p>
          <w:p w:rsidR="00477DCF" w:rsidRPr="00AD7E40" w:rsidRDefault="00477DCF">
            <w:pPr>
              <w:pStyle w:val="ConsPlusNormal"/>
              <w:jc w:val="both"/>
              <w:rPr>
                <w:rFonts w:ascii="Times New Roman" w:hAnsi="Times New Roman" w:cs="Times New Roman"/>
                <w:color w:val="000000" w:themeColor="text1"/>
              </w:rPr>
            </w:pPr>
            <w:r w:rsidRPr="00AD7E40">
              <w:rPr>
                <w:rFonts w:ascii="Times New Roman" w:hAnsi="Times New Roman" w:cs="Times New Roman"/>
                <w:color w:val="000000" w:themeColor="text1"/>
              </w:rPr>
              <w:t>2019 год - 4 915 тыс. руб.,</w:t>
            </w:r>
          </w:p>
          <w:p w:rsidR="00477DCF" w:rsidRPr="00AD7E40" w:rsidRDefault="00477DCF">
            <w:pPr>
              <w:pStyle w:val="ConsPlusNormal"/>
              <w:jc w:val="both"/>
              <w:rPr>
                <w:rFonts w:ascii="Times New Roman" w:hAnsi="Times New Roman" w:cs="Times New Roman"/>
                <w:color w:val="000000" w:themeColor="text1"/>
              </w:rPr>
            </w:pPr>
            <w:r w:rsidRPr="00AD7E40">
              <w:rPr>
                <w:rFonts w:ascii="Times New Roman" w:hAnsi="Times New Roman" w:cs="Times New Roman"/>
                <w:color w:val="000000" w:themeColor="text1"/>
              </w:rPr>
              <w:t>2020 год - 19 955 тыс. руб.,</w:t>
            </w:r>
          </w:p>
          <w:p w:rsidR="00477DCF" w:rsidRPr="00AD7E40" w:rsidRDefault="00477DCF">
            <w:pPr>
              <w:pStyle w:val="ConsPlusNormal"/>
              <w:jc w:val="both"/>
              <w:rPr>
                <w:rFonts w:ascii="Times New Roman" w:hAnsi="Times New Roman" w:cs="Times New Roman"/>
                <w:color w:val="000000" w:themeColor="text1"/>
              </w:rPr>
            </w:pPr>
            <w:r w:rsidRPr="00AD7E40">
              <w:rPr>
                <w:rFonts w:ascii="Times New Roman" w:hAnsi="Times New Roman" w:cs="Times New Roman"/>
                <w:color w:val="000000" w:themeColor="text1"/>
              </w:rPr>
              <w:t>2021 год - 717 тыс. руб.,</w:t>
            </w:r>
          </w:p>
          <w:p w:rsidR="00477DCF" w:rsidRPr="00AD7E40" w:rsidRDefault="00477DCF">
            <w:pPr>
              <w:pStyle w:val="ConsPlusNormal"/>
              <w:jc w:val="both"/>
              <w:rPr>
                <w:rFonts w:ascii="Times New Roman" w:hAnsi="Times New Roman" w:cs="Times New Roman"/>
                <w:color w:val="000000" w:themeColor="text1"/>
              </w:rPr>
            </w:pPr>
            <w:r w:rsidRPr="00AD7E40">
              <w:rPr>
                <w:rFonts w:ascii="Times New Roman" w:hAnsi="Times New Roman" w:cs="Times New Roman"/>
                <w:color w:val="000000" w:themeColor="text1"/>
              </w:rPr>
              <w:t>2022 год - 717 тыс. руб.,</w:t>
            </w:r>
          </w:p>
          <w:p w:rsidR="00477DCF" w:rsidRPr="00AD7E40" w:rsidRDefault="00477DCF">
            <w:pPr>
              <w:pStyle w:val="ConsPlusNormal"/>
              <w:jc w:val="both"/>
              <w:rPr>
                <w:rFonts w:ascii="Times New Roman" w:hAnsi="Times New Roman" w:cs="Times New Roman"/>
                <w:color w:val="000000" w:themeColor="text1"/>
              </w:rPr>
            </w:pPr>
            <w:r w:rsidRPr="00AD7E40">
              <w:rPr>
                <w:rFonts w:ascii="Times New Roman" w:hAnsi="Times New Roman" w:cs="Times New Roman"/>
                <w:color w:val="000000" w:themeColor="text1"/>
              </w:rPr>
              <w:t>2023 год - 717 тыс. руб.;</w:t>
            </w:r>
          </w:p>
          <w:p w:rsidR="00477DCF" w:rsidRPr="00AD7E40" w:rsidRDefault="00477DCF">
            <w:pPr>
              <w:pStyle w:val="ConsPlusNormal"/>
              <w:jc w:val="both"/>
              <w:rPr>
                <w:rFonts w:ascii="Times New Roman" w:hAnsi="Times New Roman" w:cs="Times New Roman"/>
                <w:color w:val="000000" w:themeColor="text1"/>
              </w:rPr>
            </w:pPr>
            <w:r w:rsidRPr="00AD7E40">
              <w:rPr>
                <w:rFonts w:ascii="Times New Roman" w:hAnsi="Times New Roman" w:cs="Times New Roman"/>
                <w:color w:val="000000" w:themeColor="text1"/>
              </w:rPr>
              <w:t>- средства бюджета городского округа Тольятти - 57 270 тыс. руб., в том числе по годам:</w:t>
            </w:r>
          </w:p>
          <w:p w:rsidR="00477DCF" w:rsidRPr="00AD7E40" w:rsidRDefault="00477DCF">
            <w:pPr>
              <w:pStyle w:val="ConsPlusNormal"/>
              <w:jc w:val="both"/>
              <w:rPr>
                <w:rFonts w:ascii="Times New Roman" w:hAnsi="Times New Roman" w:cs="Times New Roman"/>
                <w:color w:val="000000" w:themeColor="text1"/>
              </w:rPr>
            </w:pPr>
            <w:r w:rsidRPr="00AD7E40">
              <w:rPr>
                <w:rFonts w:ascii="Times New Roman" w:hAnsi="Times New Roman" w:cs="Times New Roman"/>
                <w:color w:val="000000" w:themeColor="text1"/>
              </w:rPr>
              <w:t>- 2019 год - 9 195 тыс. руб.,</w:t>
            </w:r>
          </w:p>
          <w:p w:rsidR="00477DCF" w:rsidRPr="00AD7E40" w:rsidRDefault="00477DCF">
            <w:pPr>
              <w:pStyle w:val="ConsPlusNormal"/>
              <w:jc w:val="both"/>
              <w:rPr>
                <w:rFonts w:ascii="Times New Roman" w:hAnsi="Times New Roman" w:cs="Times New Roman"/>
                <w:color w:val="000000" w:themeColor="text1"/>
              </w:rPr>
            </w:pPr>
            <w:r w:rsidRPr="00AD7E40">
              <w:rPr>
                <w:rFonts w:ascii="Times New Roman" w:hAnsi="Times New Roman" w:cs="Times New Roman"/>
                <w:color w:val="000000" w:themeColor="text1"/>
              </w:rPr>
              <w:t>- 2020 год - 13 637 тыс. руб.,</w:t>
            </w:r>
          </w:p>
          <w:p w:rsidR="00477DCF" w:rsidRPr="00AD7E40" w:rsidRDefault="00477DCF">
            <w:pPr>
              <w:pStyle w:val="ConsPlusNormal"/>
              <w:jc w:val="both"/>
              <w:rPr>
                <w:rFonts w:ascii="Times New Roman" w:hAnsi="Times New Roman" w:cs="Times New Roman"/>
                <w:color w:val="000000" w:themeColor="text1"/>
              </w:rPr>
            </w:pPr>
            <w:r w:rsidRPr="00AD7E40">
              <w:rPr>
                <w:rFonts w:ascii="Times New Roman" w:hAnsi="Times New Roman" w:cs="Times New Roman"/>
                <w:color w:val="000000" w:themeColor="text1"/>
              </w:rPr>
              <w:lastRenderedPageBreak/>
              <w:t>- 2021 год - 13 016 тыс. руб.,</w:t>
            </w:r>
          </w:p>
          <w:p w:rsidR="00477DCF" w:rsidRPr="00AD7E40" w:rsidRDefault="00477DCF">
            <w:pPr>
              <w:pStyle w:val="ConsPlusNormal"/>
              <w:jc w:val="both"/>
              <w:rPr>
                <w:rFonts w:ascii="Times New Roman" w:hAnsi="Times New Roman" w:cs="Times New Roman"/>
                <w:color w:val="000000" w:themeColor="text1"/>
              </w:rPr>
            </w:pPr>
            <w:r w:rsidRPr="00AD7E40">
              <w:rPr>
                <w:rFonts w:ascii="Times New Roman" w:hAnsi="Times New Roman" w:cs="Times New Roman"/>
                <w:color w:val="000000" w:themeColor="text1"/>
              </w:rPr>
              <w:t>- 2022 год - 10 907 тыс. руб.,</w:t>
            </w:r>
          </w:p>
          <w:p w:rsidR="00477DCF" w:rsidRPr="00AD7E40" w:rsidRDefault="00477DCF">
            <w:pPr>
              <w:pStyle w:val="ConsPlusNormal"/>
              <w:jc w:val="both"/>
              <w:rPr>
                <w:rFonts w:ascii="Times New Roman" w:hAnsi="Times New Roman" w:cs="Times New Roman"/>
                <w:color w:val="000000" w:themeColor="text1"/>
              </w:rPr>
            </w:pPr>
            <w:r w:rsidRPr="00AD7E40">
              <w:rPr>
                <w:rFonts w:ascii="Times New Roman" w:hAnsi="Times New Roman" w:cs="Times New Roman"/>
                <w:color w:val="000000" w:themeColor="text1"/>
              </w:rPr>
              <w:t>- 2023 год - 10 515 тыс. руб.</w:t>
            </w:r>
          </w:p>
        </w:tc>
      </w:tr>
      <w:tr w:rsidR="00477DCF" w:rsidRPr="00AD7E40">
        <w:tblPrEx>
          <w:tblBorders>
            <w:insideH w:val="nil"/>
          </w:tblBorders>
        </w:tblPrEx>
        <w:tc>
          <w:tcPr>
            <w:tcW w:w="397" w:type="dxa"/>
            <w:tcBorders>
              <w:bottom w:val="nil"/>
            </w:tcBorders>
          </w:tcPr>
          <w:p w:rsidR="00477DCF" w:rsidRPr="00AD7E40" w:rsidRDefault="00477DCF">
            <w:pPr>
              <w:pStyle w:val="ConsPlusNormal"/>
              <w:jc w:val="both"/>
              <w:rPr>
                <w:rFonts w:ascii="Times New Roman" w:hAnsi="Times New Roman" w:cs="Times New Roman"/>
                <w:color w:val="000000" w:themeColor="text1"/>
              </w:rPr>
            </w:pPr>
            <w:r w:rsidRPr="00AD7E40">
              <w:rPr>
                <w:rFonts w:ascii="Times New Roman" w:hAnsi="Times New Roman" w:cs="Times New Roman"/>
                <w:color w:val="000000" w:themeColor="text1"/>
              </w:rPr>
              <w:lastRenderedPageBreak/>
              <w:t>9</w:t>
            </w:r>
          </w:p>
        </w:tc>
        <w:tc>
          <w:tcPr>
            <w:tcW w:w="3402" w:type="dxa"/>
            <w:tcBorders>
              <w:bottom w:val="nil"/>
            </w:tcBorders>
          </w:tcPr>
          <w:p w:rsidR="00477DCF" w:rsidRPr="00AD7E40" w:rsidRDefault="00477DCF">
            <w:pPr>
              <w:pStyle w:val="ConsPlusNormal"/>
              <w:jc w:val="both"/>
              <w:rPr>
                <w:rFonts w:ascii="Times New Roman" w:hAnsi="Times New Roman" w:cs="Times New Roman"/>
                <w:color w:val="000000" w:themeColor="text1"/>
              </w:rPr>
            </w:pPr>
            <w:r w:rsidRPr="00AD7E40">
              <w:rPr>
                <w:rFonts w:ascii="Times New Roman" w:hAnsi="Times New Roman" w:cs="Times New Roman"/>
                <w:color w:val="000000" w:themeColor="text1"/>
              </w:rPr>
              <w:t>Планируемые результаты реализации муниципальной программы</w:t>
            </w:r>
          </w:p>
        </w:tc>
        <w:tc>
          <w:tcPr>
            <w:tcW w:w="5216" w:type="dxa"/>
            <w:tcBorders>
              <w:bottom w:val="nil"/>
            </w:tcBorders>
          </w:tcPr>
          <w:p w:rsidR="00477DCF" w:rsidRPr="00AD7E40" w:rsidRDefault="00477DCF">
            <w:pPr>
              <w:pStyle w:val="ConsPlusNormal"/>
              <w:jc w:val="both"/>
              <w:rPr>
                <w:rFonts w:ascii="Times New Roman" w:hAnsi="Times New Roman" w:cs="Times New Roman"/>
                <w:color w:val="000000" w:themeColor="text1"/>
              </w:rPr>
            </w:pPr>
            <w:r w:rsidRPr="00AD7E40">
              <w:rPr>
                <w:rFonts w:ascii="Times New Roman" w:hAnsi="Times New Roman" w:cs="Times New Roman"/>
                <w:color w:val="000000" w:themeColor="text1"/>
              </w:rPr>
              <w:t>Обеспечение экологически комфортных условий для жизнедеятельности населения городского округа Тольятти:</w:t>
            </w:r>
          </w:p>
          <w:p w:rsidR="00477DCF" w:rsidRPr="00AD7E40" w:rsidRDefault="00477DCF">
            <w:pPr>
              <w:pStyle w:val="ConsPlusNormal"/>
              <w:jc w:val="both"/>
              <w:rPr>
                <w:rFonts w:ascii="Times New Roman" w:hAnsi="Times New Roman" w:cs="Times New Roman"/>
                <w:color w:val="000000" w:themeColor="text1"/>
              </w:rPr>
            </w:pPr>
            <w:r w:rsidRPr="00AD7E40">
              <w:rPr>
                <w:rFonts w:ascii="Times New Roman" w:hAnsi="Times New Roman" w:cs="Times New Roman"/>
                <w:color w:val="000000" w:themeColor="text1"/>
              </w:rPr>
              <w:t>- предупреждение возникновения лесных пожаров, повышение пожарной устойчивости городских лесов;</w:t>
            </w:r>
          </w:p>
          <w:p w:rsidR="00477DCF" w:rsidRPr="00AD7E40" w:rsidRDefault="00477DCF">
            <w:pPr>
              <w:pStyle w:val="ConsPlusNormal"/>
              <w:jc w:val="both"/>
              <w:rPr>
                <w:rFonts w:ascii="Times New Roman" w:hAnsi="Times New Roman" w:cs="Times New Roman"/>
                <w:color w:val="000000" w:themeColor="text1"/>
              </w:rPr>
            </w:pPr>
            <w:r w:rsidRPr="00AD7E40">
              <w:rPr>
                <w:rFonts w:ascii="Times New Roman" w:hAnsi="Times New Roman" w:cs="Times New Roman"/>
                <w:color w:val="000000" w:themeColor="text1"/>
              </w:rPr>
              <w:t>- поддержание удовлетворительного санитарно-экологического состояния городских лесов;</w:t>
            </w:r>
          </w:p>
          <w:p w:rsidR="00477DCF" w:rsidRPr="00AD7E40" w:rsidRDefault="00477DCF">
            <w:pPr>
              <w:pStyle w:val="ConsPlusNormal"/>
              <w:jc w:val="both"/>
              <w:rPr>
                <w:rFonts w:ascii="Times New Roman" w:hAnsi="Times New Roman" w:cs="Times New Roman"/>
                <w:color w:val="000000" w:themeColor="text1"/>
              </w:rPr>
            </w:pPr>
            <w:r w:rsidRPr="00AD7E40">
              <w:rPr>
                <w:rFonts w:ascii="Times New Roman" w:hAnsi="Times New Roman" w:cs="Times New Roman"/>
                <w:color w:val="000000" w:themeColor="text1"/>
              </w:rPr>
              <w:t>- обеспечение защиты городских лесов от болезней и вредителей;</w:t>
            </w:r>
          </w:p>
          <w:p w:rsidR="00477DCF" w:rsidRPr="00AD7E40" w:rsidRDefault="00477DCF">
            <w:pPr>
              <w:pStyle w:val="ConsPlusNormal"/>
              <w:jc w:val="both"/>
              <w:rPr>
                <w:rFonts w:ascii="Times New Roman" w:hAnsi="Times New Roman" w:cs="Times New Roman"/>
                <w:color w:val="000000" w:themeColor="text1"/>
              </w:rPr>
            </w:pPr>
            <w:r w:rsidRPr="00AD7E40">
              <w:rPr>
                <w:rFonts w:ascii="Times New Roman" w:hAnsi="Times New Roman" w:cs="Times New Roman"/>
                <w:color w:val="000000" w:themeColor="text1"/>
              </w:rPr>
              <w:t>- сохранение и восстановление городских лесов;</w:t>
            </w:r>
          </w:p>
          <w:p w:rsidR="00477DCF" w:rsidRPr="00AD7E40" w:rsidRDefault="00477DCF">
            <w:pPr>
              <w:pStyle w:val="ConsPlusNormal"/>
              <w:jc w:val="both"/>
              <w:rPr>
                <w:rFonts w:ascii="Times New Roman" w:hAnsi="Times New Roman" w:cs="Times New Roman"/>
                <w:color w:val="000000" w:themeColor="text1"/>
              </w:rPr>
            </w:pPr>
            <w:r w:rsidRPr="00AD7E40">
              <w:rPr>
                <w:rFonts w:ascii="Times New Roman" w:hAnsi="Times New Roman" w:cs="Times New Roman"/>
                <w:color w:val="000000" w:themeColor="text1"/>
              </w:rPr>
              <w:t>- сохранение рекреационных и ландшафтно-композиционных функций природной среды (содержание и посадка лесных культур в дендропарке)</w:t>
            </w:r>
          </w:p>
        </w:tc>
      </w:tr>
    </w:tbl>
    <w:p w:rsidR="00477DCF" w:rsidRPr="00AD7E40" w:rsidRDefault="00477DCF">
      <w:pPr>
        <w:pStyle w:val="ConsPlusNormal"/>
        <w:jc w:val="both"/>
        <w:rPr>
          <w:rFonts w:ascii="Times New Roman" w:hAnsi="Times New Roman" w:cs="Times New Roman"/>
          <w:color w:val="000000" w:themeColor="text1"/>
        </w:rPr>
      </w:pPr>
    </w:p>
    <w:p w:rsidR="00477DCF" w:rsidRPr="00AD7E40" w:rsidRDefault="00477DCF">
      <w:pPr>
        <w:pStyle w:val="ConsPlusTitle"/>
        <w:jc w:val="center"/>
        <w:outlineLvl w:val="1"/>
        <w:rPr>
          <w:rFonts w:ascii="Times New Roman" w:hAnsi="Times New Roman" w:cs="Times New Roman"/>
          <w:color w:val="000000" w:themeColor="text1"/>
        </w:rPr>
      </w:pPr>
      <w:r w:rsidRPr="00AD7E40">
        <w:rPr>
          <w:rFonts w:ascii="Times New Roman" w:hAnsi="Times New Roman" w:cs="Times New Roman"/>
          <w:color w:val="000000" w:themeColor="text1"/>
        </w:rPr>
        <w:t>I. Анализ проблемы и обоснование ее решения в соответствии</w:t>
      </w:r>
    </w:p>
    <w:p w:rsidR="00477DCF" w:rsidRPr="00AD7E40" w:rsidRDefault="00477DCF">
      <w:pPr>
        <w:pStyle w:val="ConsPlusTitle"/>
        <w:jc w:val="center"/>
        <w:rPr>
          <w:rFonts w:ascii="Times New Roman" w:hAnsi="Times New Roman" w:cs="Times New Roman"/>
          <w:color w:val="000000" w:themeColor="text1"/>
        </w:rPr>
      </w:pPr>
      <w:r w:rsidRPr="00AD7E40">
        <w:rPr>
          <w:rFonts w:ascii="Times New Roman" w:hAnsi="Times New Roman" w:cs="Times New Roman"/>
          <w:color w:val="000000" w:themeColor="text1"/>
        </w:rPr>
        <w:t>с программно-целевым принципом</w:t>
      </w:r>
    </w:p>
    <w:p w:rsidR="00477DCF" w:rsidRPr="00AD7E40" w:rsidRDefault="00477DCF">
      <w:pPr>
        <w:pStyle w:val="ConsPlusNormal"/>
        <w:jc w:val="both"/>
        <w:rPr>
          <w:rFonts w:ascii="Times New Roman" w:hAnsi="Times New Roman" w:cs="Times New Roman"/>
          <w:color w:val="000000" w:themeColor="text1"/>
        </w:rPr>
      </w:pPr>
    </w:p>
    <w:p w:rsidR="00477DCF" w:rsidRPr="00AD7E40" w:rsidRDefault="00477DCF">
      <w:pPr>
        <w:pStyle w:val="ConsPlusNormal"/>
        <w:ind w:firstLine="540"/>
        <w:jc w:val="both"/>
        <w:rPr>
          <w:rFonts w:ascii="Times New Roman" w:hAnsi="Times New Roman" w:cs="Times New Roman"/>
          <w:color w:val="000000" w:themeColor="text1"/>
        </w:rPr>
      </w:pPr>
      <w:r w:rsidRPr="00AD7E40">
        <w:rPr>
          <w:rFonts w:ascii="Times New Roman" w:hAnsi="Times New Roman" w:cs="Times New Roman"/>
          <w:color w:val="000000" w:themeColor="text1"/>
        </w:rPr>
        <w:t xml:space="preserve">Приоритетами национальной жилищной политики Российской Федерации является обеспечение безопасных и благоприятных условий проживания населения. В соответствии с </w:t>
      </w:r>
      <w:hyperlink r:id="rId11" w:history="1">
        <w:r w:rsidRPr="00AD7E40">
          <w:rPr>
            <w:rFonts w:ascii="Times New Roman" w:hAnsi="Times New Roman" w:cs="Times New Roman"/>
            <w:color w:val="000000" w:themeColor="text1"/>
          </w:rPr>
          <w:t>решением</w:t>
        </w:r>
      </w:hyperlink>
      <w:r w:rsidRPr="00AD7E40">
        <w:rPr>
          <w:rFonts w:ascii="Times New Roman" w:hAnsi="Times New Roman" w:cs="Times New Roman"/>
          <w:color w:val="000000" w:themeColor="text1"/>
        </w:rPr>
        <w:t xml:space="preserve"> Думы городского округа Тольятти от 07.07.2010 N 335 "О стратегическом плане развития городского округа Тольятти" одним из стратегических (приоритетных) направлений развития городского округа Тольятти является "Сохранение и улучшение среды </w:t>
      </w:r>
      <w:proofErr w:type="spellStart"/>
      <w:r w:rsidRPr="00AD7E40">
        <w:rPr>
          <w:rFonts w:ascii="Times New Roman" w:hAnsi="Times New Roman" w:cs="Times New Roman"/>
          <w:color w:val="000000" w:themeColor="text1"/>
        </w:rPr>
        <w:t>жизнеобитания</w:t>
      </w:r>
      <w:proofErr w:type="spellEnd"/>
      <w:r w:rsidRPr="00AD7E40">
        <w:rPr>
          <w:rFonts w:ascii="Times New Roman" w:hAnsi="Times New Roman" w:cs="Times New Roman"/>
          <w:color w:val="000000" w:themeColor="text1"/>
        </w:rPr>
        <w:t>", в том числе формирование в городском пространстве условий для сохранения городских лесов как территорий общего пользования.</w:t>
      </w:r>
    </w:p>
    <w:p w:rsidR="00477DCF" w:rsidRPr="00AD7E40" w:rsidRDefault="00477DCF">
      <w:pPr>
        <w:pStyle w:val="ConsPlusNormal"/>
        <w:spacing w:before="220"/>
        <w:ind w:firstLine="540"/>
        <w:jc w:val="both"/>
        <w:rPr>
          <w:rFonts w:ascii="Times New Roman" w:hAnsi="Times New Roman" w:cs="Times New Roman"/>
          <w:color w:val="000000" w:themeColor="text1"/>
        </w:rPr>
      </w:pPr>
      <w:proofErr w:type="gramStart"/>
      <w:r w:rsidRPr="00AD7E40">
        <w:rPr>
          <w:rFonts w:ascii="Times New Roman" w:hAnsi="Times New Roman" w:cs="Times New Roman"/>
          <w:color w:val="000000" w:themeColor="text1"/>
        </w:rPr>
        <w:t xml:space="preserve">В соответствии со </w:t>
      </w:r>
      <w:hyperlink r:id="rId12" w:history="1">
        <w:r w:rsidRPr="00AD7E40">
          <w:rPr>
            <w:rFonts w:ascii="Times New Roman" w:hAnsi="Times New Roman" w:cs="Times New Roman"/>
            <w:color w:val="000000" w:themeColor="text1"/>
          </w:rPr>
          <w:t>статьей 16</w:t>
        </w:r>
      </w:hyperlink>
      <w:r w:rsidRPr="00AD7E40">
        <w:rPr>
          <w:rFonts w:ascii="Times New Roman" w:hAnsi="Times New Roman" w:cs="Times New Roman"/>
          <w:color w:val="000000" w:themeColor="text1"/>
        </w:rPr>
        <w:t xml:space="preserve"> Федерального закона от 06.10.2003 N 131-ФЗ "Об общих принципах организации местного самоуправления" и </w:t>
      </w:r>
      <w:hyperlink r:id="rId13" w:history="1">
        <w:r w:rsidRPr="00AD7E40">
          <w:rPr>
            <w:rFonts w:ascii="Times New Roman" w:hAnsi="Times New Roman" w:cs="Times New Roman"/>
            <w:color w:val="000000" w:themeColor="text1"/>
          </w:rPr>
          <w:t>статьей 7</w:t>
        </w:r>
      </w:hyperlink>
      <w:r w:rsidRPr="00AD7E40">
        <w:rPr>
          <w:rFonts w:ascii="Times New Roman" w:hAnsi="Times New Roman" w:cs="Times New Roman"/>
          <w:color w:val="000000" w:themeColor="text1"/>
        </w:rPr>
        <w:t xml:space="preserve"> Устава городского округа Тольятти к вопросам местного значения относятся вопросы обеспечения первичных мер пожарной безопасности в границах городского округа,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roofErr w:type="gramEnd"/>
    </w:p>
    <w:p w:rsidR="00477DCF" w:rsidRPr="00AD7E40" w:rsidRDefault="00477DCF">
      <w:pPr>
        <w:pStyle w:val="ConsPlusNormal"/>
        <w:spacing w:before="220"/>
        <w:ind w:firstLine="540"/>
        <w:jc w:val="both"/>
        <w:rPr>
          <w:rFonts w:ascii="Times New Roman" w:hAnsi="Times New Roman" w:cs="Times New Roman"/>
          <w:color w:val="000000" w:themeColor="text1"/>
        </w:rPr>
      </w:pPr>
      <w:r w:rsidRPr="00AD7E40">
        <w:rPr>
          <w:rFonts w:ascii="Times New Roman" w:hAnsi="Times New Roman" w:cs="Times New Roman"/>
          <w:color w:val="000000" w:themeColor="text1"/>
        </w:rPr>
        <w:t xml:space="preserve">С 1996 года все леса Самарской области с учетом экологической обстановки переведены в первую группу, это категория защитных лесов. Леса, расположенные в границах городского округа Тольятти, выполняют одновременно санитарно-гигиеническую, оздоровительную, </w:t>
      </w:r>
      <w:proofErr w:type="spellStart"/>
      <w:r w:rsidRPr="00AD7E40">
        <w:rPr>
          <w:rFonts w:ascii="Times New Roman" w:hAnsi="Times New Roman" w:cs="Times New Roman"/>
          <w:color w:val="000000" w:themeColor="text1"/>
        </w:rPr>
        <w:t>средозащитную</w:t>
      </w:r>
      <w:proofErr w:type="spellEnd"/>
      <w:r w:rsidRPr="00AD7E40">
        <w:rPr>
          <w:rFonts w:ascii="Times New Roman" w:hAnsi="Times New Roman" w:cs="Times New Roman"/>
          <w:color w:val="000000" w:themeColor="text1"/>
        </w:rPr>
        <w:t xml:space="preserve"> и рекреационную функции.</w:t>
      </w:r>
    </w:p>
    <w:p w:rsidR="00477DCF" w:rsidRPr="00AD7E40" w:rsidRDefault="00477DCF">
      <w:pPr>
        <w:pStyle w:val="ConsPlusNormal"/>
        <w:spacing w:before="220"/>
        <w:ind w:firstLine="540"/>
        <w:jc w:val="both"/>
        <w:rPr>
          <w:rFonts w:ascii="Times New Roman" w:hAnsi="Times New Roman" w:cs="Times New Roman"/>
          <w:color w:val="000000" w:themeColor="text1"/>
        </w:rPr>
      </w:pPr>
      <w:r w:rsidRPr="00AD7E40">
        <w:rPr>
          <w:rFonts w:ascii="Times New Roman" w:hAnsi="Times New Roman" w:cs="Times New Roman"/>
          <w:color w:val="000000" w:themeColor="text1"/>
        </w:rPr>
        <w:t>Лес, являясь одной из главных составляющих частей окружающей среды, во многом определяет качество окружающей среды, так как он поглощает и связывает из атмосферы углекислый газ, накапливает углерод в составе органического вещества живых растений, их остатков и почвы, а обратно выделяет кислород, очищая воздух от пыли и других вредных примесей. Лес эффективно задерживает таяние снега весной и сток воды после сильных ливней, а также надежно защищает берега рек и ручьев от эрозии, тем самым предотвращая загрязнение водоемов частицами почвы, обеспечивает места для комфортного проживания и отдыха людей, сохраняет разнообразие живой природы.</w:t>
      </w:r>
    </w:p>
    <w:p w:rsidR="00477DCF" w:rsidRPr="00AD7E40" w:rsidRDefault="00477DCF">
      <w:pPr>
        <w:pStyle w:val="ConsPlusNormal"/>
        <w:spacing w:before="220"/>
        <w:ind w:firstLine="540"/>
        <w:jc w:val="both"/>
        <w:rPr>
          <w:rFonts w:ascii="Times New Roman" w:hAnsi="Times New Roman" w:cs="Times New Roman"/>
          <w:color w:val="000000" w:themeColor="text1"/>
        </w:rPr>
      </w:pPr>
      <w:r w:rsidRPr="00AD7E40">
        <w:rPr>
          <w:rFonts w:ascii="Times New Roman" w:hAnsi="Times New Roman" w:cs="Times New Roman"/>
          <w:color w:val="000000" w:themeColor="text1"/>
        </w:rPr>
        <w:t>Леса, расположенные в границах городского округа Тольятти, испытывают высокую техногенную нагрузку, обусловленную чрезмерной концентрацией химических и промышленных предприятий города. Источником загрязнения атмосферы является и селитебная часть города. Угрозой, влияющей как на состояние воздуха, так и на уровень шума, является возрастание автотранспортных потоков. Своеобразным буфером, спасающим город от загрязнения воздуха и шума, выступает лесной массив, находящийся практически в центре города.</w:t>
      </w:r>
    </w:p>
    <w:p w:rsidR="00477DCF" w:rsidRPr="00AD7E40" w:rsidRDefault="00477DCF">
      <w:pPr>
        <w:pStyle w:val="ConsPlusNormal"/>
        <w:spacing w:before="220"/>
        <w:ind w:firstLine="540"/>
        <w:jc w:val="both"/>
        <w:rPr>
          <w:rFonts w:ascii="Times New Roman" w:hAnsi="Times New Roman" w:cs="Times New Roman"/>
          <w:color w:val="000000" w:themeColor="text1"/>
        </w:rPr>
      </w:pPr>
      <w:r w:rsidRPr="00AD7E40">
        <w:rPr>
          <w:rFonts w:ascii="Times New Roman" w:hAnsi="Times New Roman" w:cs="Times New Roman"/>
          <w:color w:val="000000" w:themeColor="text1"/>
        </w:rPr>
        <w:lastRenderedPageBreak/>
        <w:t xml:space="preserve">За последнее десятилетие, по причине </w:t>
      </w:r>
      <w:proofErr w:type="spellStart"/>
      <w:r w:rsidRPr="00AD7E40">
        <w:rPr>
          <w:rFonts w:ascii="Times New Roman" w:hAnsi="Times New Roman" w:cs="Times New Roman"/>
          <w:color w:val="000000" w:themeColor="text1"/>
        </w:rPr>
        <w:t>неурегулированности</w:t>
      </w:r>
      <w:proofErr w:type="spellEnd"/>
      <w:r w:rsidRPr="00AD7E40">
        <w:rPr>
          <w:rFonts w:ascii="Times New Roman" w:hAnsi="Times New Roman" w:cs="Times New Roman"/>
          <w:color w:val="000000" w:themeColor="text1"/>
        </w:rPr>
        <w:t xml:space="preserve"> правового статуса лесов, расположенных в границах городского округа Тольятти, в недостаточном объеме проводились рубки ухода, санитарно-оздоровительные мероприятия. Многочисленные лесные участки характеризовались накоплением перестойной, сухостойной хвойной древесины, что в конечном итоге привело к увеличению пожарной опасности и крупным лесным пожарам в 2010 году. Городские леса были исключены из состава лесного фонда, находящегося в федеральной собственности, в то время как формы собственности на городские леса федеральным законодательством установлены не были. Положение Лесного </w:t>
      </w:r>
      <w:hyperlink r:id="rId14" w:history="1">
        <w:r w:rsidRPr="00AD7E40">
          <w:rPr>
            <w:rFonts w:ascii="Times New Roman" w:hAnsi="Times New Roman" w:cs="Times New Roman"/>
            <w:color w:val="000000" w:themeColor="text1"/>
          </w:rPr>
          <w:t>кодекса</w:t>
        </w:r>
      </w:hyperlink>
      <w:r w:rsidRPr="00AD7E40">
        <w:rPr>
          <w:rFonts w:ascii="Times New Roman" w:hAnsi="Times New Roman" w:cs="Times New Roman"/>
          <w:color w:val="000000" w:themeColor="text1"/>
        </w:rPr>
        <w:t xml:space="preserve"> РФ о возложении на собственника лесов бремени затрат на охрану, защиту, воспроизводство и организацию рационального лесопользования затрудняло принятие решений по полноценному финансированию ведения лесного хозяйства в городских лесах как со стороны государственных органов управления лесного хозяйства, так и со стороны органов местного самоуправления.</w:t>
      </w:r>
    </w:p>
    <w:p w:rsidR="00477DCF" w:rsidRPr="00AD7E40" w:rsidRDefault="00477DCF">
      <w:pPr>
        <w:pStyle w:val="ConsPlusNormal"/>
        <w:spacing w:before="220"/>
        <w:ind w:firstLine="540"/>
        <w:jc w:val="both"/>
        <w:rPr>
          <w:rFonts w:ascii="Times New Roman" w:hAnsi="Times New Roman" w:cs="Times New Roman"/>
          <w:color w:val="000000" w:themeColor="text1"/>
        </w:rPr>
      </w:pPr>
      <w:r w:rsidRPr="00AD7E40">
        <w:rPr>
          <w:rFonts w:ascii="Times New Roman" w:hAnsi="Times New Roman" w:cs="Times New Roman"/>
          <w:color w:val="000000" w:themeColor="text1"/>
        </w:rPr>
        <w:t xml:space="preserve">Для возможности реализации полномочий органов местного самоуправления, определенных </w:t>
      </w:r>
      <w:hyperlink r:id="rId15" w:history="1">
        <w:r w:rsidRPr="00AD7E40">
          <w:rPr>
            <w:rFonts w:ascii="Times New Roman" w:hAnsi="Times New Roman" w:cs="Times New Roman"/>
            <w:color w:val="000000" w:themeColor="text1"/>
          </w:rPr>
          <w:t>статьей 84</w:t>
        </w:r>
      </w:hyperlink>
      <w:r w:rsidRPr="00AD7E40">
        <w:rPr>
          <w:rFonts w:ascii="Times New Roman" w:hAnsi="Times New Roman" w:cs="Times New Roman"/>
          <w:color w:val="000000" w:themeColor="text1"/>
        </w:rPr>
        <w:t xml:space="preserve"> Лесного кодекса Российской Федерации, администрацией городского округа Тольятти принято решение начать работу по оформлению лесов, расположенных в границах городского округа Тольятти, в муниципальную собственность, начиная с выполнения работ по лесоустройству, межеванию и постановке на кадастровый учет.</w:t>
      </w:r>
    </w:p>
    <w:p w:rsidR="00477DCF" w:rsidRPr="00AD7E40" w:rsidRDefault="00477DCF">
      <w:pPr>
        <w:pStyle w:val="ConsPlusNormal"/>
        <w:spacing w:before="220"/>
        <w:ind w:firstLine="540"/>
        <w:jc w:val="both"/>
        <w:rPr>
          <w:rFonts w:ascii="Times New Roman" w:hAnsi="Times New Roman" w:cs="Times New Roman"/>
          <w:color w:val="000000" w:themeColor="text1"/>
        </w:rPr>
      </w:pPr>
      <w:r w:rsidRPr="00AD7E40">
        <w:rPr>
          <w:rFonts w:ascii="Times New Roman" w:hAnsi="Times New Roman" w:cs="Times New Roman"/>
          <w:color w:val="000000" w:themeColor="text1"/>
        </w:rPr>
        <w:t>В 2013 году выполнены работы по лесоустройству в лесах, расположенных в границах городского округа Тольятти. Согласно материалам лесоустройства, площадь лесов составляет 7979 га.</w:t>
      </w:r>
    </w:p>
    <w:p w:rsidR="00477DCF" w:rsidRPr="00AD7E40" w:rsidRDefault="00477DCF">
      <w:pPr>
        <w:pStyle w:val="ConsPlusNormal"/>
        <w:spacing w:before="220"/>
        <w:ind w:firstLine="540"/>
        <w:jc w:val="both"/>
        <w:rPr>
          <w:rFonts w:ascii="Times New Roman" w:hAnsi="Times New Roman" w:cs="Times New Roman"/>
          <w:color w:val="000000" w:themeColor="text1"/>
        </w:rPr>
      </w:pPr>
      <w:r w:rsidRPr="00AD7E40">
        <w:rPr>
          <w:rFonts w:ascii="Times New Roman" w:hAnsi="Times New Roman" w:cs="Times New Roman"/>
          <w:color w:val="000000" w:themeColor="text1"/>
        </w:rPr>
        <w:t>Постановлением мэрии городского округа Тольятти от 04.07.2014 N 2195-п/1 введены в действие материалы таксации лесов (таксационные описания, лесоустроительные планшеты, планы лесонасаждений), расположенных в границах городского округа Тольятти (далее - материалы таксации лесов), разработанные Поволжским филиалом государственной инвентаризации лесов федерального государственного унитарного предприятия "</w:t>
      </w:r>
      <w:proofErr w:type="spellStart"/>
      <w:r w:rsidRPr="00AD7E40">
        <w:rPr>
          <w:rFonts w:ascii="Times New Roman" w:hAnsi="Times New Roman" w:cs="Times New Roman"/>
          <w:color w:val="000000" w:themeColor="text1"/>
        </w:rPr>
        <w:t>Рослесинфорг</w:t>
      </w:r>
      <w:proofErr w:type="spellEnd"/>
      <w:r w:rsidRPr="00AD7E40">
        <w:rPr>
          <w:rFonts w:ascii="Times New Roman" w:hAnsi="Times New Roman" w:cs="Times New Roman"/>
          <w:color w:val="000000" w:themeColor="text1"/>
        </w:rPr>
        <w:t>".</w:t>
      </w:r>
    </w:p>
    <w:p w:rsidR="00477DCF" w:rsidRPr="00AD7E40" w:rsidRDefault="00477DCF">
      <w:pPr>
        <w:pStyle w:val="ConsPlusNormal"/>
        <w:spacing w:before="220"/>
        <w:ind w:firstLine="540"/>
        <w:jc w:val="both"/>
        <w:rPr>
          <w:rFonts w:ascii="Times New Roman" w:hAnsi="Times New Roman" w:cs="Times New Roman"/>
          <w:color w:val="000000" w:themeColor="text1"/>
        </w:rPr>
      </w:pPr>
      <w:r w:rsidRPr="00AD7E40">
        <w:rPr>
          <w:rFonts w:ascii="Times New Roman" w:hAnsi="Times New Roman" w:cs="Times New Roman"/>
          <w:color w:val="000000" w:themeColor="text1"/>
        </w:rPr>
        <w:t xml:space="preserve">На основании материалов лесоустройства разработан "Лесохозяйственный </w:t>
      </w:r>
      <w:hyperlink r:id="rId16" w:history="1">
        <w:r w:rsidRPr="00AD7E40">
          <w:rPr>
            <w:rFonts w:ascii="Times New Roman" w:hAnsi="Times New Roman" w:cs="Times New Roman"/>
            <w:color w:val="000000" w:themeColor="text1"/>
          </w:rPr>
          <w:t>регламент</w:t>
        </w:r>
      </w:hyperlink>
      <w:r w:rsidRPr="00AD7E40">
        <w:rPr>
          <w:rFonts w:ascii="Times New Roman" w:hAnsi="Times New Roman" w:cs="Times New Roman"/>
          <w:color w:val="000000" w:themeColor="text1"/>
        </w:rPr>
        <w:t xml:space="preserve"> Тольяттинского лесничества в границах городского округа Тольятти Самарской области", утвержденный постановлением мэрии городского округа Тольятти от 21.10.2015 N 3380-п/1, который является основой для осуществления использования, охраны, защиты, воспроизводства лесов.</w:t>
      </w:r>
    </w:p>
    <w:p w:rsidR="00477DCF" w:rsidRPr="00AD7E40" w:rsidRDefault="00477DCF">
      <w:pPr>
        <w:pStyle w:val="ConsPlusNormal"/>
        <w:spacing w:before="220"/>
        <w:ind w:firstLine="540"/>
        <w:jc w:val="both"/>
        <w:rPr>
          <w:rFonts w:ascii="Times New Roman" w:hAnsi="Times New Roman" w:cs="Times New Roman"/>
          <w:color w:val="000000" w:themeColor="text1"/>
        </w:rPr>
      </w:pPr>
      <w:proofErr w:type="gramStart"/>
      <w:r w:rsidRPr="00AD7E40">
        <w:rPr>
          <w:rFonts w:ascii="Times New Roman" w:hAnsi="Times New Roman" w:cs="Times New Roman"/>
          <w:color w:val="000000" w:themeColor="text1"/>
        </w:rPr>
        <w:t>В 2015 - 2016 годах были проведены работы по межеванию и постановке на государственный кадастровый учет земель, покрытых лесами, на общую сумму 459,1 тыс. руб. По состоянию на 01.04.2018 на кадастровый учет поставлены и включены в реестр муниципальной собственности 109 лесных участков общей площадью 7 338,7246 га (постановления мэрии (администрации) городского округа Тольятти от 24.08.2016 N 2701-п/1, от 16.12.2016 N</w:t>
      </w:r>
      <w:proofErr w:type="gramEnd"/>
      <w:r w:rsidRPr="00AD7E40">
        <w:rPr>
          <w:rFonts w:ascii="Times New Roman" w:hAnsi="Times New Roman" w:cs="Times New Roman"/>
          <w:color w:val="000000" w:themeColor="text1"/>
        </w:rPr>
        <w:t xml:space="preserve"> 4330-п/1, от 28.12.2016 N 4548-п/1, от 27.01.2017 N 306-п/1, 26.03.2018 N 974-п/1), что составляет 92% от общей площади городских лесов.</w:t>
      </w:r>
    </w:p>
    <w:p w:rsidR="00477DCF" w:rsidRPr="00AD7E40" w:rsidRDefault="00477DCF">
      <w:pPr>
        <w:pStyle w:val="ConsPlusNormal"/>
        <w:spacing w:before="220"/>
        <w:ind w:firstLine="540"/>
        <w:jc w:val="both"/>
        <w:rPr>
          <w:rFonts w:ascii="Times New Roman" w:hAnsi="Times New Roman" w:cs="Times New Roman"/>
          <w:color w:val="000000" w:themeColor="text1"/>
        </w:rPr>
      </w:pPr>
      <w:r w:rsidRPr="00AD7E40">
        <w:rPr>
          <w:rFonts w:ascii="Times New Roman" w:hAnsi="Times New Roman" w:cs="Times New Roman"/>
          <w:color w:val="000000" w:themeColor="text1"/>
        </w:rPr>
        <w:t>Не поставлены на государственный кадастровый учет лесные участки площадью 640,2754 га по следующим причинам:</w:t>
      </w:r>
    </w:p>
    <w:p w:rsidR="00477DCF" w:rsidRPr="00AD7E40" w:rsidRDefault="00477DCF">
      <w:pPr>
        <w:pStyle w:val="ConsPlusNormal"/>
        <w:spacing w:before="220"/>
        <w:ind w:firstLine="540"/>
        <w:jc w:val="both"/>
        <w:rPr>
          <w:rFonts w:ascii="Times New Roman" w:hAnsi="Times New Roman" w:cs="Times New Roman"/>
          <w:color w:val="000000" w:themeColor="text1"/>
        </w:rPr>
      </w:pPr>
      <w:r w:rsidRPr="00AD7E40">
        <w:rPr>
          <w:rFonts w:ascii="Times New Roman" w:hAnsi="Times New Roman" w:cs="Times New Roman"/>
          <w:color w:val="000000" w:themeColor="text1"/>
        </w:rPr>
        <w:t>- из-за несоответствия "</w:t>
      </w:r>
      <w:hyperlink r:id="rId17" w:history="1">
        <w:r w:rsidRPr="00AD7E40">
          <w:rPr>
            <w:rFonts w:ascii="Times New Roman" w:hAnsi="Times New Roman" w:cs="Times New Roman"/>
            <w:color w:val="000000" w:themeColor="text1"/>
          </w:rPr>
          <w:t>Правил</w:t>
        </w:r>
      </w:hyperlink>
      <w:r w:rsidRPr="00AD7E40">
        <w:rPr>
          <w:rFonts w:ascii="Times New Roman" w:hAnsi="Times New Roman" w:cs="Times New Roman"/>
          <w:color w:val="000000" w:themeColor="text1"/>
        </w:rPr>
        <w:t xml:space="preserve"> землепользования и застройки городского округа Тольятти", утвержденных решением Думы городского округа Тольятти от 24.12.2008 N 1059, материалам таксации лесов;</w:t>
      </w:r>
    </w:p>
    <w:p w:rsidR="00477DCF" w:rsidRPr="00AD7E40" w:rsidRDefault="00477DCF">
      <w:pPr>
        <w:pStyle w:val="ConsPlusNormal"/>
        <w:spacing w:before="220"/>
        <w:ind w:firstLine="540"/>
        <w:jc w:val="both"/>
        <w:rPr>
          <w:rFonts w:ascii="Times New Roman" w:hAnsi="Times New Roman" w:cs="Times New Roman"/>
          <w:color w:val="000000" w:themeColor="text1"/>
        </w:rPr>
      </w:pPr>
      <w:r w:rsidRPr="00AD7E40">
        <w:rPr>
          <w:rFonts w:ascii="Times New Roman" w:hAnsi="Times New Roman" w:cs="Times New Roman"/>
          <w:color w:val="000000" w:themeColor="text1"/>
        </w:rPr>
        <w:t>- наличие природных водных объектов, входящих в состав Тольяттинского лесничества;</w:t>
      </w:r>
    </w:p>
    <w:p w:rsidR="00477DCF" w:rsidRPr="00AD7E40" w:rsidRDefault="00477DCF">
      <w:pPr>
        <w:pStyle w:val="ConsPlusNormal"/>
        <w:spacing w:before="220"/>
        <w:ind w:firstLine="540"/>
        <w:jc w:val="both"/>
        <w:rPr>
          <w:rFonts w:ascii="Times New Roman" w:hAnsi="Times New Roman" w:cs="Times New Roman"/>
          <w:color w:val="000000" w:themeColor="text1"/>
        </w:rPr>
      </w:pPr>
      <w:r w:rsidRPr="00AD7E40">
        <w:rPr>
          <w:rFonts w:ascii="Times New Roman" w:hAnsi="Times New Roman" w:cs="Times New Roman"/>
          <w:color w:val="000000" w:themeColor="text1"/>
        </w:rPr>
        <w:t>- в процессе выполнения работ подрядной организацией ООО "БТИ Самара" выявлены земельные участки, внесенные в Государственный кадастровый учет до проведения кадастровых работ;</w:t>
      </w:r>
    </w:p>
    <w:p w:rsidR="00477DCF" w:rsidRPr="00AD7E40" w:rsidRDefault="00477DCF">
      <w:pPr>
        <w:pStyle w:val="ConsPlusNormal"/>
        <w:spacing w:before="220"/>
        <w:ind w:firstLine="540"/>
        <w:jc w:val="both"/>
        <w:rPr>
          <w:rFonts w:ascii="Times New Roman" w:hAnsi="Times New Roman" w:cs="Times New Roman"/>
          <w:color w:val="000000" w:themeColor="text1"/>
        </w:rPr>
      </w:pPr>
      <w:r w:rsidRPr="00AD7E40">
        <w:rPr>
          <w:rFonts w:ascii="Times New Roman" w:hAnsi="Times New Roman" w:cs="Times New Roman"/>
          <w:color w:val="000000" w:themeColor="text1"/>
        </w:rPr>
        <w:t xml:space="preserve">- предоставление министерством лесного хозяйства, охраны окружающей среды и природопользования Самарской области лесных участков в аренду (государственный лесной </w:t>
      </w:r>
      <w:r w:rsidRPr="00AD7E40">
        <w:rPr>
          <w:rFonts w:ascii="Times New Roman" w:hAnsi="Times New Roman" w:cs="Times New Roman"/>
          <w:color w:val="000000" w:themeColor="text1"/>
        </w:rPr>
        <w:lastRenderedPageBreak/>
        <w:t>фонд).</w:t>
      </w:r>
    </w:p>
    <w:p w:rsidR="00477DCF" w:rsidRPr="00AD7E40" w:rsidRDefault="00477DCF">
      <w:pPr>
        <w:pStyle w:val="ConsPlusNormal"/>
        <w:spacing w:before="220"/>
        <w:ind w:firstLine="540"/>
        <w:jc w:val="both"/>
        <w:rPr>
          <w:rFonts w:ascii="Times New Roman" w:hAnsi="Times New Roman" w:cs="Times New Roman"/>
          <w:color w:val="000000" w:themeColor="text1"/>
        </w:rPr>
      </w:pPr>
      <w:hyperlink r:id="rId18" w:history="1">
        <w:proofErr w:type="gramStart"/>
        <w:r w:rsidRPr="00AD7E40">
          <w:rPr>
            <w:rFonts w:ascii="Times New Roman" w:hAnsi="Times New Roman" w:cs="Times New Roman"/>
            <w:color w:val="000000" w:themeColor="text1"/>
          </w:rPr>
          <w:t>Приказом</w:t>
        </w:r>
      </w:hyperlink>
      <w:r w:rsidRPr="00AD7E40">
        <w:rPr>
          <w:rFonts w:ascii="Times New Roman" w:hAnsi="Times New Roman" w:cs="Times New Roman"/>
          <w:color w:val="000000" w:themeColor="text1"/>
        </w:rPr>
        <w:t xml:space="preserve"> Федерального агентства лесного хозяйства Министерства природных ресурсов и экологии Российской Федерации от 18.12.2017 N 734 "Об определении количества лесничеств на землях населенных пунктов городского округа Тольятти Самарской области, занятых городскими лесами, и установления их границ, признании утратившим силу отдельного положения приказа Рослесхоза от 30.12.2008 N 435" определено, что на землях населенных пунктов городского округа Тольятти Самарской области, занятых городскими</w:t>
      </w:r>
      <w:proofErr w:type="gramEnd"/>
      <w:r w:rsidRPr="00AD7E40">
        <w:rPr>
          <w:rFonts w:ascii="Times New Roman" w:hAnsi="Times New Roman" w:cs="Times New Roman"/>
          <w:color w:val="000000" w:themeColor="text1"/>
        </w:rPr>
        <w:t xml:space="preserve"> лесами, располагается Тольяттинское лесничество, а также установлены границы Тольяттинского лесничества. Тольяттинское лесничество общей площадью 7 979 га включает в себя два участковых лесничества - Тольяттинское площадью 5 378 га и Васильевское площадью 2 601 га.</w:t>
      </w:r>
    </w:p>
    <w:p w:rsidR="00477DCF" w:rsidRPr="00AD7E40" w:rsidRDefault="00477DCF">
      <w:pPr>
        <w:pStyle w:val="ConsPlusNormal"/>
        <w:spacing w:before="220"/>
        <w:ind w:firstLine="540"/>
        <w:jc w:val="both"/>
        <w:rPr>
          <w:rFonts w:ascii="Times New Roman" w:hAnsi="Times New Roman" w:cs="Times New Roman"/>
          <w:color w:val="000000" w:themeColor="text1"/>
        </w:rPr>
      </w:pPr>
      <w:r w:rsidRPr="00AD7E40">
        <w:rPr>
          <w:rFonts w:ascii="Times New Roman" w:hAnsi="Times New Roman" w:cs="Times New Roman"/>
          <w:color w:val="000000" w:themeColor="text1"/>
        </w:rPr>
        <w:t>1. Обеспечение первичных мер пожарной безопасности.</w:t>
      </w:r>
    </w:p>
    <w:p w:rsidR="00477DCF" w:rsidRPr="00AD7E40" w:rsidRDefault="00477DCF">
      <w:pPr>
        <w:pStyle w:val="ConsPlusNormal"/>
        <w:spacing w:before="220"/>
        <w:ind w:firstLine="540"/>
        <w:jc w:val="both"/>
        <w:rPr>
          <w:rFonts w:ascii="Times New Roman" w:hAnsi="Times New Roman" w:cs="Times New Roman"/>
          <w:color w:val="000000" w:themeColor="text1"/>
        </w:rPr>
      </w:pPr>
      <w:r w:rsidRPr="00AD7E40">
        <w:rPr>
          <w:rFonts w:ascii="Times New Roman" w:hAnsi="Times New Roman" w:cs="Times New Roman"/>
          <w:color w:val="000000" w:themeColor="text1"/>
        </w:rPr>
        <w:t>Повышенная пожарная опасность в лесах обусловлена наличием в городских лесах автомобильной дороги, линий электропередачи, многочисленных баз и лагерей отдыха, а также наличием хвойных лесов, подверженных быстрому возгоранию.</w:t>
      </w:r>
    </w:p>
    <w:p w:rsidR="00477DCF" w:rsidRPr="00AD7E40" w:rsidRDefault="00477DCF">
      <w:pPr>
        <w:pStyle w:val="ConsPlusNormal"/>
        <w:spacing w:before="220"/>
        <w:ind w:firstLine="540"/>
        <w:jc w:val="both"/>
        <w:rPr>
          <w:rFonts w:ascii="Times New Roman" w:hAnsi="Times New Roman" w:cs="Times New Roman"/>
          <w:color w:val="000000" w:themeColor="text1"/>
        </w:rPr>
      </w:pPr>
      <w:r w:rsidRPr="00AD7E40">
        <w:rPr>
          <w:rFonts w:ascii="Times New Roman" w:hAnsi="Times New Roman" w:cs="Times New Roman"/>
          <w:color w:val="000000" w:themeColor="text1"/>
        </w:rPr>
        <w:t xml:space="preserve">Многие жители в летнее время направляются отдыхать на природу, в </w:t>
      </w:r>
      <w:proofErr w:type="gramStart"/>
      <w:r w:rsidRPr="00AD7E40">
        <w:rPr>
          <w:rFonts w:ascii="Times New Roman" w:hAnsi="Times New Roman" w:cs="Times New Roman"/>
          <w:color w:val="000000" w:themeColor="text1"/>
        </w:rPr>
        <w:t>связи</w:t>
      </w:r>
      <w:proofErr w:type="gramEnd"/>
      <w:r w:rsidRPr="00AD7E40">
        <w:rPr>
          <w:rFonts w:ascii="Times New Roman" w:hAnsi="Times New Roman" w:cs="Times New Roman"/>
          <w:color w:val="000000" w:themeColor="text1"/>
        </w:rPr>
        <w:t xml:space="preserve"> с чем появляется угроза возникновения лесных пожаров, возгораний сухой травы. Основные причины возникновения лесных пожаров банальны: непотушенная сигарета, горящая спичка, стеклянная банка или бутылка, преломляющая лучи солнечного света, искры из глушителя транспортного средства, сжигание старой травы, мусора вблизи леса, разведенный или оставленный без присмотра костер.</w:t>
      </w:r>
    </w:p>
    <w:p w:rsidR="00477DCF" w:rsidRPr="00AD7E40" w:rsidRDefault="00477DCF">
      <w:pPr>
        <w:pStyle w:val="ConsPlusNormal"/>
        <w:spacing w:before="220"/>
        <w:ind w:firstLine="540"/>
        <w:jc w:val="both"/>
        <w:rPr>
          <w:rFonts w:ascii="Times New Roman" w:hAnsi="Times New Roman" w:cs="Times New Roman"/>
          <w:color w:val="000000" w:themeColor="text1"/>
        </w:rPr>
      </w:pPr>
      <w:r w:rsidRPr="00AD7E40">
        <w:rPr>
          <w:rFonts w:ascii="Times New Roman" w:hAnsi="Times New Roman" w:cs="Times New Roman"/>
          <w:color w:val="000000" w:themeColor="text1"/>
        </w:rPr>
        <w:t>Аномально жаркая погода в летний период и последствия такого небрежного отношения к огню все мы видели в 2010 году, когда огнем были охвачены огромные площади городских лесов: пройдено огнем 2 665,7 га лесных насаждений, в том числе верховыми пожарами уничтожены леса на площади 1 039 га.</w:t>
      </w:r>
    </w:p>
    <w:p w:rsidR="00477DCF" w:rsidRPr="00AD7E40" w:rsidRDefault="00477DCF">
      <w:pPr>
        <w:pStyle w:val="ConsPlusNormal"/>
        <w:spacing w:before="220"/>
        <w:ind w:firstLine="540"/>
        <w:jc w:val="both"/>
        <w:rPr>
          <w:rFonts w:ascii="Times New Roman" w:hAnsi="Times New Roman" w:cs="Times New Roman"/>
          <w:color w:val="000000" w:themeColor="text1"/>
        </w:rPr>
      </w:pPr>
      <w:r w:rsidRPr="00AD7E40">
        <w:rPr>
          <w:rFonts w:ascii="Times New Roman" w:hAnsi="Times New Roman" w:cs="Times New Roman"/>
          <w:color w:val="000000" w:themeColor="text1"/>
        </w:rPr>
        <w:t>Ежегодно постановлением администрации городского округа Тольятти устанавливается на территории городского округа Тольятти особый противопожарный режим, вводятся дополнительные требования пожарной безопасности, в том числе запрет посещения гражданами лесов и въезд в них автомототранспорта при наступлении IV - V классов пожарной опасности.</w:t>
      </w:r>
    </w:p>
    <w:p w:rsidR="00477DCF" w:rsidRPr="00AD7E40" w:rsidRDefault="00477DCF">
      <w:pPr>
        <w:pStyle w:val="ConsPlusNormal"/>
        <w:spacing w:before="220"/>
        <w:ind w:firstLine="540"/>
        <w:jc w:val="both"/>
        <w:rPr>
          <w:rFonts w:ascii="Times New Roman" w:hAnsi="Times New Roman" w:cs="Times New Roman"/>
          <w:color w:val="000000" w:themeColor="text1"/>
        </w:rPr>
      </w:pPr>
      <w:r w:rsidRPr="00AD7E40">
        <w:rPr>
          <w:rFonts w:ascii="Times New Roman" w:hAnsi="Times New Roman" w:cs="Times New Roman"/>
          <w:color w:val="000000" w:themeColor="text1"/>
        </w:rPr>
        <w:t>В целях своевременного обнаружения пожаров и загораний в лесных кварталах с наступлением пожароопасного периода организован круглосуточный мониторинг пожарной опасности с использованием 13 камер видеонаблюдения. Информация с камер поступает в муниципальную единую дежурно-диспетчерскую службу (ЕДДС) городского округа Тольятти. При обнаружении загораний соответствующая информация передается на ЦППС ФГКУ "31 отряд ФПС по Самарской области".</w:t>
      </w:r>
    </w:p>
    <w:p w:rsidR="00477DCF" w:rsidRPr="00AD7E40" w:rsidRDefault="00477DCF">
      <w:pPr>
        <w:pStyle w:val="ConsPlusNormal"/>
        <w:spacing w:before="220"/>
        <w:ind w:firstLine="540"/>
        <w:jc w:val="both"/>
        <w:rPr>
          <w:rFonts w:ascii="Times New Roman" w:hAnsi="Times New Roman" w:cs="Times New Roman"/>
          <w:color w:val="000000" w:themeColor="text1"/>
        </w:rPr>
      </w:pPr>
      <w:r w:rsidRPr="00AD7E40">
        <w:rPr>
          <w:rFonts w:ascii="Times New Roman" w:hAnsi="Times New Roman" w:cs="Times New Roman"/>
          <w:color w:val="000000" w:themeColor="text1"/>
        </w:rPr>
        <w:t xml:space="preserve">В целях охраны лесов от пожаров приоритетным направлением является </w:t>
      </w:r>
      <w:proofErr w:type="gramStart"/>
      <w:r w:rsidRPr="00AD7E40">
        <w:rPr>
          <w:rFonts w:ascii="Times New Roman" w:hAnsi="Times New Roman" w:cs="Times New Roman"/>
          <w:color w:val="000000" w:themeColor="text1"/>
        </w:rPr>
        <w:t>организация</w:t>
      </w:r>
      <w:proofErr w:type="gramEnd"/>
      <w:r w:rsidRPr="00AD7E40">
        <w:rPr>
          <w:rFonts w:ascii="Times New Roman" w:hAnsi="Times New Roman" w:cs="Times New Roman"/>
          <w:color w:val="000000" w:themeColor="text1"/>
        </w:rPr>
        <w:t xml:space="preserve"> и осуществление первичных мер пожарной безопасности, направленных на противопожарное обустройство лесов и предупреждение возможности возникновения пожаров.</w:t>
      </w:r>
    </w:p>
    <w:p w:rsidR="00477DCF" w:rsidRPr="00AD7E40" w:rsidRDefault="00477DCF">
      <w:pPr>
        <w:pStyle w:val="ConsPlusNormal"/>
        <w:spacing w:before="220"/>
        <w:ind w:firstLine="540"/>
        <w:jc w:val="both"/>
        <w:rPr>
          <w:rFonts w:ascii="Times New Roman" w:hAnsi="Times New Roman" w:cs="Times New Roman"/>
          <w:color w:val="000000" w:themeColor="text1"/>
        </w:rPr>
      </w:pPr>
      <w:r w:rsidRPr="00AD7E40">
        <w:rPr>
          <w:rFonts w:ascii="Times New Roman" w:hAnsi="Times New Roman" w:cs="Times New Roman"/>
          <w:color w:val="000000" w:themeColor="text1"/>
        </w:rPr>
        <w:t xml:space="preserve">Администрацией городского округа Тольятти в лице сотрудников отдела лесного хозяйства управления благоустройства и лесного хозяйства департамента городского хозяйства совместно с сотрудниками отдела УМВД России по г. Тольятти и сотрудниками ОНД и </w:t>
      </w:r>
      <w:proofErr w:type="gramStart"/>
      <w:r w:rsidRPr="00AD7E40">
        <w:rPr>
          <w:rFonts w:ascii="Times New Roman" w:hAnsi="Times New Roman" w:cs="Times New Roman"/>
          <w:color w:val="000000" w:themeColor="text1"/>
        </w:rPr>
        <w:t>ПР</w:t>
      </w:r>
      <w:proofErr w:type="gramEnd"/>
      <w:r w:rsidRPr="00AD7E40">
        <w:rPr>
          <w:rFonts w:ascii="Times New Roman" w:hAnsi="Times New Roman" w:cs="Times New Roman"/>
          <w:color w:val="000000" w:themeColor="text1"/>
        </w:rPr>
        <w:t xml:space="preserve"> (отдел надзорной деятельности и профилактической работы) городских округов Тольятти, Жигулевск и муниципального района Ставропольский осуществляется патрулирование лесного массива по проверке соблюдения правил пожарной безопасности в городских лесах и прилегающих </w:t>
      </w:r>
      <w:proofErr w:type="gramStart"/>
      <w:r w:rsidRPr="00AD7E40">
        <w:rPr>
          <w:rFonts w:ascii="Times New Roman" w:hAnsi="Times New Roman" w:cs="Times New Roman"/>
          <w:color w:val="000000" w:themeColor="text1"/>
        </w:rPr>
        <w:t>территориях</w:t>
      </w:r>
      <w:proofErr w:type="gramEnd"/>
      <w:r w:rsidRPr="00AD7E40">
        <w:rPr>
          <w:rFonts w:ascii="Times New Roman" w:hAnsi="Times New Roman" w:cs="Times New Roman"/>
          <w:color w:val="000000" w:themeColor="text1"/>
        </w:rPr>
        <w:t>, а также других нарушений лесного законодательства на территории городских лесов.</w:t>
      </w:r>
    </w:p>
    <w:p w:rsidR="00477DCF" w:rsidRPr="00AD7E40" w:rsidRDefault="00477DCF">
      <w:pPr>
        <w:pStyle w:val="ConsPlusNormal"/>
        <w:spacing w:before="220"/>
        <w:ind w:firstLine="540"/>
        <w:jc w:val="both"/>
        <w:rPr>
          <w:rFonts w:ascii="Times New Roman" w:hAnsi="Times New Roman" w:cs="Times New Roman"/>
          <w:color w:val="000000" w:themeColor="text1"/>
        </w:rPr>
      </w:pPr>
      <w:r w:rsidRPr="00AD7E40">
        <w:rPr>
          <w:rFonts w:ascii="Times New Roman" w:hAnsi="Times New Roman" w:cs="Times New Roman"/>
          <w:color w:val="000000" w:themeColor="text1"/>
        </w:rPr>
        <w:t>Для предупреждения возникновения лесных пожаров в городском округе Тольятти на базе муниципального бюджетного учреждения городского округа Тольятти "</w:t>
      </w:r>
      <w:proofErr w:type="spellStart"/>
      <w:r w:rsidRPr="00AD7E40">
        <w:rPr>
          <w:rFonts w:ascii="Times New Roman" w:hAnsi="Times New Roman" w:cs="Times New Roman"/>
          <w:color w:val="000000" w:themeColor="text1"/>
        </w:rPr>
        <w:t>Зеленстрой</w:t>
      </w:r>
      <w:proofErr w:type="spellEnd"/>
      <w:r w:rsidRPr="00AD7E40">
        <w:rPr>
          <w:rFonts w:ascii="Times New Roman" w:hAnsi="Times New Roman" w:cs="Times New Roman"/>
          <w:color w:val="000000" w:themeColor="text1"/>
        </w:rPr>
        <w:t xml:space="preserve">" создана механизированная мобильная группа, состоящая из трактора с плугом и двух единиц водоналивной техники, предназначенных для подвоза воды к местам тушения возгораний и </w:t>
      </w:r>
      <w:r w:rsidRPr="00AD7E40">
        <w:rPr>
          <w:rFonts w:ascii="Times New Roman" w:hAnsi="Times New Roman" w:cs="Times New Roman"/>
          <w:color w:val="000000" w:themeColor="text1"/>
        </w:rPr>
        <w:lastRenderedPageBreak/>
        <w:t>пожаров.</w:t>
      </w:r>
    </w:p>
    <w:p w:rsidR="00477DCF" w:rsidRPr="00AD7E40" w:rsidRDefault="00477DCF">
      <w:pPr>
        <w:pStyle w:val="ConsPlusNormal"/>
        <w:spacing w:before="220"/>
        <w:ind w:firstLine="540"/>
        <w:jc w:val="both"/>
        <w:rPr>
          <w:rFonts w:ascii="Times New Roman" w:hAnsi="Times New Roman" w:cs="Times New Roman"/>
          <w:color w:val="000000" w:themeColor="text1"/>
        </w:rPr>
      </w:pPr>
      <w:r w:rsidRPr="00AD7E40">
        <w:rPr>
          <w:rFonts w:ascii="Times New Roman" w:hAnsi="Times New Roman" w:cs="Times New Roman"/>
          <w:color w:val="000000" w:themeColor="text1"/>
        </w:rPr>
        <w:t>В 2017 году в рамках осуществления патрулирования проведено 182 беседы с охватом 690 человек; не допущено 15 единиц автотранспорта; потушено 19 мангалов и 12 костров; ликвидировано 15 очагов возгораний на площади около 13 га путем опашки и заливания водой.</w:t>
      </w:r>
    </w:p>
    <w:p w:rsidR="00477DCF" w:rsidRPr="00AD7E40" w:rsidRDefault="00477DCF">
      <w:pPr>
        <w:pStyle w:val="ConsPlusNormal"/>
        <w:spacing w:before="220"/>
        <w:ind w:firstLine="540"/>
        <w:jc w:val="both"/>
        <w:rPr>
          <w:rFonts w:ascii="Times New Roman" w:hAnsi="Times New Roman" w:cs="Times New Roman"/>
          <w:color w:val="000000" w:themeColor="text1"/>
        </w:rPr>
      </w:pPr>
      <w:r w:rsidRPr="00AD7E40">
        <w:rPr>
          <w:rFonts w:ascii="Times New Roman" w:hAnsi="Times New Roman" w:cs="Times New Roman"/>
          <w:color w:val="000000" w:themeColor="text1"/>
        </w:rPr>
        <w:t>2. Санитарно-экологическое состояние городских лесов и защита лесов от вредителей и болезней.</w:t>
      </w:r>
    </w:p>
    <w:p w:rsidR="00477DCF" w:rsidRPr="00AD7E40" w:rsidRDefault="00477DCF">
      <w:pPr>
        <w:pStyle w:val="ConsPlusNormal"/>
        <w:spacing w:before="220"/>
        <w:ind w:firstLine="540"/>
        <w:jc w:val="both"/>
        <w:rPr>
          <w:rFonts w:ascii="Times New Roman" w:hAnsi="Times New Roman" w:cs="Times New Roman"/>
          <w:color w:val="000000" w:themeColor="text1"/>
        </w:rPr>
      </w:pPr>
      <w:r w:rsidRPr="00AD7E40">
        <w:rPr>
          <w:rFonts w:ascii="Times New Roman" w:hAnsi="Times New Roman" w:cs="Times New Roman"/>
          <w:color w:val="000000" w:themeColor="text1"/>
        </w:rPr>
        <w:t xml:space="preserve">Лесопатологическим обследованием установлено, что в лесах, пройденных низовыми пожарами, повреждены деревья с наличием прогара корневой шейки не менее 3/4 окружности ствола, что ослабило их жизнеспособность и в дальнейшем приведет к постепенному выпадению. В лесах, пройденных верховыми пожарами, лесная подстилка и деревья выгорели полностью. Уничтожен семенной фонд леса. Лесные пожары не только уничтожили ценные породы деревьев, но и пагубно повлияли на процесс возобновления </w:t>
      </w:r>
      <w:proofErr w:type="spellStart"/>
      <w:r w:rsidRPr="00AD7E40">
        <w:rPr>
          <w:rFonts w:ascii="Times New Roman" w:hAnsi="Times New Roman" w:cs="Times New Roman"/>
          <w:color w:val="000000" w:themeColor="text1"/>
        </w:rPr>
        <w:t>экоресурсов</w:t>
      </w:r>
      <w:proofErr w:type="spellEnd"/>
      <w:r w:rsidRPr="00AD7E40">
        <w:rPr>
          <w:rFonts w:ascii="Times New Roman" w:hAnsi="Times New Roman" w:cs="Times New Roman"/>
          <w:color w:val="000000" w:themeColor="text1"/>
        </w:rPr>
        <w:t>. На площади лесов, где прошли низовые пожары, деревья, на первый взгляд, остались целыми, но очень ослабленными, и сейчас пострадавшие деревья массово высыхают.</w:t>
      </w:r>
    </w:p>
    <w:p w:rsidR="00477DCF" w:rsidRPr="00AD7E40" w:rsidRDefault="00477DCF">
      <w:pPr>
        <w:pStyle w:val="ConsPlusNormal"/>
        <w:spacing w:before="220"/>
        <w:ind w:firstLine="540"/>
        <w:jc w:val="both"/>
        <w:rPr>
          <w:rFonts w:ascii="Times New Roman" w:hAnsi="Times New Roman" w:cs="Times New Roman"/>
          <w:color w:val="000000" w:themeColor="text1"/>
        </w:rPr>
      </w:pPr>
      <w:r w:rsidRPr="00AD7E40">
        <w:rPr>
          <w:rFonts w:ascii="Times New Roman" w:hAnsi="Times New Roman" w:cs="Times New Roman"/>
          <w:color w:val="000000" w:themeColor="text1"/>
        </w:rPr>
        <w:t>По результатам лесопатологических обследований выявляются основные вредители и болезни, источником питания для которых послужат прилегающие насаждения. Установлено, что наиболее часто встречаются такие вредители, как черный сосновый усач, непарный шелкопряд, дубовая зеленая листовертка, короеды, а среди болезней - корневая сосновая губка в хвойных древостоях и бактериальная водянка в березняках. Чтобы избавиться от них, и производится вырубка. Деревья могут выглядеть здоровыми, но они уже обречены, и что самое опасное - они являются источником заражения здоровых насаждений.</w:t>
      </w:r>
    </w:p>
    <w:p w:rsidR="00477DCF" w:rsidRPr="00AD7E40" w:rsidRDefault="00477DCF">
      <w:pPr>
        <w:pStyle w:val="ConsPlusNormal"/>
        <w:spacing w:before="220"/>
        <w:ind w:firstLine="540"/>
        <w:jc w:val="both"/>
        <w:rPr>
          <w:rFonts w:ascii="Times New Roman" w:hAnsi="Times New Roman" w:cs="Times New Roman"/>
          <w:color w:val="000000" w:themeColor="text1"/>
        </w:rPr>
      </w:pPr>
      <w:r w:rsidRPr="00AD7E40">
        <w:rPr>
          <w:rFonts w:ascii="Times New Roman" w:hAnsi="Times New Roman" w:cs="Times New Roman"/>
          <w:color w:val="000000" w:themeColor="text1"/>
        </w:rPr>
        <w:t xml:space="preserve">Основная задача </w:t>
      </w:r>
      <w:proofErr w:type="spellStart"/>
      <w:r w:rsidRPr="00AD7E40">
        <w:rPr>
          <w:rFonts w:ascii="Times New Roman" w:hAnsi="Times New Roman" w:cs="Times New Roman"/>
          <w:color w:val="000000" w:themeColor="text1"/>
        </w:rPr>
        <w:t>лесозащиты</w:t>
      </w:r>
      <w:proofErr w:type="spellEnd"/>
      <w:r w:rsidRPr="00AD7E40">
        <w:rPr>
          <w:rFonts w:ascii="Times New Roman" w:hAnsi="Times New Roman" w:cs="Times New Roman"/>
          <w:color w:val="000000" w:themeColor="text1"/>
        </w:rPr>
        <w:t xml:space="preserve"> - предупреждение и профилактика вспышек массового размножения и распространения вредных организмов, способных вызвать гибель насаждений или резкое падение прироста древесины и снижение качества древесины.</w:t>
      </w:r>
    </w:p>
    <w:p w:rsidR="00477DCF" w:rsidRPr="00AD7E40" w:rsidRDefault="00477DCF">
      <w:pPr>
        <w:pStyle w:val="ConsPlusNormal"/>
        <w:spacing w:before="220"/>
        <w:ind w:firstLine="540"/>
        <w:jc w:val="both"/>
        <w:rPr>
          <w:rFonts w:ascii="Times New Roman" w:hAnsi="Times New Roman" w:cs="Times New Roman"/>
          <w:color w:val="000000" w:themeColor="text1"/>
        </w:rPr>
      </w:pPr>
      <w:r w:rsidRPr="00AD7E40">
        <w:rPr>
          <w:rFonts w:ascii="Times New Roman" w:hAnsi="Times New Roman" w:cs="Times New Roman"/>
          <w:color w:val="000000" w:themeColor="text1"/>
        </w:rPr>
        <w:t xml:space="preserve">В связи с этим требуется проведение санитарно-оздоровительных мероприятий, к которым относятся мероприятия по выборочной и сплошной санитарной рубке, уборке от захламленности, расчистке. В настоящее время тенденция ухудшения санитарного состояния лесов от воздействия неблагоприятных факторов, вызывающих отпад и усыхание насаждений, сохраняется, в </w:t>
      </w:r>
      <w:proofErr w:type="gramStart"/>
      <w:r w:rsidRPr="00AD7E40">
        <w:rPr>
          <w:rFonts w:ascii="Times New Roman" w:hAnsi="Times New Roman" w:cs="Times New Roman"/>
          <w:color w:val="000000" w:themeColor="text1"/>
        </w:rPr>
        <w:t>связи</w:t>
      </w:r>
      <w:proofErr w:type="gramEnd"/>
      <w:r w:rsidRPr="00AD7E40">
        <w:rPr>
          <w:rFonts w:ascii="Times New Roman" w:hAnsi="Times New Roman" w:cs="Times New Roman"/>
          <w:color w:val="000000" w:themeColor="text1"/>
        </w:rPr>
        <w:t xml:space="preserve"> с чем в лесах наблюдается высокая плотность очагов болезней леса.</w:t>
      </w:r>
    </w:p>
    <w:p w:rsidR="00477DCF" w:rsidRPr="00AD7E40" w:rsidRDefault="00477DCF">
      <w:pPr>
        <w:pStyle w:val="ConsPlusNormal"/>
        <w:spacing w:before="220"/>
        <w:ind w:firstLine="540"/>
        <w:jc w:val="both"/>
        <w:rPr>
          <w:rFonts w:ascii="Times New Roman" w:hAnsi="Times New Roman" w:cs="Times New Roman"/>
          <w:color w:val="000000" w:themeColor="text1"/>
        </w:rPr>
      </w:pPr>
      <w:r w:rsidRPr="00AD7E40">
        <w:rPr>
          <w:rFonts w:ascii="Times New Roman" w:hAnsi="Times New Roman" w:cs="Times New Roman"/>
          <w:color w:val="000000" w:themeColor="text1"/>
        </w:rPr>
        <w:t xml:space="preserve">Эффективность профилактической работы зависит от состояния надзора за появлением вредных организмов, своевременности назначения и </w:t>
      </w:r>
      <w:proofErr w:type="gramStart"/>
      <w:r w:rsidRPr="00AD7E40">
        <w:rPr>
          <w:rFonts w:ascii="Times New Roman" w:hAnsi="Times New Roman" w:cs="Times New Roman"/>
          <w:color w:val="000000" w:themeColor="text1"/>
        </w:rPr>
        <w:t>проведения</w:t>
      </w:r>
      <w:proofErr w:type="gramEnd"/>
      <w:r w:rsidRPr="00AD7E40">
        <w:rPr>
          <w:rFonts w:ascii="Times New Roman" w:hAnsi="Times New Roman" w:cs="Times New Roman"/>
          <w:color w:val="000000" w:themeColor="text1"/>
        </w:rPr>
        <w:t xml:space="preserve"> истребительных мер борьбы с ними.</w:t>
      </w:r>
    </w:p>
    <w:p w:rsidR="00477DCF" w:rsidRPr="00AD7E40" w:rsidRDefault="00477DCF">
      <w:pPr>
        <w:pStyle w:val="ConsPlusNormal"/>
        <w:spacing w:before="220"/>
        <w:ind w:firstLine="540"/>
        <w:jc w:val="both"/>
        <w:rPr>
          <w:rFonts w:ascii="Times New Roman" w:hAnsi="Times New Roman" w:cs="Times New Roman"/>
          <w:color w:val="000000" w:themeColor="text1"/>
        </w:rPr>
      </w:pPr>
      <w:r w:rsidRPr="00AD7E40">
        <w:rPr>
          <w:rFonts w:ascii="Times New Roman" w:hAnsi="Times New Roman" w:cs="Times New Roman"/>
          <w:color w:val="000000" w:themeColor="text1"/>
        </w:rPr>
        <w:t>3. Обеспечение воспроизводства городских лесов.</w:t>
      </w:r>
    </w:p>
    <w:p w:rsidR="00477DCF" w:rsidRPr="00AD7E40" w:rsidRDefault="00477DCF">
      <w:pPr>
        <w:pStyle w:val="ConsPlusNormal"/>
        <w:spacing w:before="220"/>
        <w:ind w:firstLine="540"/>
        <w:jc w:val="both"/>
        <w:rPr>
          <w:rFonts w:ascii="Times New Roman" w:hAnsi="Times New Roman" w:cs="Times New Roman"/>
          <w:color w:val="000000" w:themeColor="text1"/>
        </w:rPr>
      </w:pPr>
      <w:r w:rsidRPr="00AD7E40">
        <w:rPr>
          <w:rFonts w:ascii="Times New Roman" w:hAnsi="Times New Roman" w:cs="Times New Roman"/>
          <w:color w:val="000000" w:themeColor="text1"/>
        </w:rPr>
        <w:t>Задача лесного хозяйства заключается в сохранении и усилении защитных функций леса, повышении его продуктивности, облесении земель, пострадавших от лесных пожаров 2010 года.</w:t>
      </w:r>
    </w:p>
    <w:p w:rsidR="00477DCF" w:rsidRPr="00AD7E40" w:rsidRDefault="00477DCF">
      <w:pPr>
        <w:pStyle w:val="ConsPlusNormal"/>
        <w:spacing w:before="220"/>
        <w:ind w:firstLine="540"/>
        <w:jc w:val="both"/>
        <w:rPr>
          <w:rFonts w:ascii="Times New Roman" w:hAnsi="Times New Roman" w:cs="Times New Roman"/>
          <w:color w:val="000000" w:themeColor="text1"/>
        </w:rPr>
      </w:pPr>
      <w:r w:rsidRPr="00AD7E40">
        <w:rPr>
          <w:rFonts w:ascii="Times New Roman" w:hAnsi="Times New Roman" w:cs="Times New Roman"/>
          <w:color w:val="000000" w:themeColor="text1"/>
        </w:rPr>
        <w:t>Лесные пожары привели к ухудшению почвенных условий. Пожарища способствуют расселению вредителей и болезней леса, источником питания для которых послужат прилегающие насаждения. В связи с этим требуется проведение санитарно-оздоровительных мероприятий.</w:t>
      </w:r>
    </w:p>
    <w:p w:rsidR="00477DCF" w:rsidRPr="00AD7E40" w:rsidRDefault="00477DCF">
      <w:pPr>
        <w:pStyle w:val="ConsPlusNormal"/>
        <w:spacing w:before="220"/>
        <w:ind w:firstLine="540"/>
        <w:jc w:val="both"/>
        <w:rPr>
          <w:rFonts w:ascii="Times New Roman" w:hAnsi="Times New Roman" w:cs="Times New Roman"/>
          <w:color w:val="000000" w:themeColor="text1"/>
        </w:rPr>
      </w:pPr>
      <w:r w:rsidRPr="00AD7E40">
        <w:rPr>
          <w:rFonts w:ascii="Times New Roman" w:hAnsi="Times New Roman" w:cs="Times New Roman"/>
          <w:color w:val="000000" w:themeColor="text1"/>
        </w:rPr>
        <w:t xml:space="preserve">Основным способом </w:t>
      </w:r>
      <w:proofErr w:type="spellStart"/>
      <w:r w:rsidRPr="00AD7E40">
        <w:rPr>
          <w:rFonts w:ascii="Times New Roman" w:hAnsi="Times New Roman" w:cs="Times New Roman"/>
          <w:color w:val="000000" w:themeColor="text1"/>
        </w:rPr>
        <w:t>лесовосстановления</w:t>
      </w:r>
      <w:proofErr w:type="spellEnd"/>
      <w:r w:rsidRPr="00AD7E40">
        <w:rPr>
          <w:rFonts w:ascii="Times New Roman" w:hAnsi="Times New Roman" w:cs="Times New Roman"/>
          <w:color w:val="000000" w:themeColor="text1"/>
        </w:rPr>
        <w:t xml:space="preserve"> является искусственное </w:t>
      </w:r>
      <w:proofErr w:type="spellStart"/>
      <w:r w:rsidRPr="00AD7E40">
        <w:rPr>
          <w:rFonts w:ascii="Times New Roman" w:hAnsi="Times New Roman" w:cs="Times New Roman"/>
          <w:color w:val="000000" w:themeColor="text1"/>
        </w:rPr>
        <w:t>лесовосстановление</w:t>
      </w:r>
      <w:proofErr w:type="spellEnd"/>
      <w:r w:rsidRPr="00AD7E40">
        <w:rPr>
          <w:rFonts w:ascii="Times New Roman" w:hAnsi="Times New Roman" w:cs="Times New Roman"/>
          <w:color w:val="000000" w:themeColor="text1"/>
        </w:rPr>
        <w:t xml:space="preserve"> и лесоразведение. Если не принимать мер по искусственному восстановлению лесов, на естественное восстановление потребуются десятки и сотни лет. При этом породный состав леса изменится, сначала вырастут менее ценные породы, что приведет к смене ландшафта.</w:t>
      </w:r>
    </w:p>
    <w:p w:rsidR="00477DCF" w:rsidRPr="00AD7E40" w:rsidRDefault="00477DCF">
      <w:pPr>
        <w:pStyle w:val="ConsPlusNormal"/>
        <w:spacing w:before="220"/>
        <w:ind w:firstLine="540"/>
        <w:jc w:val="both"/>
        <w:rPr>
          <w:rFonts w:ascii="Times New Roman" w:hAnsi="Times New Roman" w:cs="Times New Roman"/>
          <w:color w:val="000000" w:themeColor="text1"/>
        </w:rPr>
      </w:pPr>
      <w:r w:rsidRPr="00AD7E40">
        <w:rPr>
          <w:rFonts w:ascii="Times New Roman" w:hAnsi="Times New Roman" w:cs="Times New Roman"/>
          <w:color w:val="000000" w:themeColor="text1"/>
        </w:rPr>
        <w:t xml:space="preserve">В лесном квартале N 1 Тольяттинского лесничества создана территория, отведенная под культивацию в открытом грунте древесных растений, - дендропарк площадью 11 га, которая предназначена как для научных, учебных и культурно-просветительских целей, так и для общественного отдыха. В дендропарке высажены саженцы редких для наших мест пихт, лиственниц, карельских берез, елей, </w:t>
      </w:r>
      <w:proofErr w:type="spellStart"/>
      <w:r w:rsidRPr="00AD7E40">
        <w:rPr>
          <w:rFonts w:ascii="Times New Roman" w:hAnsi="Times New Roman" w:cs="Times New Roman"/>
          <w:color w:val="000000" w:themeColor="text1"/>
        </w:rPr>
        <w:t>колоновидных</w:t>
      </w:r>
      <w:proofErr w:type="spellEnd"/>
      <w:r w:rsidRPr="00AD7E40">
        <w:rPr>
          <w:rFonts w:ascii="Times New Roman" w:hAnsi="Times New Roman" w:cs="Times New Roman"/>
          <w:color w:val="000000" w:themeColor="text1"/>
        </w:rPr>
        <w:t xml:space="preserve"> рябин.</w:t>
      </w:r>
    </w:p>
    <w:p w:rsidR="00477DCF" w:rsidRPr="00AD7E40" w:rsidRDefault="00477DCF">
      <w:pPr>
        <w:pStyle w:val="ConsPlusNormal"/>
        <w:spacing w:before="220"/>
        <w:ind w:firstLine="540"/>
        <w:jc w:val="both"/>
        <w:rPr>
          <w:rFonts w:ascii="Times New Roman" w:hAnsi="Times New Roman" w:cs="Times New Roman"/>
          <w:color w:val="000000" w:themeColor="text1"/>
        </w:rPr>
      </w:pPr>
      <w:r w:rsidRPr="00AD7E40">
        <w:rPr>
          <w:rFonts w:ascii="Times New Roman" w:hAnsi="Times New Roman" w:cs="Times New Roman"/>
          <w:color w:val="000000" w:themeColor="text1"/>
        </w:rPr>
        <w:lastRenderedPageBreak/>
        <w:t xml:space="preserve">Дендропарк является уникальным проектом, который обязательно нужно поддерживать и развивать. Для сохранности высаженных декоративных деревьев и кустарников требуется ежегодный уход. В перспективе в дендропарке появится свыше 300 видов деревьев и кустарников. Он и сегодня пользуется популярностью у жителей близлежащих микрорайонов. А в будущем может стать одной из достопримечательностей города, служить для экологического воспитания населения, познавательной деятельности и тихого отдыха посетителей вдали от городской суеты. Посетители, прогуливаясь по парку, получают эстетическое удовольствие от декоративных композиций, отдыхают и </w:t>
      </w:r>
      <w:proofErr w:type="spellStart"/>
      <w:r w:rsidRPr="00AD7E40">
        <w:rPr>
          <w:rFonts w:ascii="Times New Roman" w:hAnsi="Times New Roman" w:cs="Times New Roman"/>
          <w:color w:val="000000" w:themeColor="text1"/>
        </w:rPr>
        <w:t>оздоравливаются</w:t>
      </w:r>
      <w:proofErr w:type="spellEnd"/>
      <w:r w:rsidRPr="00AD7E40">
        <w:rPr>
          <w:rFonts w:ascii="Times New Roman" w:hAnsi="Times New Roman" w:cs="Times New Roman"/>
          <w:color w:val="000000" w:themeColor="text1"/>
        </w:rPr>
        <w:t>.</w:t>
      </w:r>
    </w:p>
    <w:p w:rsidR="00477DCF" w:rsidRPr="00AD7E40" w:rsidRDefault="00477DCF">
      <w:pPr>
        <w:pStyle w:val="ConsPlusNormal"/>
        <w:spacing w:before="220"/>
        <w:ind w:firstLine="540"/>
        <w:jc w:val="both"/>
        <w:rPr>
          <w:rFonts w:ascii="Times New Roman" w:hAnsi="Times New Roman" w:cs="Times New Roman"/>
          <w:color w:val="000000" w:themeColor="text1"/>
        </w:rPr>
      </w:pPr>
      <w:proofErr w:type="gramStart"/>
      <w:r w:rsidRPr="00AD7E40">
        <w:rPr>
          <w:rFonts w:ascii="Times New Roman" w:hAnsi="Times New Roman" w:cs="Times New Roman"/>
          <w:color w:val="000000" w:themeColor="text1"/>
        </w:rPr>
        <w:t>В 2017 году администрацией городского округа Тольятти в лесных кварталах NN 13, 23, 24, 26, 39, 47, 49, 53 Тольяттинского участкового лесничества Тольяттинского лесничества организованы и проведены за счет внебюджетных средств акции по посадке (на площади 29,7 га) и дополнению лесных культур (на площади 10 га) породы "сосна и "береза" с участием представителей местного отделения партии "ЕДИНАЯ РОССИЯ", депутатов Думы</w:t>
      </w:r>
      <w:proofErr w:type="gramEnd"/>
      <w:r w:rsidRPr="00AD7E40">
        <w:rPr>
          <w:rFonts w:ascii="Times New Roman" w:hAnsi="Times New Roman" w:cs="Times New Roman"/>
          <w:color w:val="000000" w:themeColor="text1"/>
        </w:rPr>
        <w:t xml:space="preserve"> городского округа Тольятти, общественности, </w:t>
      </w:r>
      <w:proofErr w:type="gramStart"/>
      <w:r w:rsidRPr="00AD7E40">
        <w:rPr>
          <w:rFonts w:ascii="Times New Roman" w:hAnsi="Times New Roman" w:cs="Times New Roman"/>
          <w:color w:val="000000" w:themeColor="text1"/>
        </w:rPr>
        <w:t>бизнес-структур</w:t>
      </w:r>
      <w:proofErr w:type="gramEnd"/>
      <w:r w:rsidRPr="00AD7E40">
        <w:rPr>
          <w:rFonts w:ascii="Times New Roman" w:hAnsi="Times New Roman" w:cs="Times New Roman"/>
          <w:color w:val="000000" w:themeColor="text1"/>
        </w:rPr>
        <w:t>, студенческой молодежи и жителей города Тольятти.</w:t>
      </w:r>
    </w:p>
    <w:p w:rsidR="00477DCF" w:rsidRPr="00AD7E40" w:rsidRDefault="00477DCF">
      <w:pPr>
        <w:pStyle w:val="ConsPlusNormal"/>
        <w:spacing w:before="220"/>
        <w:ind w:firstLine="540"/>
        <w:jc w:val="both"/>
        <w:rPr>
          <w:rFonts w:ascii="Times New Roman" w:hAnsi="Times New Roman" w:cs="Times New Roman"/>
          <w:color w:val="000000" w:themeColor="text1"/>
        </w:rPr>
      </w:pPr>
      <w:proofErr w:type="gramStart"/>
      <w:r w:rsidRPr="00AD7E40">
        <w:rPr>
          <w:rFonts w:ascii="Times New Roman" w:hAnsi="Times New Roman" w:cs="Times New Roman"/>
          <w:color w:val="000000" w:themeColor="text1"/>
        </w:rPr>
        <w:t xml:space="preserve">В целях приостановления негативных процессов в лесах, расположенных в границах городского округа Тольятти, в государственной </w:t>
      </w:r>
      <w:hyperlink r:id="rId19" w:history="1">
        <w:r w:rsidRPr="00AD7E40">
          <w:rPr>
            <w:rFonts w:ascii="Times New Roman" w:hAnsi="Times New Roman" w:cs="Times New Roman"/>
            <w:color w:val="000000" w:themeColor="text1"/>
          </w:rPr>
          <w:t>программе</w:t>
        </w:r>
      </w:hyperlink>
      <w:r w:rsidRPr="00AD7E40">
        <w:rPr>
          <w:rFonts w:ascii="Times New Roman" w:hAnsi="Times New Roman" w:cs="Times New Roman"/>
          <w:color w:val="000000" w:themeColor="text1"/>
        </w:rPr>
        <w:t xml:space="preserve"> Самарской области "Развитие лесного хозяйства Самарской области на 2014 - 2030 годы", утвержденной постановлением Правительства Самарской области от 14.11.2013 N 621, в 2018 - 2022 годах предусмотрены мероприятия по </w:t>
      </w:r>
      <w:proofErr w:type="spellStart"/>
      <w:r w:rsidRPr="00AD7E40">
        <w:rPr>
          <w:rFonts w:ascii="Times New Roman" w:hAnsi="Times New Roman" w:cs="Times New Roman"/>
          <w:color w:val="000000" w:themeColor="text1"/>
        </w:rPr>
        <w:t>лесовосстановлению</w:t>
      </w:r>
      <w:proofErr w:type="spellEnd"/>
      <w:r w:rsidRPr="00AD7E40">
        <w:rPr>
          <w:rFonts w:ascii="Times New Roman" w:hAnsi="Times New Roman" w:cs="Times New Roman"/>
          <w:color w:val="000000" w:themeColor="text1"/>
        </w:rPr>
        <w:t>, проведению агротехнического ухода за лесными культурами, дополнению лесных культур, обработке почвы под лесные культуры.</w:t>
      </w:r>
      <w:proofErr w:type="gramEnd"/>
    </w:p>
    <w:p w:rsidR="00477DCF" w:rsidRPr="00AD7E40" w:rsidRDefault="00477DCF">
      <w:pPr>
        <w:pStyle w:val="ConsPlusNormal"/>
        <w:spacing w:before="220"/>
        <w:ind w:firstLine="540"/>
        <w:jc w:val="both"/>
        <w:rPr>
          <w:rFonts w:ascii="Times New Roman" w:hAnsi="Times New Roman" w:cs="Times New Roman"/>
          <w:color w:val="000000" w:themeColor="text1"/>
        </w:rPr>
      </w:pPr>
      <w:r w:rsidRPr="00AD7E40">
        <w:rPr>
          <w:rFonts w:ascii="Times New Roman" w:hAnsi="Times New Roman" w:cs="Times New Roman"/>
          <w:color w:val="000000" w:themeColor="text1"/>
        </w:rPr>
        <w:t xml:space="preserve">4. В рамках реализации муниципальной </w:t>
      </w:r>
      <w:hyperlink r:id="rId20" w:history="1">
        <w:r w:rsidRPr="00AD7E40">
          <w:rPr>
            <w:rFonts w:ascii="Times New Roman" w:hAnsi="Times New Roman" w:cs="Times New Roman"/>
            <w:color w:val="000000" w:themeColor="text1"/>
          </w:rPr>
          <w:t>программы</w:t>
        </w:r>
      </w:hyperlink>
      <w:r w:rsidRPr="00AD7E40">
        <w:rPr>
          <w:rFonts w:ascii="Times New Roman" w:hAnsi="Times New Roman" w:cs="Times New Roman"/>
          <w:color w:val="000000" w:themeColor="text1"/>
        </w:rPr>
        <w:t xml:space="preserve"> "Охрана, защита и воспроизводство лесов, расположенных в границах городского округа Тольятти, на 2014 - 2018 годы", утвержденной постановлением мэрии городского округа Тольятти от 11.10.2013 N 3152-п/1, в период с 2014 по 2017 годы реализованы мероприятия, направленные </w:t>
      </w:r>
      <w:proofErr w:type="gramStart"/>
      <w:r w:rsidRPr="00AD7E40">
        <w:rPr>
          <w:rFonts w:ascii="Times New Roman" w:hAnsi="Times New Roman" w:cs="Times New Roman"/>
          <w:color w:val="000000" w:themeColor="text1"/>
        </w:rPr>
        <w:t>на</w:t>
      </w:r>
      <w:proofErr w:type="gramEnd"/>
      <w:r w:rsidRPr="00AD7E40">
        <w:rPr>
          <w:rFonts w:ascii="Times New Roman" w:hAnsi="Times New Roman" w:cs="Times New Roman"/>
          <w:color w:val="000000" w:themeColor="text1"/>
        </w:rPr>
        <w:t>:</w:t>
      </w:r>
    </w:p>
    <w:p w:rsidR="00477DCF" w:rsidRPr="00AD7E40" w:rsidRDefault="00477DCF">
      <w:pPr>
        <w:pStyle w:val="ConsPlusNormal"/>
        <w:spacing w:before="220"/>
        <w:ind w:firstLine="540"/>
        <w:jc w:val="both"/>
        <w:rPr>
          <w:rFonts w:ascii="Times New Roman" w:hAnsi="Times New Roman" w:cs="Times New Roman"/>
          <w:color w:val="000000" w:themeColor="text1"/>
        </w:rPr>
      </w:pPr>
      <w:proofErr w:type="gramStart"/>
      <w:r w:rsidRPr="00AD7E40">
        <w:rPr>
          <w:rFonts w:ascii="Times New Roman" w:hAnsi="Times New Roman" w:cs="Times New Roman"/>
          <w:color w:val="000000" w:themeColor="text1"/>
        </w:rPr>
        <w:t>а) осуществление первичных мер пожарной безопасности на территории, занятой городскими лесами, площадью 7979 га на сумму 4 030,4 тыс. руб.: 2014 год - 886 тыс. руб., 2015 год - 1 663,4 тыс. руб., 2016 год - 1 015 тыс. руб., 2017 год - 466 тыс. руб.;</w:t>
      </w:r>
      <w:proofErr w:type="gramEnd"/>
    </w:p>
    <w:p w:rsidR="00477DCF" w:rsidRPr="00AD7E40" w:rsidRDefault="00477DCF">
      <w:pPr>
        <w:pStyle w:val="ConsPlusNormal"/>
        <w:spacing w:before="220"/>
        <w:ind w:firstLine="540"/>
        <w:jc w:val="both"/>
        <w:rPr>
          <w:rFonts w:ascii="Times New Roman" w:hAnsi="Times New Roman" w:cs="Times New Roman"/>
          <w:color w:val="000000" w:themeColor="text1"/>
        </w:rPr>
      </w:pPr>
      <w:proofErr w:type="gramStart"/>
      <w:r w:rsidRPr="00AD7E40">
        <w:rPr>
          <w:rFonts w:ascii="Times New Roman" w:hAnsi="Times New Roman" w:cs="Times New Roman"/>
          <w:color w:val="000000" w:themeColor="text1"/>
        </w:rPr>
        <w:t>б) поддержание удовлетворительного санитарно-экологического состояния городских лесов на сумму 14 007,8 тыс. руб.: 2014 год - 1 301 тыс. руб., 2015 год - 847,8 тыс. руб., 2016 год - 894 тыс. руб., 2017 год - 10 965 тыс. руб. Площадь лесов, охваченных лесопатологическим обследованием, составила 1 169,2 га (2014 год - 933,2 га, 2017 год - 236 га).</w:t>
      </w:r>
      <w:proofErr w:type="gramEnd"/>
      <w:r w:rsidRPr="00AD7E40">
        <w:rPr>
          <w:rFonts w:ascii="Times New Roman" w:hAnsi="Times New Roman" w:cs="Times New Roman"/>
          <w:color w:val="000000" w:themeColor="text1"/>
        </w:rPr>
        <w:t xml:space="preserve"> Объем внелесосечной захламленности, полученный в результате уборки городских лесов, составил 3 626,21 м</w:t>
      </w:r>
      <w:r w:rsidRPr="00AD7E40">
        <w:rPr>
          <w:rFonts w:ascii="Times New Roman" w:hAnsi="Times New Roman" w:cs="Times New Roman"/>
          <w:color w:val="000000" w:themeColor="text1"/>
          <w:vertAlign w:val="superscript"/>
        </w:rPr>
        <w:t>3</w:t>
      </w:r>
      <w:r w:rsidRPr="00AD7E40">
        <w:rPr>
          <w:rFonts w:ascii="Times New Roman" w:hAnsi="Times New Roman" w:cs="Times New Roman"/>
          <w:color w:val="000000" w:themeColor="text1"/>
        </w:rPr>
        <w:t xml:space="preserve"> (2014 год - 1 149,21 м</w:t>
      </w:r>
      <w:r w:rsidRPr="00AD7E40">
        <w:rPr>
          <w:rFonts w:ascii="Times New Roman" w:hAnsi="Times New Roman" w:cs="Times New Roman"/>
          <w:color w:val="000000" w:themeColor="text1"/>
          <w:vertAlign w:val="superscript"/>
        </w:rPr>
        <w:t>3</w:t>
      </w:r>
      <w:r w:rsidRPr="00AD7E40">
        <w:rPr>
          <w:rFonts w:ascii="Times New Roman" w:hAnsi="Times New Roman" w:cs="Times New Roman"/>
          <w:color w:val="000000" w:themeColor="text1"/>
        </w:rPr>
        <w:t>, 2015 год - 747 м</w:t>
      </w:r>
      <w:r w:rsidRPr="00AD7E40">
        <w:rPr>
          <w:rFonts w:ascii="Times New Roman" w:hAnsi="Times New Roman" w:cs="Times New Roman"/>
          <w:color w:val="000000" w:themeColor="text1"/>
          <w:vertAlign w:val="superscript"/>
        </w:rPr>
        <w:t>3</w:t>
      </w:r>
      <w:r w:rsidRPr="00AD7E40">
        <w:rPr>
          <w:rFonts w:ascii="Times New Roman" w:hAnsi="Times New Roman" w:cs="Times New Roman"/>
          <w:color w:val="000000" w:themeColor="text1"/>
        </w:rPr>
        <w:t>, 2016 год - 847 м</w:t>
      </w:r>
      <w:r w:rsidRPr="00AD7E40">
        <w:rPr>
          <w:rFonts w:ascii="Times New Roman" w:hAnsi="Times New Roman" w:cs="Times New Roman"/>
          <w:color w:val="000000" w:themeColor="text1"/>
          <w:vertAlign w:val="superscript"/>
        </w:rPr>
        <w:t>3</w:t>
      </w:r>
      <w:r w:rsidRPr="00AD7E40">
        <w:rPr>
          <w:rFonts w:ascii="Times New Roman" w:hAnsi="Times New Roman" w:cs="Times New Roman"/>
          <w:color w:val="000000" w:themeColor="text1"/>
        </w:rPr>
        <w:t>, 2017 год - 883 м</w:t>
      </w:r>
      <w:r w:rsidRPr="00AD7E40">
        <w:rPr>
          <w:rFonts w:ascii="Times New Roman" w:hAnsi="Times New Roman" w:cs="Times New Roman"/>
          <w:color w:val="000000" w:themeColor="text1"/>
          <w:vertAlign w:val="superscript"/>
        </w:rPr>
        <w:t>3</w:t>
      </w:r>
      <w:r w:rsidRPr="00AD7E40">
        <w:rPr>
          <w:rFonts w:ascii="Times New Roman" w:hAnsi="Times New Roman" w:cs="Times New Roman"/>
          <w:color w:val="000000" w:themeColor="text1"/>
        </w:rPr>
        <w:t>). Объем отходов, убранных и утилизированных с территорий несанкционированных свалок в городских лесах в 2017 году, составил 313,96 м</w:t>
      </w:r>
      <w:r w:rsidRPr="00AD7E40">
        <w:rPr>
          <w:rFonts w:ascii="Times New Roman" w:hAnsi="Times New Roman" w:cs="Times New Roman"/>
          <w:color w:val="000000" w:themeColor="text1"/>
          <w:vertAlign w:val="superscript"/>
        </w:rPr>
        <w:t>3</w:t>
      </w:r>
      <w:r w:rsidRPr="00AD7E40">
        <w:rPr>
          <w:rFonts w:ascii="Times New Roman" w:hAnsi="Times New Roman" w:cs="Times New Roman"/>
          <w:color w:val="000000" w:themeColor="text1"/>
        </w:rPr>
        <w:t>. Расчищены неликвидные лесные участки, пострадавшие в результате засух и последствий пожаров, в 2017 году площадью 233 га, на сумму 8 546 тыс. руб. (средства областного бюджета - 8 029 тыс. руб., средства местного бюджета - 517 тыс. руб.);</w:t>
      </w:r>
    </w:p>
    <w:p w:rsidR="00477DCF" w:rsidRPr="00AD7E40" w:rsidRDefault="00477DCF">
      <w:pPr>
        <w:pStyle w:val="ConsPlusNormal"/>
        <w:spacing w:before="220"/>
        <w:ind w:firstLine="540"/>
        <w:jc w:val="both"/>
        <w:rPr>
          <w:rFonts w:ascii="Times New Roman" w:hAnsi="Times New Roman" w:cs="Times New Roman"/>
          <w:color w:val="000000" w:themeColor="text1"/>
        </w:rPr>
      </w:pPr>
      <w:proofErr w:type="gramStart"/>
      <w:r w:rsidRPr="00AD7E40">
        <w:rPr>
          <w:rFonts w:ascii="Times New Roman" w:hAnsi="Times New Roman" w:cs="Times New Roman"/>
          <w:color w:val="000000" w:themeColor="text1"/>
        </w:rPr>
        <w:t>в) обеспечение работ по воспроизводству лесов в части содержания в надлежащем состоянии объекта с улучшенными декоративными качествами лесных культур (дендропарк) на сумму 1 804 тыс. руб. (2014 год - 555 тыс. руб., 2015 год - 450 тыс. руб., 2016 год - 192 тыс. руб., 2017 год - 607 тыс. руб.).</w:t>
      </w:r>
      <w:proofErr w:type="gramEnd"/>
    </w:p>
    <w:p w:rsidR="00477DCF" w:rsidRPr="00AD7E40" w:rsidRDefault="00477DCF">
      <w:pPr>
        <w:pStyle w:val="ConsPlusNormal"/>
        <w:spacing w:before="220"/>
        <w:ind w:firstLine="540"/>
        <w:jc w:val="both"/>
        <w:rPr>
          <w:rFonts w:ascii="Times New Roman" w:hAnsi="Times New Roman" w:cs="Times New Roman"/>
          <w:color w:val="000000" w:themeColor="text1"/>
        </w:rPr>
      </w:pPr>
      <w:r w:rsidRPr="00AD7E40">
        <w:rPr>
          <w:rFonts w:ascii="Times New Roman" w:hAnsi="Times New Roman" w:cs="Times New Roman"/>
          <w:color w:val="000000" w:themeColor="text1"/>
        </w:rPr>
        <w:t>5. Обоснование решения проблемы в соответствии с программно-целевым принципом.</w:t>
      </w:r>
    </w:p>
    <w:p w:rsidR="00477DCF" w:rsidRPr="00AD7E40" w:rsidRDefault="00477DCF">
      <w:pPr>
        <w:pStyle w:val="ConsPlusNormal"/>
        <w:spacing w:before="220"/>
        <w:ind w:firstLine="540"/>
        <w:jc w:val="both"/>
        <w:rPr>
          <w:rFonts w:ascii="Times New Roman" w:hAnsi="Times New Roman" w:cs="Times New Roman"/>
          <w:color w:val="000000" w:themeColor="text1"/>
        </w:rPr>
      </w:pPr>
      <w:r w:rsidRPr="00AD7E40">
        <w:rPr>
          <w:rFonts w:ascii="Times New Roman" w:hAnsi="Times New Roman" w:cs="Times New Roman"/>
          <w:color w:val="000000" w:themeColor="text1"/>
        </w:rPr>
        <w:t xml:space="preserve">Разработка и реализация муниципальной программы "Охрана, защита и воспроизводство лесов, расположенных в границах городского округа Тольятти, на 2019 - 2023 годы" необходима в целях создания условий для обеспечения устойчивого, сбалансированного и эффективного развития лесного хозяйства городского округа Тольятти в соответствии </w:t>
      </w:r>
      <w:proofErr w:type="gramStart"/>
      <w:r w:rsidRPr="00AD7E40">
        <w:rPr>
          <w:rFonts w:ascii="Times New Roman" w:hAnsi="Times New Roman" w:cs="Times New Roman"/>
          <w:color w:val="000000" w:themeColor="text1"/>
        </w:rPr>
        <w:t>с</w:t>
      </w:r>
      <w:proofErr w:type="gramEnd"/>
      <w:r w:rsidRPr="00AD7E40">
        <w:rPr>
          <w:rFonts w:ascii="Times New Roman" w:hAnsi="Times New Roman" w:cs="Times New Roman"/>
          <w:color w:val="000000" w:themeColor="text1"/>
        </w:rPr>
        <w:t>:</w:t>
      </w:r>
    </w:p>
    <w:p w:rsidR="00477DCF" w:rsidRPr="00AD7E40" w:rsidRDefault="00477DCF">
      <w:pPr>
        <w:pStyle w:val="ConsPlusNormal"/>
        <w:spacing w:before="220"/>
        <w:ind w:firstLine="540"/>
        <w:jc w:val="both"/>
        <w:rPr>
          <w:rFonts w:ascii="Times New Roman" w:hAnsi="Times New Roman" w:cs="Times New Roman"/>
          <w:color w:val="000000" w:themeColor="text1"/>
        </w:rPr>
      </w:pPr>
      <w:r w:rsidRPr="00AD7E40">
        <w:rPr>
          <w:rFonts w:ascii="Times New Roman" w:hAnsi="Times New Roman" w:cs="Times New Roman"/>
          <w:color w:val="000000" w:themeColor="text1"/>
        </w:rPr>
        <w:t xml:space="preserve">- Лесным </w:t>
      </w:r>
      <w:hyperlink r:id="rId21" w:history="1">
        <w:r w:rsidRPr="00AD7E40">
          <w:rPr>
            <w:rFonts w:ascii="Times New Roman" w:hAnsi="Times New Roman" w:cs="Times New Roman"/>
            <w:color w:val="000000" w:themeColor="text1"/>
          </w:rPr>
          <w:t>кодексом</w:t>
        </w:r>
      </w:hyperlink>
      <w:r w:rsidRPr="00AD7E40">
        <w:rPr>
          <w:rFonts w:ascii="Times New Roman" w:hAnsi="Times New Roman" w:cs="Times New Roman"/>
          <w:color w:val="000000" w:themeColor="text1"/>
        </w:rPr>
        <w:t xml:space="preserve"> Российской Федерации;</w:t>
      </w:r>
    </w:p>
    <w:p w:rsidR="00477DCF" w:rsidRPr="00AD7E40" w:rsidRDefault="00477DCF">
      <w:pPr>
        <w:pStyle w:val="ConsPlusNormal"/>
        <w:spacing w:before="220"/>
        <w:ind w:firstLine="540"/>
        <w:jc w:val="both"/>
        <w:rPr>
          <w:rFonts w:ascii="Times New Roman" w:hAnsi="Times New Roman" w:cs="Times New Roman"/>
          <w:color w:val="000000" w:themeColor="text1"/>
        </w:rPr>
      </w:pPr>
      <w:r w:rsidRPr="00AD7E40">
        <w:rPr>
          <w:rFonts w:ascii="Times New Roman" w:hAnsi="Times New Roman" w:cs="Times New Roman"/>
          <w:color w:val="000000" w:themeColor="text1"/>
        </w:rPr>
        <w:lastRenderedPageBreak/>
        <w:t xml:space="preserve">- </w:t>
      </w:r>
      <w:hyperlink r:id="rId22" w:history="1">
        <w:r w:rsidRPr="00AD7E40">
          <w:rPr>
            <w:rFonts w:ascii="Times New Roman" w:hAnsi="Times New Roman" w:cs="Times New Roman"/>
            <w:color w:val="000000" w:themeColor="text1"/>
          </w:rPr>
          <w:t>Правилами</w:t>
        </w:r>
      </w:hyperlink>
      <w:r w:rsidRPr="00AD7E40">
        <w:rPr>
          <w:rFonts w:ascii="Times New Roman" w:hAnsi="Times New Roman" w:cs="Times New Roman"/>
          <w:color w:val="000000" w:themeColor="text1"/>
        </w:rPr>
        <w:t xml:space="preserve"> санитарной безопасности в лесах, утвержденными постановлением Правительства Российской Федерации от 20.05.2017 N 607;</w:t>
      </w:r>
    </w:p>
    <w:p w:rsidR="00477DCF" w:rsidRPr="00AD7E40" w:rsidRDefault="00477DCF">
      <w:pPr>
        <w:pStyle w:val="ConsPlusNormal"/>
        <w:spacing w:before="220"/>
        <w:ind w:firstLine="540"/>
        <w:jc w:val="both"/>
        <w:rPr>
          <w:rFonts w:ascii="Times New Roman" w:hAnsi="Times New Roman" w:cs="Times New Roman"/>
          <w:color w:val="000000" w:themeColor="text1"/>
        </w:rPr>
      </w:pPr>
      <w:r w:rsidRPr="00AD7E40">
        <w:rPr>
          <w:rFonts w:ascii="Times New Roman" w:hAnsi="Times New Roman" w:cs="Times New Roman"/>
          <w:color w:val="000000" w:themeColor="text1"/>
        </w:rPr>
        <w:t xml:space="preserve">- </w:t>
      </w:r>
      <w:hyperlink r:id="rId23" w:history="1">
        <w:r w:rsidRPr="00AD7E40">
          <w:rPr>
            <w:rFonts w:ascii="Times New Roman" w:hAnsi="Times New Roman" w:cs="Times New Roman"/>
            <w:color w:val="000000" w:themeColor="text1"/>
          </w:rPr>
          <w:t>Правилами</w:t>
        </w:r>
      </w:hyperlink>
      <w:r w:rsidRPr="00AD7E40">
        <w:rPr>
          <w:rFonts w:ascii="Times New Roman" w:hAnsi="Times New Roman" w:cs="Times New Roman"/>
          <w:color w:val="000000" w:themeColor="text1"/>
        </w:rPr>
        <w:t xml:space="preserve"> осуществления мероприятий по предупреждению распространения вредных организмов, утвержденными приказом Минприроды России от 12.09.2016 N 470;</w:t>
      </w:r>
    </w:p>
    <w:p w:rsidR="00477DCF" w:rsidRPr="00AD7E40" w:rsidRDefault="00477DCF">
      <w:pPr>
        <w:pStyle w:val="ConsPlusNormal"/>
        <w:spacing w:before="220"/>
        <w:ind w:firstLine="540"/>
        <w:jc w:val="both"/>
        <w:rPr>
          <w:rFonts w:ascii="Times New Roman" w:hAnsi="Times New Roman" w:cs="Times New Roman"/>
          <w:color w:val="000000" w:themeColor="text1"/>
        </w:rPr>
      </w:pPr>
      <w:r w:rsidRPr="00AD7E40">
        <w:rPr>
          <w:rFonts w:ascii="Times New Roman" w:hAnsi="Times New Roman" w:cs="Times New Roman"/>
          <w:color w:val="000000" w:themeColor="text1"/>
        </w:rPr>
        <w:t xml:space="preserve">- Государственной </w:t>
      </w:r>
      <w:hyperlink r:id="rId24" w:history="1">
        <w:r w:rsidRPr="00AD7E40">
          <w:rPr>
            <w:rFonts w:ascii="Times New Roman" w:hAnsi="Times New Roman" w:cs="Times New Roman"/>
            <w:color w:val="000000" w:themeColor="text1"/>
          </w:rPr>
          <w:t>программой</w:t>
        </w:r>
      </w:hyperlink>
      <w:r w:rsidRPr="00AD7E40">
        <w:rPr>
          <w:rFonts w:ascii="Times New Roman" w:hAnsi="Times New Roman" w:cs="Times New Roman"/>
          <w:color w:val="000000" w:themeColor="text1"/>
        </w:rPr>
        <w:t xml:space="preserve"> Самарской области "Развитие лесного хозяйства Самарской области на 2014 - 2030 годы", утвержденной постановлением Правительства Самарской области от 14.11.2013 N 621;</w:t>
      </w:r>
    </w:p>
    <w:p w:rsidR="00477DCF" w:rsidRPr="00AD7E40" w:rsidRDefault="00477DCF">
      <w:pPr>
        <w:pStyle w:val="ConsPlusNormal"/>
        <w:spacing w:before="220"/>
        <w:ind w:firstLine="540"/>
        <w:jc w:val="both"/>
        <w:rPr>
          <w:rFonts w:ascii="Times New Roman" w:hAnsi="Times New Roman" w:cs="Times New Roman"/>
          <w:color w:val="000000" w:themeColor="text1"/>
        </w:rPr>
      </w:pPr>
      <w:r w:rsidRPr="00AD7E40">
        <w:rPr>
          <w:rFonts w:ascii="Times New Roman" w:hAnsi="Times New Roman" w:cs="Times New Roman"/>
          <w:color w:val="000000" w:themeColor="text1"/>
        </w:rPr>
        <w:t xml:space="preserve">- Лесохозяйственным </w:t>
      </w:r>
      <w:hyperlink r:id="rId25" w:history="1">
        <w:r w:rsidRPr="00AD7E40">
          <w:rPr>
            <w:rFonts w:ascii="Times New Roman" w:hAnsi="Times New Roman" w:cs="Times New Roman"/>
            <w:color w:val="000000" w:themeColor="text1"/>
          </w:rPr>
          <w:t>регламентом</w:t>
        </w:r>
      </w:hyperlink>
      <w:r w:rsidRPr="00AD7E40">
        <w:rPr>
          <w:rFonts w:ascii="Times New Roman" w:hAnsi="Times New Roman" w:cs="Times New Roman"/>
          <w:color w:val="000000" w:themeColor="text1"/>
        </w:rPr>
        <w:t xml:space="preserve"> Тольяттинского лесничества в границах городского округа Тольятти Самарской области, утвержденным постановлением мэрии городского округа Тольятти от 21.10.2015 N 3380-п/1;</w:t>
      </w:r>
    </w:p>
    <w:p w:rsidR="00477DCF" w:rsidRPr="00AD7E40" w:rsidRDefault="00477DCF">
      <w:pPr>
        <w:pStyle w:val="ConsPlusNormal"/>
        <w:spacing w:before="220"/>
        <w:ind w:firstLine="540"/>
        <w:jc w:val="both"/>
        <w:rPr>
          <w:rFonts w:ascii="Times New Roman" w:hAnsi="Times New Roman" w:cs="Times New Roman"/>
          <w:color w:val="000000" w:themeColor="text1"/>
        </w:rPr>
      </w:pPr>
      <w:r w:rsidRPr="00AD7E40">
        <w:rPr>
          <w:rFonts w:ascii="Times New Roman" w:hAnsi="Times New Roman" w:cs="Times New Roman"/>
          <w:color w:val="000000" w:themeColor="text1"/>
        </w:rPr>
        <w:t>- Планом мероприятий по защите объектов городского округа Тольятти в весенне-летний пожароопасный период, утвержденным постановлением мэрии городского округа Тольятти от 31.03.2016 N 952-п/1 "О подготовке объектов городского округа Тольятти к весенне-летнему пожароопасному периоду".</w:t>
      </w:r>
    </w:p>
    <w:p w:rsidR="00477DCF" w:rsidRPr="00AD7E40" w:rsidRDefault="00477DCF">
      <w:pPr>
        <w:pStyle w:val="ConsPlusNormal"/>
        <w:spacing w:before="220"/>
        <w:ind w:firstLine="540"/>
        <w:jc w:val="both"/>
        <w:rPr>
          <w:rFonts w:ascii="Times New Roman" w:hAnsi="Times New Roman" w:cs="Times New Roman"/>
          <w:color w:val="000000" w:themeColor="text1"/>
        </w:rPr>
      </w:pPr>
      <w:r w:rsidRPr="00AD7E40">
        <w:rPr>
          <w:rFonts w:ascii="Times New Roman" w:hAnsi="Times New Roman" w:cs="Times New Roman"/>
          <w:color w:val="000000" w:themeColor="text1"/>
        </w:rPr>
        <w:t>Без решения назревших проблем могут произойти необратимые последствия: накопление перестойных и неустойчивых лесных насаждений, распространение болезней и вредителей леса, в том числе карантинных; изменение качественного состояния лесов Тольяттинского лесничества; увеличение степени пожарной опасности лесов; снижение уровня санитарно-защитных свойств лесов.</w:t>
      </w:r>
    </w:p>
    <w:p w:rsidR="00477DCF" w:rsidRPr="00AD7E40" w:rsidRDefault="00477DCF">
      <w:pPr>
        <w:pStyle w:val="ConsPlusNormal"/>
        <w:spacing w:before="220"/>
        <w:ind w:firstLine="540"/>
        <w:jc w:val="both"/>
        <w:rPr>
          <w:rFonts w:ascii="Times New Roman" w:hAnsi="Times New Roman" w:cs="Times New Roman"/>
          <w:color w:val="000000" w:themeColor="text1"/>
        </w:rPr>
      </w:pPr>
      <w:r w:rsidRPr="00AD7E40">
        <w:rPr>
          <w:rFonts w:ascii="Times New Roman" w:hAnsi="Times New Roman" w:cs="Times New Roman"/>
          <w:color w:val="000000" w:themeColor="text1"/>
        </w:rPr>
        <w:t>Применение программно-целевого принципа позволит обеспечить комплексное и системное решение вопросов, оптимизацию использования финансовых ресурсов бюджетов различных уровней, в том числе областного бюджета и бюджета городского округа Тольятти, и обеспечить решение вопросов по охране, защите и воспроизводству лесов на основе:</w:t>
      </w:r>
    </w:p>
    <w:p w:rsidR="00477DCF" w:rsidRPr="00AD7E40" w:rsidRDefault="00477DCF">
      <w:pPr>
        <w:pStyle w:val="ConsPlusNormal"/>
        <w:spacing w:before="220"/>
        <w:ind w:firstLine="540"/>
        <w:jc w:val="both"/>
        <w:rPr>
          <w:rFonts w:ascii="Times New Roman" w:hAnsi="Times New Roman" w:cs="Times New Roman"/>
          <w:color w:val="000000" w:themeColor="text1"/>
        </w:rPr>
      </w:pPr>
      <w:r w:rsidRPr="00AD7E40">
        <w:rPr>
          <w:rFonts w:ascii="Times New Roman" w:hAnsi="Times New Roman" w:cs="Times New Roman"/>
          <w:color w:val="000000" w:themeColor="text1"/>
        </w:rPr>
        <w:t>- поставленной цели, задач, мероприятий и запланированных результатов;</w:t>
      </w:r>
    </w:p>
    <w:p w:rsidR="00477DCF" w:rsidRPr="00AD7E40" w:rsidRDefault="00477DCF">
      <w:pPr>
        <w:pStyle w:val="ConsPlusNormal"/>
        <w:spacing w:before="220"/>
        <w:ind w:firstLine="540"/>
        <w:jc w:val="both"/>
        <w:rPr>
          <w:rFonts w:ascii="Times New Roman" w:hAnsi="Times New Roman" w:cs="Times New Roman"/>
          <w:color w:val="000000" w:themeColor="text1"/>
        </w:rPr>
      </w:pPr>
      <w:r w:rsidRPr="00AD7E40">
        <w:rPr>
          <w:rFonts w:ascii="Times New Roman" w:hAnsi="Times New Roman" w:cs="Times New Roman"/>
          <w:color w:val="000000" w:themeColor="text1"/>
        </w:rPr>
        <w:t>- концентрации ресурсов для реализации мероприятий, соответствующих цели и задачам.</w:t>
      </w:r>
    </w:p>
    <w:p w:rsidR="00477DCF" w:rsidRPr="00AD7E40" w:rsidRDefault="00477DCF">
      <w:pPr>
        <w:pStyle w:val="ConsPlusNormal"/>
        <w:spacing w:before="220"/>
        <w:ind w:firstLine="540"/>
        <w:jc w:val="both"/>
        <w:rPr>
          <w:rFonts w:ascii="Times New Roman" w:hAnsi="Times New Roman" w:cs="Times New Roman"/>
          <w:color w:val="000000" w:themeColor="text1"/>
        </w:rPr>
      </w:pPr>
      <w:r w:rsidRPr="00AD7E40">
        <w:rPr>
          <w:rFonts w:ascii="Times New Roman" w:hAnsi="Times New Roman" w:cs="Times New Roman"/>
          <w:color w:val="000000" w:themeColor="text1"/>
        </w:rPr>
        <w:t>К рискам снижения эффективности реализации муниципальной программы относятся:</w:t>
      </w:r>
    </w:p>
    <w:p w:rsidR="00477DCF" w:rsidRPr="00AD7E40" w:rsidRDefault="00477DCF">
      <w:pPr>
        <w:pStyle w:val="ConsPlusNormal"/>
        <w:spacing w:before="220"/>
        <w:ind w:firstLine="540"/>
        <w:jc w:val="both"/>
        <w:rPr>
          <w:rFonts w:ascii="Times New Roman" w:hAnsi="Times New Roman" w:cs="Times New Roman"/>
          <w:color w:val="000000" w:themeColor="text1"/>
        </w:rPr>
      </w:pPr>
      <w:r w:rsidRPr="00AD7E40">
        <w:rPr>
          <w:rFonts w:ascii="Times New Roman" w:hAnsi="Times New Roman" w:cs="Times New Roman"/>
          <w:color w:val="000000" w:themeColor="text1"/>
        </w:rPr>
        <w:t>- риск ухудшения социально-экономической ситуации в городском округе Тольятти, что может выразиться в возникновении бюджетного дефицита, сокращении объемов финансирования по отрасли жилищно-коммунального хозяйства;</w:t>
      </w:r>
    </w:p>
    <w:p w:rsidR="00477DCF" w:rsidRPr="00AD7E40" w:rsidRDefault="00477DCF">
      <w:pPr>
        <w:pStyle w:val="ConsPlusNormal"/>
        <w:spacing w:before="220"/>
        <w:ind w:firstLine="540"/>
        <w:jc w:val="both"/>
        <w:rPr>
          <w:rFonts w:ascii="Times New Roman" w:hAnsi="Times New Roman" w:cs="Times New Roman"/>
          <w:color w:val="000000" w:themeColor="text1"/>
        </w:rPr>
      </w:pPr>
      <w:r w:rsidRPr="00AD7E40">
        <w:rPr>
          <w:rFonts w:ascii="Times New Roman" w:hAnsi="Times New Roman" w:cs="Times New Roman"/>
          <w:color w:val="000000" w:themeColor="text1"/>
        </w:rPr>
        <w:t xml:space="preserve">- риски, связанные с возникновением чрезвычайных ситуаций природного характера, включая экстремальные природные ситуации (высокая </w:t>
      </w:r>
      <w:proofErr w:type="spellStart"/>
      <w:r w:rsidRPr="00AD7E40">
        <w:rPr>
          <w:rFonts w:ascii="Times New Roman" w:hAnsi="Times New Roman" w:cs="Times New Roman"/>
          <w:color w:val="000000" w:themeColor="text1"/>
        </w:rPr>
        <w:t>горимость</w:t>
      </w:r>
      <w:proofErr w:type="spellEnd"/>
      <w:r w:rsidRPr="00AD7E40">
        <w:rPr>
          <w:rFonts w:ascii="Times New Roman" w:hAnsi="Times New Roman" w:cs="Times New Roman"/>
          <w:color w:val="000000" w:themeColor="text1"/>
        </w:rPr>
        <w:t xml:space="preserve"> лесов, вспышки массового размножения вредителей леса, метеорологические условия и другие).</w:t>
      </w:r>
    </w:p>
    <w:p w:rsidR="00477DCF" w:rsidRPr="00AD7E40" w:rsidRDefault="00477DCF">
      <w:pPr>
        <w:pStyle w:val="ConsPlusNormal"/>
        <w:spacing w:before="220"/>
        <w:ind w:firstLine="540"/>
        <w:jc w:val="both"/>
        <w:rPr>
          <w:rFonts w:ascii="Times New Roman" w:hAnsi="Times New Roman" w:cs="Times New Roman"/>
          <w:color w:val="000000" w:themeColor="text1"/>
        </w:rPr>
      </w:pPr>
      <w:r w:rsidRPr="00AD7E40">
        <w:rPr>
          <w:rFonts w:ascii="Times New Roman" w:hAnsi="Times New Roman" w:cs="Times New Roman"/>
          <w:color w:val="000000" w:themeColor="text1"/>
        </w:rPr>
        <w:t>Регулирование рисков будет осуществляться посредством совершенствования планирования работ по охране, защите и воспроизводству лесов.</w:t>
      </w:r>
    </w:p>
    <w:p w:rsidR="00477DCF" w:rsidRPr="00AD7E40" w:rsidRDefault="00477DCF">
      <w:pPr>
        <w:pStyle w:val="ConsPlusNormal"/>
        <w:jc w:val="both"/>
        <w:rPr>
          <w:rFonts w:ascii="Times New Roman" w:hAnsi="Times New Roman" w:cs="Times New Roman"/>
          <w:color w:val="000000" w:themeColor="text1"/>
        </w:rPr>
      </w:pPr>
    </w:p>
    <w:p w:rsidR="00477DCF" w:rsidRPr="00AD7E40" w:rsidRDefault="00477DCF">
      <w:pPr>
        <w:pStyle w:val="ConsPlusTitle"/>
        <w:jc w:val="center"/>
        <w:outlineLvl w:val="1"/>
        <w:rPr>
          <w:rFonts w:ascii="Times New Roman" w:hAnsi="Times New Roman" w:cs="Times New Roman"/>
          <w:color w:val="000000" w:themeColor="text1"/>
        </w:rPr>
      </w:pPr>
      <w:r w:rsidRPr="00AD7E40">
        <w:rPr>
          <w:rFonts w:ascii="Times New Roman" w:hAnsi="Times New Roman" w:cs="Times New Roman"/>
          <w:color w:val="000000" w:themeColor="text1"/>
        </w:rPr>
        <w:t>2. Цели и задачи муниципальной программы</w:t>
      </w:r>
    </w:p>
    <w:p w:rsidR="00477DCF" w:rsidRPr="00AD7E40" w:rsidRDefault="00477DCF">
      <w:pPr>
        <w:pStyle w:val="ConsPlusNormal"/>
        <w:jc w:val="both"/>
        <w:rPr>
          <w:rFonts w:ascii="Times New Roman" w:hAnsi="Times New Roman" w:cs="Times New Roman"/>
          <w:color w:val="000000" w:themeColor="text1"/>
        </w:rPr>
      </w:pPr>
    </w:p>
    <w:p w:rsidR="00477DCF" w:rsidRPr="00AD7E40" w:rsidRDefault="00477DCF">
      <w:pPr>
        <w:pStyle w:val="ConsPlusNormal"/>
        <w:ind w:firstLine="540"/>
        <w:jc w:val="both"/>
        <w:rPr>
          <w:rFonts w:ascii="Times New Roman" w:hAnsi="Times New Roman" w:cs="Times New Roman"/>
          <w:color w:val="000000" w:themeColor="text1"/>
        </w:rPr>
      </w:pPr>
      <w:r w:rsidRPr="00AD7E40">
        <w:rPr>
          <w:rFonts w:ascii="Times New Roman" w:hAnsi="Times New Roman" w:cs="Times New Roman"/>
          <w:color w:val="000000" w:themeColor="text1"/>
        </w:rPr>
        <w:t>Целью муниципальной программы "Охрана, защита и воспроизводство лесов, расположенных в границах городского округа Тольятти, на 2019 - 2023 годы" является обеспечение сохранения природных экосистем и биоразнообразия, снижения антропогенной нагрузки путем повышения эффективности охраны, защиты и воспроизводства лесов, расположенных в границах городского округа Тольятти (далее - городские леса).</w:t>
      </w:r>
    </w:p>
    <w:p w:rsidR="00477DCF" w:rsidRPr="00AD7E40" w:rsidRDefault="00477DCF">
      <w:pPr>
        <w:pStyle w:val="ConsPlusNormal"/>
        <w:spacing w:before="220"/>
        <w:ind w:firstLine="540"/>
        <w:jc w:val="both"/>
        <w:rPr>
          <w:rFonts w:ascii="Times New Roman" w:hAnsi="Times New Roman" w:cs="Times New Roman"/>
          <w:color w:val="000000" w:themeColor="text1"/>
        </w:rPr>
      </w:pPr>
      <w:r w:rsidRPr="00AD7E40">
        <w:rPr>
          <w:rFonts w:ascii="Times New Roman" w:hAnsi="Times New Roman" w:cs="Times New Roman"/>
          <w:color w:val="000000" w:themeColor="text1"/>
        </w:rPr>
        <w:t>Для достижения поставленной цели и с учетом имеющихся основных проблем в сфере лесного хозяйства Программа предусматривает решение следующих задач:</w:t>
      </w:r>
    </w:p>
    <w:p w:rsidR="00477DCF" w:rsidRPr="00AD7E40" w:rsidRDefault="00477DCF">
      <w:pPr>
        <w:pStyle w:val="ConsPlusNormal"/>
        <w:spacing w:before="220"/>
        <w:ind w:firstLine="540"/>
        <w:jc w:val="both"/>
        <w:rPr>
          <w:rFonts w:ascii="Times New Roman" w:hAnsi="Times New Roman" w:cs="Times New Roman"/>
          <w:color w:val="000000" w:themeColor="text1"/>
        </w:rPr>
      </w:pPr>
      <w:r w:rsidRPr="00AD7E40">
        <w:rPr>
          <w:rFonts w:ascii="Times New Roman" w:hAnsi="Times New Roman" w:cs="Times New Roman"/>
          <w:color w:val="000000" w:themeColor="text1"/>
        </w:rPr>
        <w:t>1. Организация и осуществление первичных мер пожарной безопасности в городских лесах.</w:t>
      </w:r>
    </w:p>
    <w:p w:rsidR="00477DCF" w:rsidRPr="00AD7E40" w:rsidRDefault="00477DCF">
      <w:pPr>
        <w:pStyle w:val="ConsPlusNormal"/>
        <w:spacing w:before="220"/>
        <w:ind w:firstLine="540"/>
        <w:jc w:val="both"/>
        <w:rPr>
          <w:rFonts w:ascii="Times New Roman" w:hAnsi="Times New Roman" w:cs="Times New Roman"/>
          <w:color w:val="000000" w:themeColor="text1"/>
        </w:rPr>
      </w:pPr>
      <w:r w:rsidRPr="00AD7E40">
        <w:rPr>
          <w:rFonts w:ascii="Times New Roman" w:hAnsi="Times New Roman" w:cs="Times New Roman"/>
          <w:color w:val="000000" w:themeColor="text1"/>
        </w:rPr>
        <w:lastRenderedPageBreak/>
        <w:t>2. Поддержание удовлетворительного санитарно-экологического состояния городских лесов и сокращение потерь лесного хозяйства от вредителей и болезней.</w:t>
      </w:r>
    </w:p>
    <w:p w:rsidR="00477DCF" w:rsidRPr="00AD7E40" w:rsidRDefault="00477DCF">
      <w:pPr>
        <w:pStyle w:val="ConsPlusNormal"/>
        <w:spacing w:before="220"/>
        <w:ind w:firstLine="540"/>
        <w:jc w:val="both"/>
        <w:rPr>
          <w:rFonts w:ascii="Times New Roman" w:hAnsi="Times New Roman" w:cs="Times New Roman"/>
          <w:color w:val="000000" w:themeColor="text1"/>
        </w:rPr>
      </w:pPr>
      <w:r w:rsidRPr="00AD7E40">
        <w:rPr>
          <w:rFonts w:ascii="Times New Roman" w:hAnsi="Times New Roman" w:cs="Times New Roman"/>
          <w:color w:val="000000" w:themeColor="text1"/>
        </w:rPr>
        <w:t>3. Обеспечение воспроизводства городских лесов для восстановления зеленого каркаса городского округа Тольятти.</w:t>
      </w:r>
    </w:p>
    <w:p w:rsidR="00477DCF" w:rsidRPr="00AD7E40" w:rsidRDefault="00477DCF">
      <w:pPr>
        <w:pStyle w:val="ConsPlusNormal"/>
        <w:spacing w:before="220"/>
        <w:ind w:firstLine="540"/>
        <w:jc w:val="both"/>
        <w:rPr>
          <w:rFonts w:ascii="Times New Roman" w:hAnsi="Times New Roman" w:cs="Times New Roman"/>
          <w:color w:val="000000" w:themeColor="text1"/>
        </w:rPr>
      </w:pPr>
      <w:r w:rsidRPr="00AD7E40">
        <w:rPr>
          <w:rFonts w:ascii="Times New Roman" w:hAnsi="Times New Roman" w:cs="Times New Roman"/>
          <w:color w:val="000000" w:themeColor="text1"/>
        </w:rPr>
        <w:t>4. Обеспечение устойчивого управления городскими лесами.</w:t>
      </w:r>
    </w:p>
    <w:p w:rsidR="00477DCF" w:rsidRPr="00AD7E40" w:rsidRDefault="00477DCF">
      <w:pPr>
        <w:pStyle w:val="ConsPlusNormal"/>
        <w:spacing w:before="220"/>
        <w:ind w:firstLine="540"/>
        <w:jc w:val="both"/>
        <w:rPr>
          <w:rFonts w:ascii="Times New Roman" w:hAnsi="Times New Roman" w:cs="Times New Roman"/>
          <w:color w:val="000000" w:themeColor="text1"/>
        </w:rPr>
      </w:pPr>
      <w:r w:rsidRPr="00AD7E40">
        <w:rPr>
          <w:rFonts w:ascii="Times New Roman" w:hAnsi="Times New Roman" w:cs="Times New Roman"/>
          <w:color w:val="000000" w:themeColor="text1"/>
        </w:rPr>
        <w:t>5. Использование и раскрытие пространственного потенциала городского округа Тольятти (городские леса) для сохранения рекреационных и ландшафтно-композиционных функций природной среды.</w:t>
      </w:r>
    </w:p>
    <w:p w:rsidR="00477DCF" w:rsidRPr="00AD7E40" w:rsidRDefault="00477DCF">
      <w:pPr>
        <w:pStyle w:val="ConsPlusNormal"/>
        <w:spacing w:before="220"/>
        <w:ind w:firstLine="540"/>
        <w:jc w:val="both"/>
        <w:rPr>
          <w:rFonts w:ascii="Times New Roman" w:hAnsi="Times New Roman" w:cs="Times New Roman"/>
          <w:color w:val="000000" w:themeColor="text1"/>
        </w:rPr>
      </w:pPr>
      <w:r w:rsidRPr="00AD7E40">
        <w:rPr>
          <w:rFonts w:ascii="Times New Roman" w:hAnsi="Times New Roman" w:cs="Times New Roman"/>
          <w:color w:val="000000" w:themeColor="text1"/>
        </w:rPr>
        <w:t>6. Оснащение муниципальных учреждений специализированной техникой и оборудованием для проведения комплекса мероприятий по охране, защите и воспроизводству городских лесов.</w:t>
      </w:r>
    </w:p>
    <w:p w:rsidR="00477DCF" w:rsidRPr="00AD7E40" w:rsidRDefault="00477DCF">
      <w:pPr>
        <w:pStyle w:val="ConsPlusNormal"/>
        <w:spacing w:before="220"/>
        <w:ind w:firstLine="540"/>
        <w:jc w:val="both"/>
        <w:rPr>
          <w:rFonts w:ascii="Times New Roman" w:hAnsi="Times New Roman" w:cs="Times New Roman"/>
          <w:color w:val="000000" w:themeColor="text1"/>
        </w:rPr>
      </w:pPr>
      <w:r w:rsidRPr="00AD7E40">
        <w:rPr>
          <w:rFonts w:ascii="Times New Roman" w:hAnsi="Times New Roman" w:cs="Times New Roman"/>
          <w:color w:val="000000" w:themeColor="text1"/>
        </w:rPr>
        <w:t>Цель и задачи Программы соответствуют вопросам местного значения и полномочиям городского округа Тольятти, приоритетам социально-экономического развития городского округа Тольятти.</w:t>
      </w:r>
    </w:p>
    <w:p w:rsidR="00477DCF" w:rsidRPr="00AD7E40" w:rsidRDefault="00477DCF">
      <w:pPr>
        <w:pStyle w:val="ConsPlusNormal"/>
        <w:spacing w:before="220"/>
        <w:ind w:firstLine="540"/>
        <w:jc w:val="both"/>
        <w:rPr>
          <w:rFonts w:ascii="Times New Roman" w:hAnsi="Times New Roman" w:cs="Times New Roman"/>
          <w:color w:val="000000" w:themeColor="text1"/>
        </w:rPr>
      </w:pPr>
      <w:r w:rsidRPr="00AD7E40">
        <w:rPr>
          <w:rFonts w:ascii="Times New Roman" w:hAnsi="Times New Roman" w:cs="Times New Roman"/>
          <w:color w:val="000000" w:themeColor="text1"/>
        </w:rPr>
        <w:t>Программа реализуется в период с 2019 по 2023 год.</w:t>
      </w:r>
    </w:p>
    <w:p w:rsidR="00477DCF" w:rsidRPr="00AD7E40" w:rsidRDefault="00477DCF">
      <w:pPr>
        <w:pStyle w:val="ConsPlusNormal"/>
        <w:jc w:val="both"/>
        <w:rPr>
          <w:rFonts w:ascii="Times New Roman" w:hAnsi="Times New Roman" w:cs="Times New Roman"/>
          <w:color w:val="000000" w:themeColor="text1"/>
        </w:rPr>
      </w:pPr>
    </w:p>
    <w:p w:rsidR="00477DCF" w:rsidRPr="00AD7E40" w:rsidRDefault="00477DCF">
      <w:pPr>
        <w:pStyle w:val="ConsPlusTitle"/>
        <w:jc w:val="center"/>
        <w:outlineLvl w:val="1"/>
        <w:rPr>
          <w:rFonts w:ascii="Times New Roman" w:hAnsi="Times New Roman" w:cs="Times New Roman"/>
          <w:color w:val="000000" w:themeColor="text1"/>
        </w:rPr>
      </w:pPr>
      <w:r w:rsidRPr="00AD7E40">
        <w:rPr>
          <w:rFonts w:ascii="Times New Roman" w:hAnsi="Times New Roman" w:cs="Times New Roman"/>
          <w:color w:val="000000" w:themeColor="text1"/>
        </w:rPr>
        <w:t>3. Перечень мероприятий муниципальной программы</w:t>
      </w:r>
    </w:p>
    <w:p w:rsidR="00477DCF" w:rsidRPr="00AD7E40" w:rsidRDefault="00477DCF">
      <w:pPr>
        <w:pStyle w:val="ConsPlusNormal"/>
        <w:jc w:val="both"/>
        <w:rPr>
          <w:rFonts w:ascii="Times New Roman" w:hAnsi="Times New Roman" w:cs="Times New Roman"/>
          <w:color w:val="000000" w:themeColor="text1"/>
        </w:rPr>
      </w:pPr>
    </w:p>
    <w:p w:rsidR="00477DCF" w:rsidRPr="00AD7E40" w:rsidRDefault="00477DCF">
      <w:pPr>
        <w:pStyle w:val="ConsPlusNormal"/>
        <w:ind w:firstLine="540"/>
        <w:jc w:val="both"/>
        <w:rPr>
          <w:rFonts w:ascii="Times New Roman" w:hAnsi="Times New Roman" w:cs="Times New Roman"/>
          <w:color w:val="000000" w:themeColor="text1"/>
        </w:rPr>
      </w:pPr>
      <w:r w:rsidRPr="00AD7E40">
        <w:rPr>
          <w:rFonts w:ascii="Times New Roman" w:hAnsi="Times New Roman" w:cs="Times New Roman"/>
          <w:color w:val="000000" w:themeColor="text1"/>
        </w:rPr>
        <w:t>Достижение поставленной цели и решение задач Программы предусматривает выполнение комплекса мероприятий.</w:t>
      </w:r>
    </w:p>
    <w:p w:rsidR="00477DCF" w:rsidRPr="00AD7E40" w:rsidRDefault="00477DCF">
      <w:pPr>
        <w:pStyle w:val="ConsPlusNormal"/>
        <w:spacing w:before="220"/>
        <w:ind w:firstLine="540"/>
        <w:jc w:val="both"/>
        <w:rPr>
          <w:rFonts w:ascii="Times New Roman" w:hAnsi="Times New Roman" w:cs="Times New Roman"/>
          <w:color w:val="000000" w:themeColor="text1"/>
        </w:rPr>
      </w:pPr>
      <w:hyperlink w:anchor="P409" w:history="1">
        <w:r w:rsidRPr="00AD7E40">
          <w:rPr>
            <w:rFonts w:ascii="Times New Roman" w:hAnsi="Times New Roman" w:cs="Times New Roman"/>
            <w:color w:val="000000" w:themeColor="text1"/>
          </w:rPr>
          <w:t>Перечень</w:t>
        </w:r>
      </w:hyperlink>
      <w:r w:rsidRPr="00AD7E40">
        <w:rPr>
          <w:rFonts w:ascii="Times New Roman" w:hAnsi="Times New Roman" w:cs="Times New Roman"/>
          <w:color w:val="000000" w:themeColor="text1"/>
        </w:rPr>
        <w:t xml:space="preserve"> мероприятий Программы, а также информация о необходимых для реализации каждого мероприятия объемах финансового обеспечения приведены в приложении N 1 к настоящей Программе.</w:t>
      </w:r>
    </w:p>
    <w:p w:rsidR="00477DCF" w:rsidRPr="00AD7E40" w:rsidRDefault="00477DCF">
      <w:pPr>
        <w:pStyle w:val="ConsPlusNormal"/>
        <w:jc w:val="both"/>
        <w:rPr>
          <w:rFonts w:ascii="Times New Roman" w:hAnsi="Times New Roman" w:cs="Times New Roman"/>
          <w:color w:val="000000" w:themeColor="text1"/>
        </w:rPr>
      </w:pPr>
    </w:p>
    <w:p w:rsidR="00477DCF" w:rsidRPr="00AD7E40" w:rsidRDefault="00477DCF">
      <w:pPr>
        <w:pStyle w:val="ConsPlusTitle"/>
        <w:jc w:val="center"/>
        <w:outlineLvl w:val="1"/>
        <w:rPr>
          <w:rFonts w:ascii="Times New Roman" w:hAnsi="Times New Roman" w:cs="Times New Roman"/>
          <w:color w:val="000000" w:themeColor="text1"/>
        </w:rPr>
      </w:pPr>
      <w:r w:rsidRPr="00AD7E40">
        <w:rPr>
          <w:rFonts w:ascii="Times New Roman" w:hAnsi="Times New Roman" w:cs="Times New Roman"/>
          <w:color w:val="000000" w:themeColor="text1"/>
        </w:rPr>
        <w:t>4. Показатели (индикаторы) муниципальной программы</w:t>
      </w:r>
    </w:p>
    <w:p w:rsidR="00477DCF" w:rsidRPr="00AD7E40" w:rsidRDefault="00477DCF">
      <w:pPr>
        <w:pStyle w:val="ConsPlusNormal"/>
        <w:jc w:val="both"/>
        <w:rPr>
          <w:rFonts w:ascii="Times New Roman" w:hAnsi="Times New Roman" w:cs="Times New Roman"/>
          <w:color w:val="000000" w:themeColor="text1"/>
        </w:rPr>
      </w:pPr>
    </w:p>
    <w:p w:rsidR="00477DCF" w:rsidRPr="00AD7E40" w:rsidRDefault="00477DCF">
      <w:pPr>
        <w:pStyle w:val="ConsPlusNormal"/>
        <w:ind w:firstLine="540"/>
        <w:jc w:val="both"/>
        <w:rPr>
          <w:rFonts w:ascii="Times New Roman" w:hAnsi="Times New Roman" w:cs="Times New Roman"/>
          <w:color w:val="000000" w:themeColor="text1"/>
        </w:rPr>
      </w:pPr>
      <w:r w:rsidRPr="00AD7E40">
        <w:rPr>
          <w:rFonts w:ascii="Times New Roman" w:hAnsi="Times New Roman" w:cs="Times New Roman"/>
          <w:color w:val="000000" w:themeColor="text1"/>
        </w:rPr>
        <w:t>Показатели (индикаторы) муниципальной программы содержат систему показателей (индикаторов), через которую оцениваются ежегодные и итоговые результаты ее реализации.</w:t>
      </w:r>
    </w:p>
    <w:p w:rsidR="00477DCF" w:rsidRPr="00AD7E40" w:rsidRDefault="00477DCF">
      <w:pPr>
        <w:pStyle w:val="ConsPlusNormal"/>
        <w:spacing w:before="220"/>
        <w:ind w:firstLine="540"/>
        <w:jc w:val="both"/>
        <w:rPr>
          <w:rFonts w:ascii="Times New Roman" w:hAnsi="Times New Roman" w:cs="Times New Roman"/>
          <w:color w:val="000000" w:themeColor="text1"/>
        </w:rPr>
      </w:pPr>
      <w:hyperlink w:anchor="P1365" w:history="1">
        <w:r w:rsidRPr="00AD7E40">
          <w:rPr>
            <w:rFonts w:ascii="Times New Roman" w:hAnsi="Times New Roman" w:cs="Times New Roman"/>
            <w:color w:val="000000" w:themeColor="text1"/>
          </w:rPr>
          <w:t>Показатели</w:t>
        </w:r>
      </w:hyperlink>
      <w:r w:rsidRPr="00AD7E40">
        <w:rPr>
          <w:rFonts w:ascii="Times New Roman" w:hAnsi="Times New Roman" w:cs="Times New Roman"/>
          <w:color w:val="000000" w:themeColor="text1"/>
        </w:rPr>
        <w:t xml:space="preserve"> (индикаторы) муниципальной программы с указанием плановых значений по годам ее реализации приведены в приложении N 2 к настоящей Программе.</w:t>
      </w:r>
    </w:p>
    <w:p w:rsidR="00477DCF" w:rsidRPr="00AD7E40" w:rsidRDefault="00477DCF">
      <w:pPr>
        <w:pStyle w:val="ConsPlusNormal"/>
        <w:jc w:val="both"/>
        <w:rPr>
          <w:rFonts w:ascii="Times New Roman" w:hAnsi="Times New Roman" w:cs="Times New Roman"/>
          <w:color w:val="000000" w:themeColor="text1"/>
        </w:rPr>
      </w:pPr>
    </w:p>
    <w:p w:rsidR="00477DCF" w:rsidRPr="00AD7E40" w:rsidRDefault="00477DCF">
      <w:pPr>
        <w:pStyle w:val="ConsPlusTitle"/>
        <w:jc w:val="center"/>
        <w:outlineLvl w:val="1"/>
        <w:rPr>
          <w:rFonts w:ascii="Times New Roman" w:hAnsi="Times New Roman" w:cs="Times New Roman"/>
          <w:color w:val="000000" w:themeColor="text1"/>
        </w:rPr>
      </w:pPr>
      <w:r w:rsidRPr="00AD7E40">
        <w:rPr>
          <w:rFonts w:ascii="Times New Roman" w:hAnsi="Times New Roman" w:cs="Times New Roman"/>
          <w:color w:val="000000" w:themeColor="text1"/>
        </w:rPr>
        <w:t>5. Обоснование ресурсного обеспечения</w:t>
      </w:r>
    </w:p>
    <w:p w:rsidR="00477DCF" w:rsidRPr="00AD7E40" w:rsidRDefault="00477DCF">
      <w:pPr>
        <w:pStyle w:val="ConsPlusTitle"/>
        <w:jc w:val="center"/>
        <w:rPr>
          <w:rFonts w:ascii="Times New Roman" w:hAnsi="Times New Roman" w:cs="Times New Roman"/>
          <w:color w:val="000000" w:themeColor="text1"/>
        </w:rPr>
      </w:pPr>
      <w:r w:rsidRPr="00AD7E40">
        <w:rPr>
          <w:rFonts w:ascii="Times New Roman" w:hAnsi="Times New Roman" w:cs="Times New Roman"/>
          <w:color w:val="000000" w:themeColor="text1"/>
        </w:rPr>
        <w:t>муниципальной программы</w:t>
      </w:r>
    </w:p>
    <w:p w:rsidR="00477DCF" w:rsidRPr="00AD7E40" w:rsidRDefault="00477DCF">
      <w:pPr>
        <w:pStyle w:val="ConsPlusNormal"/>
        <w:jc w:val="both"/>
        <w:rPr>
          <w:rFonts w:ascii="Times New Roman" w:hAnsi="Times New Roman" w:cs="Times New Roman"/>
          <w:color w:val="000000" w:themeColor="text1"/>
        </w:rPr>
      </w:pPr>
    </w:p>
    <w:p w:rsidR="00477DCF" w:rsidRPr="00AD7E40" w:rsidRDefault="00477DCF">
      <w:pPr>
        <w:pStyle w:val="ConsPlusNormal"/>
        <w:ind w:firstLine="540"/>
        <w:jc w:val="both"/>
        <w:rPr>
          <w:rFonts w:ascii="Times New Roman" w:hAnsi="Times New Roman" w:cs="Times New Roman"/>
          <w:color w:val="000000" w:themeColor="text1"/>
        </w:rPr>
      </w:pPr>
      <w:r w:rsidRPr="00AD7E40">
        <w:rPr>
          <w:rFonts w:ascii="Times New Roman" w:hAnsi="Times New Roman" w:cs="Times New Roman"/>
          <w:color w:val="000000" w:themeColor="text1"/>
        </w:rPr>
        <w:t>Реализация муниципальной программы осуществляется за счет средств областного бюджета и средств бюджета городского округа Тольятти.</w:t>
      </w:r>
    </w:p>
    <w:p w:rsidR="00477DCF" w:rsidRPr="00AD7E40" w:rsidRDefault="00477DCF">
      <w:pPr>
        <w:pStyle w:val="ConsPlusNormal"/>
        <w:spacing w:before="220"/>
        <w:ind w:firstLine="540"/>
        <w:jc w:val="both"/>
        <w:rPr>
          <w:rFonts w:ascii="Times New Roman" w:hAnsi="Times New Roman" w:cs="Times New Roman"/>
          <w:color w:val="000000" w:themeColor="text1"/>
        </w:rPr>
      </w:pPr>
      <w:r w:rsidRPr="00AD7E40">
        <w:rPr>
          <w:rFonts w:ascii="Times New Roman" w:hAnsi="Times New Roman" w:cs="Times New Roman"/>
          <w:color w:val="000000" w:themeColor="text1"/>
        </w:rPr>
        <w:t>Финансовые затраты на реализацию Программы составят 84 291 тыс. руб., из них:</w:t>
      </w:r>
    </w:p>
    <w:p w:rsidR="00477DCF" w:rsidRPr="00AD7E40" w:rsidRDefault="00477DCF">
      <w:pPr>
        <w:pStyle w:val="ConsPlusNormal"/>
        <w:spacing w:before="220"/>
        <w:ind w:firstLine="540"/>
        <w:jc w:val="both"/>
        <w:rPr>
          <w:rFonts w:ascii="Times New Roman" w:hAnsi="Times New Roman" w:cs="Times New Roman"/>
          <w:color w:val="000000" w:themeColor="text1"/>
        </w:rPr>
      </w:pPr>
      <w:r w:rsidRPr="00AD7E40">
        <w:rPr>
          <w:rFonts w:ascii="Times New Roman" w:hAnsi="Times New Roman" w:cs="Times New Roman"/>
          <w:color w:val="000000" w:themeColor="text1"/>
        </w:rPr>
        <w:t>- средства областного бюджета - 27 021 тыс. руб., в том числе по годам:</w:t>
      </w:r>
    </w:p>
    <w:p w:rsidR="00477DCF" w:rsidRPr="00AD7E40" w:rsidRDefault="00477DCF">
      <w:pPr>
        <w:pStyle w:val="ConsPlusNormal"/>
        <w:spacing w:before="220"/>
        <w:ind w:firstLine="540"/>
        <w:jc w:val="both"/>
        <w:rPr>
          <w:rFonts w:ascii="Times New Roman" w:hAnsi="Times New Roman" w:cs="Times New Roman"/>
          <w:color w:val="000000" w:themeColor="text1"/>
        </w:rPr>
      </w:pPr>
      <w:r w:rsidRPr="00AD7E40">
        <w:rPr>
          <w:rFonts w:ascii="Times New Roman" w:hAnsi="Times New Roman" w:cs="Times New Roman"/>
          <w:color w:val="000000" w:themeColor="text1"/>
        </w:rPr>
        <w:t>2019 год - 4 915 тыс. руб.,</w:t>
      </w:r>
    </w:p>
    <w:p w:rsidR="00477DCF" w:rsidRPr="00AD7E40" w:rsidRDefault="00477DCF">
      <w:pPr>
        <w:pStyle w:val="ConsPlusNormal"/>
        <w:spacing w:before="220"/>
        <w:ind w:firstLine="540"/>
        <w:jc w:val="both"/>
        <w:rPr>
          <w:rFonts w:ascii="Times New Roman" w:hAnsi="Times New Roman" w:cs="Times New Roman"/>
          <w:color w:val="000000" w:themeColor="text1"/>
        </w:rPr>
      </w:pPr>
      <w:r w:rsidRPr="00AD7E40">
        <w:rPr>
          <w:rFonts w:ascii="Times New Roman" w:hAnsi="Times New Roman" w:cs="Times New Roman"/>
          <w:color w:val="000000" w:themeColor="text1"/>
        </w:rPr>
        <w:t>2020 год - 19 955 тыс. руб.,</w:t>
      </w:r>
    </w:p>
    <w:p w:rsidR="00477DCF" w:rsidRPr="00AD7E40" w:rsidRDefault="00477DCF">
      <w:pPr>
        <w:pStyle w:val="ConsPlusNormal"/>
        <w:spacing w:before="220"/>
        <w:ind w:firstLine="540"/>
        <w:jc w:val="both"/>
        <w:rPr>
          <w:rFonts w:ascii="Times New Roman" w:hAnsi="Times New Roman" w:cs="Times New Roman"/>
          <w:color w:val="000000" w:themeColor="text1"/>
        </w:rPr>
      </w:pPr>
      <w:r w:rsidRPr="00AD7E40">
        <w:rPr>
          <w:rFonts w:ascii="Times New Roman" w:hAnsi="Times New Roman" w:cs="Times New Roman"/>
          <w:color w:val="000000" w:themeColor="text1"/>
        </w:rPr>
        <w:t>2021 год - 717 тыс. руб.,</w:t>
      </w:r>
    </w:p>
    <w:p w:rsidR="00477DCF" w:rsidRPr="00AD7E40" w:rsidRDefault="00477DCF">
      <w:pPr>
        <w:pStyle w:val="ConsPlusNormal"/>
        <w:spacing w:before="220"/>
        <w:ind w:firstLine="540"/>
        <w:jc w:val="both"/>
        <w:rPr>
          <w:rFonts w:ascii="Times New Roman" w:hAnsi="Times New Roman" w:cs="Times New Roman"/>
          <w:color w:val="000000" w:themeColor="text1"/>
        </w:rPr>
      </w:pPr>
      <w:r w:rsidRPr="00AD7E40">
        <w:rPr>
          <w:rFonts w:ascii="Times New Roman" w:hAnsi="Times New Roman" w:cs="Times New Roman"/>
          <w:color w:val="000000" w:themeColor="text1"/>
        </w:rPr>
        <w:t>2022 год - 717 тыс. руб.,</w:t>
      </w:r>
    </w:p>
    <w:p w:rsidR="00477DCF" w:rsidRPr="00AD7E40" w:rsidRDefault="00477DCF">
      <w:pPr>
        <w:pStyle w:val="ConsPlusNormal"/>
        <w:spacing w:before="220"/>
        <w:ind w:firstLine="540"/>
        <w:jc w:val="both"/>
        <w:rPr>
          <w:rFonts w:ascii="Times New Roman" w:hAnsi="Times New Roman" w:cs="Times New Roman"/>
          <w:color w:val="000000" w:themeColor="text1"/>
        </w:rPr>
      </w:pPr>
      <w:r w:rsidRPr="00AD7E40">
        <w:rPr>
          <w:rFonts w:ascii="Times New Roman" w:hAnsi="Times New Roman" w:cs="Times New Roman"/>
          <w:color w:val="000000" w:themeColor="text1"/>
        </w:rPr>
        <w:t>2023 год - 717 тыс. руб.;</w:t>
      </w:r>
    </w:p>
    <w:p w:rsidR="00477DCF" w:rsidRPr="00AD7E40" w:rsidRDefault="00477DCF">
      <w:pPr>
        <w:pStyle w:val="ConsPlusNormal"/>
        <w:spacing w:before="220"/>
        <w:ind w:firstLine="540"/>
        <w:jc w:val="both"/>
        <w:rPr>
          <w:rFonts w:ascii="Times New Roman" w:hAnsi="Times New Roman" w:cs="Times New Roman"/>
          <w:color w:val="000000" w:themeColor="text1"/>
        </w:rPr>
      </w:pPr>
      <w:r w:rsidRPr="00AD7E40">
        <w:rPr>
          <w:rFonts w:ascii="Times New Roman" w:hAnsi="Times New Roman" w:cs="Times New Roman"/>
          <w:color w:val="000000" w:themeColor="text1"/>
        </w:rPr>
        <w:t>- средства бюджета городского округа Тольятти 57 270 тыс. руб., в том числе по годам:</w:t>
      </w:r>
    </w:p>
    <w:p w:rsidR="00477DCF" w:rsidRPr="00AD7E40" w:rsidRDefault="00477DCF">
      <w:pPr>
        <w:pStyle w:val="ConsPlusNormal"/>
        <w:spacing w:before="220"/>
        <w:ind w:firstLine="540"/>
        <w:jc w:val="both"/>
        <w:rPr>
          <w:rFonts w:ascii="Times New Roman" w:hAnsi="Times New Roman" w:cs="Times New Roman"/>
          <w:color w:val="000000" w:themeColor="text1"/>
        </w:rPr>
      </w:pPr>
      <w:r w:rsidRPr="00AD7E40">
        <w:rPr>
          <w:rFonts w:ascii="Times New Roman" w:hAnsi="Times New Roman" w:cs="Times New Roman"/>
          <w:color w:val="000000" w:themeColor="text1"/>
        </w:rPr>
        <w:lastRenderedPageBreak/>
        <w:t>2019 год - 9 195 тыс. руб.,</w:t>
      </w:r>
    </w:p>
    <w:p w:rsidR="00477DCF" w:rsidRPr="00AD7E40" w:rsidRDefault="00477DCF">
      <w:pPr>
        <w:pStyle w:val="ConsPlusNormal"/>
        <w:spacing w:before="220"/>
        <w:ind w:firstLine="540"/>
        <w:jc w:val="both"/>
        <w:rPr>
          <w:rFonts w:ascii="Times New Roman" w:hAnsi="Times New Roman" w:cs="Times New Roman"/>
          <w:color w:val="000000" w:themeColor="text1"/>
        </w:rPr>
      </w:pPr>
      <w:r w:rsidRPr="00AD7E40">
        <w:rPr>
          <w:rFonts w:ascii="Times New Roman" w:hAnsi="Times New Roman" w:cs="Times New Roman"/>
          <w:color w:val="000000" w:themeColor="text1"/>
        </w:rPr>
        <w:t>2020 год - 13 637 тыс. руб.,</w:t>
      </w:r>
    </w:p>
    <w:p w:rsidR="00477DCF" w:rsidRPr="00AD7E40" w:rsidRDefault="00477DCF">
      <w:pPr>
        <w:pStyle w:val="ConsPlusNormal"/>
        <w:spacing w:before="220"/>
        <w:ind w:firstLine="540"/>
        <w:jc w:val="both"/>
        <w:rPr>
          <w:rFonts w:ascii="Times New Roman" w:hAnsi="Times New Roman" w:cs="Times New Roman"/>
          <w:color w:val="000000" w:themeColor="text1"/>
        </w:rPr>
      </w:pPr>
      <w:r w:rsidRPr="00AD7E40">
        <w:rPr>
          <w:rFonts w:ascii="Times New Roman" w:hAnsi="Times New Roman" w:cs="Times New Roman"/>
          <w:color w:val="000000" w:themeColor="text1"/>
        </w:rPr>
        <w:t>2021 год - 13 016 тыс. руб.,</w:t>
      </w:r>
    </w:p>
    <w:p w:rsidR="00477DCF" w:rsidRPr="00AD7E40" w:rsidRDefault="00477DCF">
      <w:pPr>
        <w:pStyle w:val="ConsPlusNormal"/>
        <w:spacing w:before="220"/>
        <w:ind w:firstLine="540"/>
        <w:jc w:val="both"/>
        <w:rPr>
          <w:rFonts w:ascii="Times New Roman" w:hAnsi="Times New Roman" w:cs="Times New Roman"/>
          <w:color w:val="000000" w:themeColor="text1"/>
        </w:rPr>
      </w:pPr>
      <w:r w:rsidRPr="00AD7E40">
        <w:rPr>
          <w:rFonts w:ascii="Times New Roman" w:hAnsi="Times New Roman" w:cs="Times New Roman"/>
          <w:color w:val="000000" w:themeColor="text1"/>
        </w:rPr>
        <w:t>2022 год - 10 907 тыс. руб.,</w:t>
      </w:r>
    </w:p>
    <w:p w:rsidR="00477DCF" w:rsidRPr="00AD7E40" w:rsidRDefault="00477DCF">
      <w:pPr>
        <w:pStyle w:val="ConsPlusNormal"/>
        <w:spacing w:before="220"/>
        <w:ind w:firstLine="540"/>
        <w:jc w:val="both"/>
        <w:rPr>
          <w:rFonts w:ascii="Times New Roman" w:hAnsi="Times New Roman" w:cs="Times New Roman"/>
          <w:color w:val="000000" w:themeColor="text1"/>
        </w:rPr>
      </w:pPr>
      <w:r w:rsidRPr="00AD7E40">
        <w:rPr>
          <w:rFonts w:ascii="Times New Roman" w:hAnsi="Times New Roman" w:cs="Times New Roman"/>
          <w:color w:val="000000" w:themeColor="text1"/>
        </w:rPr>
        <w:t>2023 год - 10 515 тыс. руб.</w:t>
      </w:r>
    </w:p>
    <w:p w:rsidR="00477DCF" w:rsidRPr="00AD7E40" w:rsidRDefault="00477DCF">
      <w:pPr>
        <w:pStyle w:val="ConsPlusNormal"/>
        <w:spacing w:before="220"/>
        <w:ind w:firstLine="540"/>
        <w:jc w:val="both"/>
        <w:rPr>
          <w:rFonts w:ascii="Times New Roman" w:hAnsi="Times New Roman" w:cs="Times New Roman"/>
          <w:color w:val="000000" w:themeColor="text1"/>
        </w:rPr>
      </w:pPr>
      <w:proofErr w:type="gramStart"/>
      <w:r w:rsidRPr="00AD7E40">
        <w:rPr>
          <w:rFonts w:ascii="Times New Roman" w:hAnsi="Times New Roman" w:cs="Times New Roman"/>
          <w:color w:val="000000" w:themeColor="text1"/>
        </w:rPr>
        <w:t>Финансовое обеспечение реализации мероприятий Программы осуществляется в пределах объемов бюджетных ассигнований, предусмотренных главному распорядителю бюджетных средств - департаменту городского хозяйства на реализацию программных мероприятий на соответствующий финансовый год, в соответствии с решением Думы городского округа Тольятти о бюджете на предстоящий год и плановые периоды, в том числе с учетом средств, планируемых к поступлению в бюджет городского округа Тольятти в форме субсидий</w:t>
      </w:r>
      <w:proofErr w:type="gramEnd"/>
      <w:r w:rsidRPr="00AD7E40">
        <w:rPr>
          <w:rFonts w:ascii="Times New Roman" w:hAnsi="Times New Roman" w:cs="Times New Roman"/>
          <w:color w:val="000000" w:themeColor="text1"/>
        </w:rPr>
        <w:t xml:space="preserve"> из областного бюджета в соответствии с государственной </w:t>
      </w:r>
      <w:hyperlink r:id="rId26" w:history="1">
        <w:r w:rsidRPr="00AD7E40">
          <w:rPr>
            <w:rFonts w:ascii="Times New Roman" w:hAnsi="Times New Roman" w:cs="Times New Roman"/>
            <w:color w:val="000000" w:themeColor="text1"/>
          </w:rPr>
          <w:t>программой</w:t>
        </w:r>
      </w:hyperlink>
      <w:r w:rsidRPr="00AD7E40">
        <w:rPr>
          <w:rFonts w:ascii="Times New Roman" w:hAnsi="Times New Roman" w:cs="Times New Roman"/>
          <w:color w:val="000000" w:themeColor="text1"/>
        </w:rPr>
        <w:t xml:space="preserve"> Самарской области "Развитие лесного хозяйства Самарской области на 2014 - 2030 годы", утвержденной постановлением Правительства Самарской области от 14.11.2013 N 621.</w:t>
      </w:r>
    </w:p>
    <w:p w:rsidR="00477DCF" w:rsidRPr="00AD7E40" w:rsidRDefault="00477DCF">
      <w:pPr>
        <w:pStyle w:val="ConsPlusNormal"/>
        <w:spacing w:before="220"/>
        <w:ind w:firstLine="540"/>
        <w:jc w:val="both"/>
        <w:rPr>
          <w:rFonts w:ascii="Times New Roman" w:hAnsi="Times New Roman" w:cs="Times New Roman"/>
          <w:color w:val="000000" w:themeColor="text1"/>
        </w:rPr>
      </w:pPr>
      <w:r w:rsidRPr="00AD7E40">
        <w:rPr>
          <w:rFonts w:ascii="Times New Roman" w:hAnsi="Times New Roman" w:cs="Times New Roman"/>
          <w:color w:val="000000" w:themeColor="text1"/>
        </w:rPr>
        <w:t>Финансовое обеспечение реализации мероприятий Программы, ответственным исполнителем по которым является МБУ "</w:t>
      </w:r>
      <w:proofErr w:type="spellStart"/>
      <w:r w:rsidRPr="00AD7E40">
        <w:rPr>
          <w:rFonts w:ascii="Times New Roman" w:hAnsi="Times New Roman" w:cs="Times New Roman"/>
          <w:color w:val="000000" w:themeColor="text1"/>
        </w:rPr>
        <w:t>Зеленстрой</w:t>
      </w:r>
      <w:proofErr w:type="spellEnd"/>
      <w:r w:rsidRPr="00AD7E40">
        <w:rPr>
          <w:rFonts w:ascii="Times New Roman" w:hAnsi="Times New Roman" w:cs="Times New Roman"/>
          <w:color w:val="000000" w:themeColor="text1"/>
        </w:rPr>
        <w:t>", будет осуществляться в рамках бюджетных ассигнований, выделяемых на обеспечение выполнения муниципального задания муниципальному бюджетному учреждению городского округа Тольятти "</w:t>
      </w:r>
      <w:proofErr w:type="spellStart"/>
      <w:r w:rsidRPr="00AD7E40">
        <w:rPr>
          <w:rFonts w:ascii="Times New Roman" w:hAnsi="Times New Roman" w:cs="Times New Roman"/>
          <w:color w:val="000000" w:themeColor="text1"/>
        </w:rPr>
        <w:t>Зеленстрой</w:t>
      </w:r>
      <w:proofErr w:type="spellEnd"/>
      <w:r w:rsidRPr="00AD7E40">
        <w:rPr>
          <w:rFonts w:ascii="Times New Roman" w:hAnsi="Times New Roman" w:cs="Times New Roman"/>
          <w:color w:val="000000" w:themeColor="text1"/>
        </w:rPr>
        <w:t>".</w:t>
      </w:r>
    </w:p>
    <w:p w:rsidR="00477DCF" w:rsidRPr="00AD7E40" w:rsidRDefault="00477DCF">
      <w:pPr>
        <w:pStyle w:val="ConsPlusNormal"/>
        <w:spacing w:before="220"/>
        <w:ind w:firstLine="540"/>
        <w:jc w:val="both"/>
        <w:rPr>
          <w:rFonts w:ascii="Times New Roman" w:hAnsi="Times New Roman" w:cs="Times New Roman"/>
          <w:color w:val="000000" w:themeColor="text1"/>
        </w:rPr>
      </w:pPr>
      <w:r w:rsidRPr="00AD7E40">
        <w:rPr>
          <w:rFonts w:ascii="Times New Roman" w:hAnsi="Times New Roman" w:cs="Times New Roman"/>
          <w:color w:val="000000" w:themeColor="text1"/>
        </w:rPr>
        <w:t xml:space="preserve">Финансовое обеспечение мероприятий с разбивкой по источникам финансирования приведено в </w:t>
      </w:r>
      <w:hyperlink w:anchor="P409" w:history="1">
        <w:r w:rsidRPr="00AD7E40">
          <w:rPr>
            <w:rFonts w:ascii="Times New Roman" w:hAnsi="Times New Roman" w:cs="Times New Roman"/>
            <w:color w:val="000000" w:themeColor="text1"/>
          </w:rPr>
          <w:t>приложении N 1</w:t>
        </w:r>
      </w:hyperlink>
      <w:r w:rsidRPr="00AD7E40">
        <w:rPr>
          <w:rFonts w:ascii="Times New Roman" w:hAnsi="Times New Roman" w:cs="Times New Roman"/>
          <w:color w:val="000000" w:themeColor="text1"/>
        </w:rPr>
        <w:t xml:space="preserve"> к настоящей Программе.</w:t>
      </w:r>
    </w:p>
    <w:p w:rsidR="00477DCF" w:rsidRPr="00AD7E40" w:rsidRDefault="00477DCF">
      <w:pPr>
        <w:pStyle w:val="ConsPlusNormal"/>
        <w:jc w:val="both"/>
        <w:rPr>
          <w:rFonts w:ascii="Times New Roman" w:hAnsi="Times New Roman" w:cs="Times New Roman"/>
          <w:color w:val="000000" w:themeColor="text1"/>
        </w:rPr>
      </w:pPr>
    </w:p>
    <w:p w:rsidR="00477DCF" w:rsidRPr="00AD7E40" w:rsidRDefault="00477DCF">
      <w:pPr>
        <w:pStyle w:val="ConsPlusTitle"/>
        <w:jc w:val="center"/>
        <w:outlineLvl w:val="1"/>
        <w:rPr>
          <w:rFonts w:ascii="Times New Roman" w:hAnsi="Times New Roman" w:cs="Times New Roman"/>
          <w:color w:val="000000" w:themeColor="text1"/>
        </w:rPr>
      </w:pPr>
      <w:r w:rsidRPr="00AD7E40">
        <w:rPr>
          <w:rFonts w:ascii="Times New Roman" w:hAnsi="Times New Roman" w:cs="Times New Roman"/>
          <w:color w:val="000000" w:themeColor="text1"/>
        </w:rPr>
        <w:t>6. Механизм реализации муниципальной программы</w:t>
      </w:r>
    </w:p>
    <w:p w:rsidR="00477DCF" w:rsidRPr="00AD7E40" w:rsidRDefault="00477DCF">
      <w:pPr>
        <w:pStyle w:val="ConsPlusNormal"/>
        <w:jc w:val="both"/>
        <w:rPr>
          <w:rFonts w:ascii="Times New Roman" w:hAnsi="Times New Roman" w:cs="Times New Roman"/>
          <w:color w:val="000000" w:themeColor="text1"/>
        </w:rPr>
      </w:pPr>
    </w:p>
    <w:p w:rsidR="00477DCF" w:rsidRPr="00AD7E40" w:rsidRDefault="00477DCF">
      <w:pPr>
        <w:pStyle w:val="ConsPlusNormal"/>
        <w:ind w:firstLine="540"/>
        <w:jc w:val="both"/>
        <w:rPr>
          <w:rFonts w:ascii="Times New Roman" w:hAnsi="Times New Roman" w:cs="Times New Roman"/>
          <w:color w:val="000000" w:themeColor="text1"/>
        </w:rPr>
      </w:pPr>
      <w:r w:rsidRPr="00AD7E40">
        <w:rPr>
          <w:rFonts w:ascii="Times New Roman" w:hAnsi="Times New Roman" w:cs="Times New Roman"/>
          <w:color w:val="000000" w:themeColor="text1"/>
        </w:rPr>
        <w:t xml:space="preserve">Организация управления и </w:t>
      </w:r>
      <w:proofErr w:type="gramStart"/>
      <w:r w:rsidRPr="00AD7E40">
        <w:rPr>
          <w:rFonts w:ascii="Times New Roman" w:hAnsi="Times New Roman" w:cs="Times New Roman"/>
          <w:color w:val="000000" w:themeColor="text1"/>
        </w:rPr>
        <w:t>контроль за</w:t>
      </w:r>
      <w:proofErr w:type="gramEnd"/>
      <w:r w:rsidRPr="00AD7E40">
        <w:rPr>
          <w:rFonts w:ascii="Times New Roman" w:hAnsi="Times New Roman" w:cs="Times New Roman"/>
          <w:color w:val="000000" w:themeColor="text1"/>
        </w:rPr>
        <w:t xml:space="preserve"> ходом реализации муниципальной программы осуществляются Координатором (заказчиком) Программы в соответствии с </w:t>
      </w:r>
      <w:hyperlink r:id="rId27" w:history="1">
        <w:r w:rsidRPr="00AD7E40">
          <w:rPr>
            <w:rFonts w:ascii="Times New Roman" w:hAnsi="Times New Roman" w:cs="Times New Roman"/>
            <w:color w:val="000000" w:themeColor="text1"/>
          </w:rPr>
          <w:t>Порядком</w:t>
        </w:r>
      </w:hyperlink>
      <w:r w:rsidRPr="00AD7E40">
        <w:rPr>
          <w:rFonts w:ascii="Times New Roman" w:hAnsi="Times New Roman" w:cs="Times New Roman"/>
          <w:color w:val="000000" w:themeColor="text1"/>
        </w:rPr>
        <w:t xml:space="preserve"> принятия решений о разработке, формирования и реализации муниципальных программ городского округа Тольятти, утвержденным постановлением мэрии городского округа Тольятти от 12.08.2013 N 2546-п/1 (далее - Порядок).</w:t>
      </w:r>
    </w:p>
    <w:p w:rsidR="00477DCF" w:rsidRPr="00AD7E40" w:rsidRDefault="00477DCF">
      <w:pPr>
        <w:pStyle w:val="ConsPlusNormal"/>
        <w:spacing w:before="220"/>
        <w:ind w:firstLine="540"/>
        <w:jc w:val="both"/>
        <w:rPr>
          <w:rFonts w:ascii="Times New Roman" w:hAnsi="Times New Roman" w:cs="Times New Roman"/>
          <w:color w:val="000000" w:themeColor="text1"/>
        </w:rPr>
      </w:pPr>
      <w:r w:rsidRPr="00AD7E40">
        <w:rPr>
          <w:rFonts w:ascii="Times New Roman" w:hAnsi="Times New Roman" w:cs="Times New Roman"/>
          <w:color w:val="000000" w:themeColor="text1"/>
        </w:rPr>
        <w:t>Важными элементами механизма реализации Программы являются планирование, мониторинг, уточнение и корректировка показателей (индикаторов) Программы. В связи с этим ход реализации Программы, достижение цели и решение задач ежегодно оцениваются через систему показателей на основе результативности мероприятий Программы и достижения индикаторов (показателей).</w:t>
      </w:r>
    </w:p>
    <w:p w:rsidR="00477DCF" w:rsidRPr="00AD7E40" w:rsidRDefault="00477DCF">
      <w:pPr>
        <w:pStyle w:val="ConsPlusNormal"/>
        <w:spacing w:before="220"/>
        <w:ind w:firstLine="540"/>
        <w:jc w:val="both"/>
        <w:rPr>
          <w:rFonts w:ascii="Times New Roman" w:hAnsi="Times New Roman" w:cs="Times New Roman"/>
          <w:color w:val="000000" w:themeColor="text1"/>
        </w:rPr>
      </w:pPr>
      <w:r w:rsidRPr="00AD7E40">
        <w:rPr>
          <w:rFonts w:ascii="Times New Roman" w:hAnsi="Times New Roman" w:cs="Times New Roman"/>
          <w:color w:val="000000" w:themeColor="text1"/>
        </w:rPr>
        <w:t>Реализация Программы осуществляется на основании разработанных администрацией городского округа Тольятти нормативных правовых актов, необходимых для выполнения Программы.</w:t>
      </w:r>
    </w:p>
    <w:p w:rsidR="00477DCF" w:rsidRPr="00AD7E40" w:rsidRDefault="00477DCF">
      <w:pPr>
        <w:pStyle w:val="ConsPlusNormal"/>
        <w:spacing w:before="220"/>
        <w:ind w:firstLine="540"/>
        <w:jc w:val="both"/>
        <w:rPr>
          <w:rFonts w:ascii="Times New Roman" w:hAnsi="Times New Roman" w:cs="Times New Roman"/>
          <w:color w:val="000000" w:themeColor="text1"/>
        </w:rPr>
      </w:pPr>
      <w:r w:rsidRPr="00AD7E40">
        <w:rPr>
          <w:rFonts w:ascii="Times New Roman" w:hAnsi="Times New Roman" w:cs="Times New Roman"/>
          <w:color w:val="000000" w:themeColor="text1"/>
        </w:rPr>
        <w:t>Исполнителями мероприятий Программы могут являться юридические или физические лица, определенные в соответствии с законодательством Российской Федерации о размещении заказов для государственных и муниципальных нужд.</w:t>
      </w:r>
    </w:p>
    <w:p w:rsidR="00477DCF" w:rsidRPr="00AD7E40" w:rsidRDefault="00477DCF">
      <w:pPr>
        <w:pStyle w:val="ConsPlusNormal"/>
        <w:spacing w:before="220"/>
        <w:ind w:firstLine="540"/>
        <w:jc w:val="both"/>
        <w:rPr>
          <w:rFonts w:ascii="Times New Roman" w:hAnsi="Times New Roman" w:cs="Times New Roman"/>
          <w:color w:val="000000" w:themeColor="text1"/>
        </w:rPr>
      </w:pPr>
      <w:r w:rsidRPr="00AD7E40">
        <w:rPr>
          <w:rFonts w:ascii="Times New Roman" w:hAnsi="Times New Roman" w:cs="Times New Roman"/>
          <w:color w:val="000000" w:themeColor="text1"/>
        </w:rPr>
        <w:t>Исполнители мероприятия Программы готовят и представляют в департамент городского хозяйства (далее - заказчик) акты приемки выполненных работ (оказанных услуг).</w:t>
      </w:r>
    </w:p>
    <w:p w:rsidR="00477DCF" w:rsidRPr="00AD7E40" w:rsidRDefault="00477DCF">
      <w:pPr>
        <w:pStyle w:val="ConsPlusNormal"/>
        <w:spacing w:before="220"/>
        <w:ind w:firstLine="540"/>
        <w:jc w:val="both"/>
        <w:rPr>
          <w:rFonts w:ascii="Times New Roman" w:hAnsi="Times New Roman" w:cs="Times New Roman"/>
          <w:color w:val="000000" w:themeColor="text1"/>
        </w:rPr>
      </w:pPr>
      <w:r w:rsidRPr="00AD7E40">
        <w:rPr>
          <w:rFonts w:ascii="Times New Roman" w:hAnsi="Times New Roman" w:cs="Times New Roman"/>
          <w:color w:val="000000" w:themeColor="text1"/>
        </w:rPr>
        <w:t xml:space="preserve">Координатор Программы подготавливает отчет за отчетный период о ходе реализации Программы и направляет его на рассмотрение на Коллегию администрации в сроки и по форме согласно </w:t>
      </w:r>
      <w:hyperlink r:id="rId28" w:history="1">
        <w:r w:rsidRPr="00AD7E40">
          <w:rPr>
            <w:rFonts w:ascii="Times New Roman" w:hAnsi="Times New Roman" w:cs="Times New Roman"/>
            <w:color w:val="000000" w:themeColor="text1"/>
          </w:rPr>
          <w:t>Порядку</w:t>
        </w:r>
      </w:hyperlink>
      <w:r w:rsidRPr="00AD7E40">
        <w:rPr>
          <w:rFonts w:ascii="Times New Roman" w:hAnsi="Times New Roman" w:cs="Times New Roman"/>
          <w:color w:val="000000" w:themeColor="text1"/>
        </w:rPr>
        <w:t>.</w:t>
      </w:r>
    </w:p>
    <w:p w:rsidR="00477DCF" w:rsidRPr="00AD7E40" w:rsidRDefault="00477DCF">
      <w:pPr>
        <w:pStyle w:val="ConsPlusNormal"/>
        <w:spacing w:before="220"/>
        <w:ind w:firstLine="540"/>
        <w:jc w:val="both"/>
        <w:rPr>
          <w:rFonts w:ascii="Times New Roman" w:hAnsi="Times New Roman" w:cs="Times New Roman"/>
          <w:color w:val="000000" w:themeColor="text1"/>
        </w:rPr>
      </w:pPr>
      <w:r w:rsidRPr="00AD7E40">
        <w:rPr>
          <w:rFonts w:ascii="Times New Roman" w:hAnsi="Times New Roman" w:cs="Times New Roman"/>
          <w:color w:val="000000" w:themeColor="text1"/>
        </w:rPr>
        <w:t xml:space="preserve">По результатам проведения ежегодного мониторинга хода реализации Программы, при необходимости, заказчик подготавливает проект постановления администрации городского округа </w:t>
      </w:r>
      <w:r w:rsidRPr="00AD7E40">
        <w:rPr>
          <w:rFonts w:ascii="Times New Roman" w:hAnsi="Times New Roman" w:cs="Times New Roman"/>
          <w:color w:val="000000" w:themeColor="text1"/>
        </w:rPr>
        <w:lastRenderedPageBreak/>
        <w:t xml:space="preserve">Тольятти о внесении изменений в Программу, организует согласование и утверждение в установленном </w:t>
      </w:r>
      <w:hyperlink r:id="rId29" w:history="1">
        <w:r w:rsidRPr="00AD7E40">
          <w:rPr>
            <w:rFonts w:ascii="Times New Roman" w:hAnsi="Times New Roman" w:cs="Times New Roman"/>
            <w:color w:val="000000" w:themeColor="text1"/>
          </w:rPr>
          <w:t>Порядке</w:t>
        </w:r>
      </w:hyperlink>
      <w:r w:rsidRPr="00AD7E40">
        <w:rPr>
          <w:rFonts w:ascii="Times New Roman" w:hAnsi="Times New Roman" w:cs="Times New Roman"/>
          <w:color w:val="000000" w:themeColor="text1"/>
        </w:rPr>
        <w:t>.</w:t>
      </w:r>
    </w:p>
    <w:p w:rsidR="00477DCF" w:rsidRPr="00AD7E40" w:rsidRDefault="00477DCF">
      <w:pPr>
        <w:pStyle w:val="ConsPlusNormal"/>
        <w:spacing w:before="220"/>
        <w:ind w:firstLine="540"/>
        <w:jc w:val="both"/>
        <w:rPr>
          <w:rFonts w:ascii="Times New Roman" w:hAnsi="Times New Roman" w:cs="Times New Roman"/>
          <w:color w:val="000000" w:themeColor="text1"/>
        </w:rPr>
      </w:pPr>
      <w:proofErr w:type="gramStart"/>
      <w:r w:rsidRPr="00AD7E40">
        <w:rPr>
          <w:rFonts w:ascii="Times New Roman" w:hAnsi="Times New Roman" w:cs="Times New Roman"/>
          <w:color w:val="000000" w:themeColor="text1"/>
        </w:rPr>
        <w:t>Контроль за</w:t>
      </w:r>
      <w:proofErr w:type="gramEnd"/>
      <w:r w:rsidRPr="00AD7E40">
        <w:rPr>
          <w:rFonts w:ascii="Times New Roman" w:hAnsi="Times New Roman" w:cs="Times New Roman"/>
          <w:color w:val="000000" w:themeColor="text1"/>
        </w:rPr>
        <w:t xml:space="preserve"> реализацией мероприятий Программы осуществляется сотрудниками отдела лесного хозяйства управления благоустройства и озеленения департамента городского хозяйства администрации городского округа Тольятти.</w:t>
      </w:r>
    </w:p>
    <w:p w:rsidR="00477DCF" w:rsidRPr="00AD7E40" w:rsidRDefault="00477DCF">
      <w:pPr>
        <w:pStyle w:val="ConsPlusNormal"/>
        <w:jc w:val="both"/>
        <w:rPr>
          <w:rFonts w:ascii="Times New Roman" w:hAnsi="Times New Roman" w:cs="Times New Roman"/>
          <w:color w:val="000000" w:themeColor="text1"/>
        </w:rPr>
      </w:pPr>
    </w:p>
    <w:p w:rsidR="00477DCF" w:rsidRPr="00AD7E40" w:rsidRDefault="00477DCF">
      <w:pPr>
        <w:pStyle w:val="ConsPlusTitle"/>
        <w:jc w:val="center"/>
        <w:outlineLvl w:val="1"/>
        <w:rPr>
          <w:rFonts w:ascii="Times New Roman" w:hAnsi="Times New Roman" w:cs="Times New Roman"/>
          <w:color w:val="000000" w:themeColor="text1"/>
        </w:rPr>
      </w:pPr>
      <w:r w:rsidRPr="00AD7E40">
        <w:rPr>
          <w:rFonts w:ascii="Times New Roman" w:hAnsi="Times New Roman" w:cs="Times New Roman"/>
          <w:color w:val="000000" w:themeColor="text1"/>
        </w:rPr>
        <w:t>7. Планируемые результаты реализации муниципальной программы</w:t>
      </w:r>
    </w:p>
    <w:p w:rsidR="00477DCF" w:rsidRPr="00AD7E40" w:rsidRDefault="00477DCF">
      <w:pPr>
        <w:pStyle w:val="ConsPlusNormal"/>
        <w:jc w:val="both"/>
        <w:rPr>
          <w:rFonts w:ascii="Times New Roman" w:hAnsi="Times New Roman" w:cs="Times New Roman"/>
          <w:color w:val="000000" w:themeColor="text1"/>
        </w:rPr>
      </w:pPr>
    </w:p>
    <w:p w:rsidR="00477DCF" w:rsidRPr="00AD7E40" w:rsidRDefault="00477DCF">
      <w:pPr>
        <w:pStyle w:val="ConsPlusNormal"/>
        <w:ind w:firstLine="540"/>
        <w:jc w:val="both"/>
        <w:rPr>
          <w:rFonts w:ascii="Times New Roman" w:hAnsi="Times New Roman" w:cs="Times New Roman"/>
          <w:color w:val="000000" w:themeColor="text1"/>
        </w:rPr>
      </w:pPr>
      <w:r w:rsidRPr="00AD7E40">
        <w:rPr>
          <w:rFonts w:ascii="Times New Roman" w:hAnsi="Times New Roman" w:cs="Times New Roman"/>
          <w:color w:val="000000" w:themeColor="text1"/>
        </w:rPr>
        <w:t xml:space="preserve">Программа носит выраженный социально-экономический характер. </w:t>
      </w:r>
      <w:proofErr w:type="gramStart"/>
      <w:r w:rsidRPr="00AD7E40">
        <w:rPr>
          <w:rFonts w:ascii="Times New Roman" w:hAnsi="Times New Roman" w:cs="Times New Roman"/>
          <w:color w:val="000000" w:themeColor="text1"/>
        </w:rPr>
        <w:t>Устойчивое, сбалансированное и эффективное развитие лесного хозяйства городского округа Тольятти служит необходимым условием для уменьшения негативного воздействия лесных пожаров, воздействия неблагоприятных явлений антропогенного происхождения (экологические факторы, обусловленные различными формами влияния деятельности человека на природу) и обеспечения повышения качества жизни населения путем создания экологически комфортных условий, сохранения природных экосистем, биоразнообразия и обеспечения устойчивого управления городскими лесами.</w:t>
      </w:r>
      <w:proofErr w:type="gramEnd"/>
    </w:p>
    <w:p w:rsidR="00477DCF" w:rsidRPr="00AD7E40" w:rsidRDefault="00477DCF">
      <w:pPr>
        <w:pStyle w:val="ConsPlusNormal"/>
        <w:spacing w:before="220"/>
        <w:ind w:firstLine="540"/>
        <w:jc w:val="both"/>
        <w:rPr>
          <w:rFonts w:ascii="Times New Roman" w:hAnsi="Times New Roman" w:cs="Times New Roman"/>
          <w:color w:val="000000" w:themeColor="text1"/>
        </w:rPr>
      </w:pPr>
      <w:r w:rsidRPr="00AD7E40">
        <w:rPr>
          <w:rFonts w:ascii="Times New Roman" w:hAnsi="Times New Roman" w:cs="Times New Roman"/>
          <w:color w:val="000000" w:themeColor="text1"/>
        </w:rPr>
        <w:t>Осуществление своевременного финансирования и успешное выполнение мероприятий настоящей Программы, нацеленное на обеспечение экологически комфортных условий для жизнедеятельности населения путем повышения эффективности охраны, защиты и воспроизводства городских лесов, позволит администрации городского округа Тольятти достичь к концу 2023 года следующих (прогнозных) результатов:</w:t>
      </w:r>
    </w:p>
    <w:p w:rsidR="00477DCF" w:rsidRPr="00AD7E40" w:rsidRDefault="00477DCF">
      <w:pPr>
        <w:pStyle w:val="ConsPlusNormal"/>
        <w:spacing w:before="220"/>
        <w:ind w:firstLine="540"/>
        <w:jc w:val="both"/>
        <w:rPr>
          <w:rFonts w:ascii="Times New Roman" w:hAnsi="Times New Roman" w:cs="Times New Roman"/>
          <w:color w:val="000000" w:themeColor="text1"/>
        </w:rPr>
      </w:pPr>
      <w:r w:rsidRPr="00AD7E40">
        <w:rPr>
          <w:rFonts w:ascii="Times New Roman" w:hAnsi="Times New Roman" w:cs="Times New Roman"/>
          <w:color w:val="000000" w:themeColor="text1"/>
        </w:rPr>
        <w:t xml:space="preserve">1. Предупредить возникновение лесных пожаров, повысить пожарную устойчивость городских лесов площадью 7979 га для уменьшения негативного воздействия лесных пожаров путем содержания в надлежащем состоянии противопожарных минерализованных полос, железобетонных резервуаров и </w:t>
      </w:r>
      <w:proofErr w:type="gramStart"/>
      <w:r w:rsidRPr="00AD7E40">
        <w:rPr>
          <w:rFonts w:ascii="Times New Roman" w:hAnsi="Times New Roman" w:cs="Times New Roman"/>
          <w:color w:val="000000" w:themeColor="text1"/>
        </w:rPr>
        <w:t>обеспечения</w:t>
      </w:r>
      <w:proofErr w:type="gramEnd"/>
      <w:r w:rsidRPr="00AD7E40">
        <w:rPr>
          <w:rFonts w:ascii="Times New Roman" w:hAnsi="Times New Roman" w:cs="Times New Roman"/>
          <w:color w:val="000000" w:themeColor="text1"/>
        </w:rPr>
        <w:t xml:space="preserve"> первичных мер пожарной безопасности, в том числе патрулирования городских лесов при наступлении IV - V классов пожарной опасности с подвозом воды, тушением горящей кромки и опашкой очага пожара;</w:t>
      </w:r>
    </w:p>
    <w:p w:rsidR="00477DCF" w:rsidRPr="00AD7E40" w:rsidRDefault="00477DCF">
      <w:pPr>
        <w:pStyle w:val="ConsPlusNormal"/>
        <w:spacing w:before="220"/>
        <w:ind w:firstLine="540"/>
        <w:jc w:val="both"/>
        <w:rPr>
          <w:rFonts w:ascii="Times New Roman" w:hAnsi="Times New Roman" w:cs="Times New Roman"/>
          <w:color w:val="000000" w:themeColor="text1"/>
        </w:rPr>
      </w:pPr>
      <w:r w:rsidRPr="00AD7E40">
        <w:rPr>
          <w:rFonts w:ascii="Times New Roman" w:hAnsi="Times New Roman" w:cs="Times New Roman"/>
          <w:color w:val="000000" w:themeColor="text1"/>
        </w:rPr>
        <w:t>2. Поддерживать удовлетворительное санитарно-экологическое состояние городских лесов от воздействия неблагоприятных явлений антропогенного происхождения и обеспечить защиту городских лесов от болезней и вредителей путем обеспечения санитарного содержания городских лесов, охвата лесопатологическим обследованием лесов на площади 1644,6 га, проведения расчистки неликвидных лесных участков площадью 175,22 га.</w:t>
      </w:r>
    </w:p>
    <w:p w:rsidR="00477DCF" w:rsidRPr="00AD7E40" w:rsidRDefault="00477DCF">
      <w:pPr>
        <w:pStyle w:val="ConsPlusNormal"/>
        <w:spacing w:before="220"/>
        <w:ind w:firstLine="540"/>
        <w:jc w:val="both"/>
        <w:rPr>
          <w:rFonts w:ascii="Times New Roman" w:hAnsi="Times New Roman" w:cs="Times New Roman"/>
          <w:color w:val="000000" w:themeColor="text1"/>
        </w:rPr>
      </w:pPr>
      <w:r w:rsidRPr="00AD7E40">
        <w:rPr>
          <w:rFonts w:ascii="Times New Roman" w:hAnsi="Times New Roman" w:cs="Times New Roman"/>
          <w:color w:val="000000" w:themeColor="text1"/>
        </w:rPr>
        <w:t xml:space="preserve">3. </w:t>
      </w:r>
      <w:proofErr w:type="gramStart"/>
      <w:r w:rsidRPr="00AD7E40">
        <w:rPr>
          <w:rFonts w:ascii="Times New Roman" w:hAnsi="Times New Roman" w:cs="Times New Roman"/>
          <w:color w:val="000000" w:themeColor="text1"/>
        </w:rPr>
        <w:t xml:space="preserve">Обеспечить воспроизводство городских лесов, пострадавших в результате засух и последствий лесных пожаров, путем проведения обработки почвы под лесные культуры и искусственного </w:t>
      </w:r>
      <w:proofErr w:type="spellStart"/>
      <w:r w:rsidRPr="00AD7E40">
        <w:rPr>
          <w:rFonts w:ascii="Times New Roman" w:hAnsi="Times New Roman" w:cs="Times New Roman"/>
          <w:color w:val="000000" w:themeColor="text1"/>
        </w:rPr>
        <w:t>лесовосстановления</w:t>
      </w:r>
      <w:proofErr w:type="spellEnd"/>
      <w:r w:rsidRPr="00AD7E40">
        <w:rPr>
          <w:rFonts w:ascii="Times New Roman" w:hAnsi="Times New Roman" w:cs="Times New Roman"/>
          <w:color w:val="000000" w:themeColor="text1"/>
        </w:rPr>
        <w:t xml:space="preserve"> на площади 152,8 га, дополнения лесными культурами на площади 274,1 га и проведения агротехнического ухода за лесными культурами, а также содержать в надлежащем состоянии объект с улучшенными декоративными качествами лесных культур (дендропарк).</w:t>
      </w:r>
      <w:proofErr w:type="gramEnd"/>
    </w:p>
    <w:p w:rsidR="00477DCF" w:rsidRPr="00AD7E40" w:rsidRDefault="00477DCF">
      <w:pPr>
        <w:pStyle w:val="ConsPlusNormal"/>
        <w:spacing w:before="220"/>
        <w:ind w:firstLine="540"/>
        <w:jc w:val="both"/>
        <w:rPr>
          <w:rFonts w:ascii="Times New Roman" w:hAnsi="Times New Roman" w:cs="Times New Roman"/>
          <w:color w:val="000000" w:themeColor="text1"/>
        </w:rPr>
      </w:pPr>
      <w:r w:rsidRPr="00AD7E40">
        <w:rPr>
          <w:rFonts w:ascii="Times New Roman" w:hAnsi="Times New Roman" w:cs="Times New Roman"/>
          <w:color w:val="000000" w:themeColor="text1"/>
        </w:rPr>
        <w:t>Планируемая динамика изменения показателей конечного результата представлена в таблице.</w:t>
      </w:r>
    </w:p>
    <w:p w:rsidR="00477DCF" w:rsidRPr="00AD7E40" w:rsidRDefault="00477DCF">
      <w:pPr>
        <w:pStyle w:val="ConsPlusNormal"/>
        <w:jc w:val="both"/>
        <w:rPr>
          <w:rFonts w:ascii="Times New Roman" w:hAnsi="Times New Roman" w:cs="Times New Roman"/>
          <w:color w:val="000000" w:themeColor="text1"/>
        </w:rPr>
      </w:pPr>
    </w:p>
    <w:p w:rsidR="00477DCF" w:rsidRPr="00AD7E40" w:rsidRDefault="00477DCF">
      <w:pPr>
        <w:pStyle w:val="ConsPlusTitle"/>
        <w:jc w:val="center"/>
        <w:outlineLvl w:val="2"/>
        <w:rPr>
          <w:rFonts w:ascii="Times New Roman" w:hAnsi="Times New Roman" w:cs="Times New Roman"/>
          <w:color w:val="000000" w:themeColor="text1"/>
        </w:rPr>
      </w:pPr>
      <w:r w:rsidRPr="00AD7E40">
        <w:rPr>
          <w:rFonts w:ascii="Times New Roman" w:hAnsi="Times New Roman" w:cs="Times New Roman"/>
          <w:color w:val="000000" w:themeColor="text1"/>
        </w:rPr>
        <w:t>Показатели конечного результата муниципальной программы</w:t>
      </w:r>
    </w:p>
    <w:p w:rsidR="00477DCF" w:rsidRPr="00AD7E40" w:rsidRDefault="00477DCF">
      <w:pPr>
        <w:pStyle w:val="ConsPlusNormal"/>
        <w:jc w:val="both"/>
        <w:rPr>
          <w:rFonts w:ascii="Times New Roman" w:hAnsi="Times New Roman" w:cs="Times New Roman"/>
          <w:color w:val="000000" w:themeColor="text1"/>
        </w:rPr>
      </w:pPr>
    </w:p>
    <w:p w:rsidR="00477DCF" w:rsidRPr="00AD7E40" w:rsidRDefault="00477DCF">
      <w:pPr>
        <w:rPr>
          <w:rFonts w:ascii="Times New Roman" w:hAnsi="Times New Roman" w:cs="Times New Roman"/>
          <w:color w:val="000000" w:themeColor="text1"/>
        </w:rPr>
        <w:sectPr w:rsidR="00477DCF" w:rsidRPr="00AD7E40" w:rsidSect="00477DCF">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6"/>
        <w:gridCol w:w="2990"/>
        <w:gridCol w:w="1269"/>
        <w:gridCol w:w="1134"/>
        <w:gridCol w:w="850"/>
        <w:gridCol w:w="907"/>
        <w:gridCol w:w="850"/>
        <w:gridCol w:w="850"/>
        <w:gridCol w:w="850"/>
      </w:tblGrid>
      <w:tr w:rsidR="00477DCF" w:rsidRPr="00AD7E40">
        <w:tc>
          <w:tcPr>
            <w:tcW w:w="616" w:type="dxa"/>
            <w:vMerge w:val="restart"/>
          </w:tcPr>
          <w:p w:rsidR="00477DCF" w:rsidRPr="00AD7E40" w:rsidRDefault="00477DCF">
            <w:pPr>
              <w:pStyle w:val="ConsPlusNormal"/>
              <w:jc w:val="center"/>
              <w:rPr>
                <w:rFonts w:ascii="Times New Roman" w:hAnsi="Times New Roman" w:cs="Times New Roman"/>
                <w:color w:val="000000" w:themeColor="text1"/>
              </w:rPr>
            </w:pPr>
            <w:r w:rsidRPr="00AD7E40">
              <w:rPr>
                <w:rFonts w:ascii="Times New Roman" w:hAnsi="Times New Roman" w:cs="Times New Roman"/>
                <w:color w:val="000000" w:themeColor="text1"/>
              </w:rPr>
              <w:lastRenderedPageBreak/>
              <w:t>N</w:t>
            </w:r>
          </w:p>
        </w:tc>
        <w:tc>
          <w:tcPr>
            <w:tcW w:w="2990" w:type="dxa"/>
            <w:vMerge w:val="restart"/>
          </w:tcPr>
          <w:p w:rsidR="00477DCF" w:rsidRPr="00AD7E40" w:rsidRDefault="00477DCF">
            <w:pPr>
              <w:pStyle w:val="ConsPlusNormal"/>
              <w:jc w:val="center"/>
              <w:rPr>
                <w:rFonts w:ascii="Times New Roman" w:hAnsi="Times New Roman" w:cs="Times New Roman"/>
                <w:color w:val="000000" w:themeColor="text1"/>
              </w:rPr>
            </w:pPr>
            <w:r w:rsidRPr="00AD7E40">
              <w:rPr>
                <w:rFonts w:ascii="Times New Roman" w:hAnsi="Times New Roman" w:cs="Times New Roman"/>
                <w:color w:val="000000" w:themeColor="text1"/>
              </w:rPr>
              <w:t>Наименование показателя конечного результата</w:t>
            </w:r>
          </w:p>
        </w:tc>
        <w:tc>
          <w:tcPr>
            <w:tcW w:w="1269" w:type="dxa"/>
            <w:vMerge w:val="restart"/>
          </w:tcPr>
          <w:p w:rsidR="00477DCF" w:rsidRPr="00AD7E40" w:rsidRDefault="00477DCF">
            <w:pPr>
              <w:pStyle w:val="ConsPlusNormal"/>
              <w:jc w:val="center"/>
              <w:rPr>
                <w:rFonts w:ascii="Times New Roman" w:hAnsi="Times New Roman" w:cs="Times New Roman"/>
                <w:color w:val="000000" w:themeColor="text1"/>
              </w:rPr>
            </w:pPr>
            <w:r w:rsidRPr="00AD7E40">
              <w:rPr>
                <w:rFonts w:ascii="Times New Roman" w:hAnsi="Times New Roman" w:cs="Times New Roman"/>
                <w:color w:val="000000" w:themeColor="text1"/>
              </w:rPr>
              <w:t>Единица измерения</w:t>
            </w:r>
          </w:p>
        </w:tc>
        <w:tc>
          <w:tcPr>
            <w:tcW w:w="1134" w:type="dxa"/>
            <w:vMerge w:val="restart"/>
          </w:tcPr>
          <w:p w:rsidR="00477DCF" w:rsidRPr="00AD7E40" w:rsidRDefault="00477DCF">
            <w:pPr>
              <w:pStyle w:val="ConsPlusNormal"/>
              <w:jc w:val="center"/>
              <w:rPr>
                <w:rFonts w:ascii="Times New Roman" w:hAnsi="Times New Roman" w:cs="Times New Roman"/>
                <w:color w:val="000000" w:themeColor="text1"/>
              </w:rPr>
            </w:pPr>
            <w:r w:rsidRPr="00AD7E40">
              <w:rPr>
                <w:rFonts w:ascii="Times New Roman" w:hAnsi="Times New Roman" w:cs="Times New Roman"/>
                <w:color w:val="000000" w:themeColor="text1"/>
              </w:rPr>
              <w:t>Базовое значение</w:t>
            </w:r>
          </w:p>
        </w:tc>
        <w:tc>
          <w:tcPr>
            <w:tcW w:w="4307" w:type="dxa"/>
            <w:gridSpan w:val="5"/>
          </w:tcPr>
          <w:p w:rsidR="00477DCF" w:rsidRPr="00AD7E40" w:rsidRDefault="00477DCF">
            <w:pPr>
              <w:pStyle w:val="ConsPlusNormal"/>
              <w:jc w:val="center"/>
              <w:rPr>
                <w:rFonts w:ascii="Times New Roman" w:hAnsi="Times New Roman" w:cs="Times New Roman"/>
                <w:color w:val="000000" w:themeColor="text1"/>
              </w:rPr>
            </w:pPr>
            <w:r w:rsidRPr="00AD7E40">
              <w:rPr>
                <w:rFonts w:ascii="Times New Roman" w:hAnsi="Times New Roman" w:cs="Times New Roman"/>
                <w:color w:val="000000" w:themeColor="text1"/>
              </w:rPr>
              <w:t>Планируемые значения показателя конечного результата</w:t>
            </w:r>
          </w:p>
        </w:tc>
      </w:tr>
      <w:tr w:rsidR="00477DCF" w:rsidRPr="00AD7E40">
        <w:tc>
          <w:tcPr>
            <w:tcW w:w="616" w:type="dxa"/>
            <w:vMerge/>
          </w:tcPr>
          <w:p w:rsidR="00477DCF" w:rsidRPr="00AD7E40" w:rsidRDefault="00477DCF">
            <w:pPr>
              <w:rPr>
                <w:rFonts w:ascii="Times New Roman" w:hAnsi="Times New Roman" w:cs="Times New Roman"/>
                <w:color w:val="000000" w:themeColor="text1"/>
              </w:rPr>
            </w:pPr>
          </w:p>
        </w:tc>
        <w:tc>
          <w:tcPr>
            <w:tcW w:w="2990" w:type="dxa"/>
            <w:vMerge/>
          </w:tcPr>
          <w:p w:rsidR="00477DCF" w:rsidRPr="00AD7E40" w:rsidRDefault="00477DCF">
            <w:pPr>
              <w:rPr>
                <w:rFonts w:ascii="Times New Roman" w:hAnsi="Times New Roman" w:cs="Times New Roman"/>
                <w:color w:val="000000" w:themeColor="text1"/>
              </w:rPr>
            </w:pPr>
          </w:p>
        </w:tc>
        <w:tc>
          <w:tcPr>
            <w:tcW w:w="1269" w:type="dxa"/>
            <w:vMerge/>
          </w:tcPr>
          <w:p w:rsidR="00477DCF" w:rsidRPr="00AD7E40" w:rsidRDefault="00477DCF">
            <w:pPr>
              <w:rPr>
                <w:rFonts w:ascii="Times New Roman" w:hAnsi="Times New Roman" w:cs="Times New Roman"/>
                <w:color w:val="000000" w:themeColor="text1"/>
              </w:rPr>
            </w:pPr>
          </w:p>
        </w:tc>
        <w:tc>
          <w:tcPr>
            <w:tcW w:w="1134" w:type="dxa"/>
            <w:vMerge/>
          </w:tcPr>
          <w:p w:rsidR="00477DCF" w:rsidRPr="00AD7E40" w:rsidRDefault="00477DCF">
            <w:pPr>
              <w:rPr>
                <w:rFonts w:ascii="Times New Roman" w:hAnsi="Times New Roman" w:cs="Times New Roman"/>
                <w:color w:val="000000" w:themeColor="text1"/>
              </w:rPr>
            </w:pPr>
          </w:p>
        </w:tc>
        <w:tc>
          <w:tcPr>
            <w:tcW w:w="850" w:type="dxa"/>
          </w:tcPr>
          <w:p w:rsidR="00477DCF" w:rsidRPr="00AD7E40" w:rsidRDefault="00477DCF">
            <w:pPr>
              <w:pStyle w:val="ConsPlusNormal"/>
              <w:jc w:val="center"/>
              <w:rPr>
                <w:rFonts w:ascii="Times New Roman" w:hAnsi="Times New Roman" w:cs="Times New Roman"/>
                <w:color w:val="000000" w:themeColor="text1"/>
              </w:rPr>
            </w:pPr>
            <w:r w:rsidRPr="00AD7E40">
              <w:rPr>
                <w:rFonts w:ascii="Times New Roman" w:hAnsi="Times New Roman" w:cs="Times New Roman"/>
                <w:color w:val="000000" w:themeColor="text1"/>
              </w:rPr>
              <w:t>На 2019 г.</w:t>
            </w:r>
          </w:p>
        </w:tc>
        <w:tc>
          <w:tcPr>
            <w:tcW w:w="907" w:type="dxa"/>
          </w:tcPr>
          <w:p w:rsidR="00477DCF" w:rsidRPr="00AD7E40" w:rsidRDefault="00477DCF">
            <w:pPr>
              <w:pStyle w:val="ConsPlusNormal"/>
              <w:jc w:val="center"/>
              <w:rPr>
                <w:rFonts w:ascii="Times New Roman" w:hAnsi="Times New Roman" w:cs="Times New Roman"/>
                <w:color w:val="000000" w:themeColor="text1"/>
              </w:rPr>
            </w:pPr>
            <w:r w:rsidRPr="00AD7E40">
              <w:rPr>
                <w:rFonts w:ascii="Times New Roman" w:hAnsi="Times New Roman" w:cs="Times New Roman"/>
                <w:color w:val="000000" w:themeColor="text1"/>
              </w:rPr>
              <w:t>На 2020 г.</w:t>
            </w:r>
          </w:p>
        </w:tc>
        <w:tc>
          <w:tcPr>
            <w:tcW w:w="850" w:type="dxa"/>
          </w:tcPr>
          <w:p w:rsidR="00477DCF" w:rsidRPr="00AD7E40" w:rsidRDefault="00477DCF">
            <w:pPr>
              <w:pStyle w:val="ConsPlusNormal"/>
              <w:jc w:val="center"/>
              <w:rPr>
                <w:rFonts w:ascii="Times New Roman" w:hAnsi="Times New Roman" w:cs="Times New Roman"/>
                <w:color w:val="000000" w:themeColor="text1"/>
              </w:rPr>
            </w:pPr>
            <w:r w:rsidRPr="00AD7E40">
              <w:rPr>
                <w:rFonts w:ascii="Times New Roman" w:hAnsi="Times New Roman" w:cs="Times New Roman"/>
                <w:color w:val="000000" w:themeColor="text1"/>
              </w:rPr>
              <w:t>На 2021 г.</w:t>
            </w:r>
          </w:p>
        </w:tc>
        <w:tc>
          <w:tcPr>
            <w:tcW w:w="850" w:type="dxa"/>
          </w:tcPr>
          <w:p w:rsidR="00477DCF" w:rsidRPr="00AD7E40" w:rsidRDefault="00477DCF">
            <w:pPr>
              <w:pStyle w:val="ConsPlusNormal"/>
              <w:jc w:val="center"/>
              <w:rPr>
                <w:rFonts w:ascii="Times New Roman" w:hAnsi="Times New Roman" w:cs="Times New Roman"/>
                <w:color w:val="000000" w:themeColor="text1"/>
              </w:rPr>
            </w:pPr>
            <w:r w:rsidRPr="00AD7E40">
              <w:rPr>
                <w:rFonts w:ascii="Times New Roman" w:hAnsi="Times New Roman" w:cs="Times New Roman"/>
                <w:color w:val="000000" w:themeColor="text1"/>
              </w:rPr>
              <w:t>На 2022 г.</w:t>
            </w:r>
          </w:p>
        </w:tc>
        <w:tc>
          <w:tcPr>
            <w:tcW w:w="850" w:type="dxa"/>
          </w:tcPr>
          <w:p w:rsidR="00477DCF" w:rsidRPr="00AD7E40" w:rsidRDefault="00477DCF">
            <w:pPr>
              <w:pStyle w:val="ConsPlusNormal"/>
              <w:jc w:val="center"/>
              <w:rPr>
                <w:rFonts w:ascii="Times New Roman" w:hAnsi="Times New Roman" w:cs="Times New Roman"/>
                <w:color w:val="000000" w:themeColor="text1"/>
              </w:rPr>
            </w:pPr>
            <w:r w:rsidRPr="00AD7E40">
              <w:rPr>
                <w:rFonts w:ascii="Times New Roman" w:hAnsi="Times New Roman" w:cs="Times New Roman"/>
                <w:color w:val="000000" w:themeColor="text1"/>
              </w:rPr>
              <w:t>На 2023 г.</w:t>
            </w:r>
          </w:p>
        </w:tc>
      </w:tr>
      <w:tr w:rsidR="00477DCF" w:rsidRPr="00AD7E40">
        <w:tc>
          <w:tcPr>
            <w:tcW w:w="616" w:type="dxa"/>
          </w:tcPr>
          <w:p w:rsidR="00477DCF" w:rsidRPr="00AD7E40" w:rsidRDefault="00477DCF">
            <w:pPr>
              <w:pStyle w:val="ConsPlusNormal"/>
              <w:jc w:val="center"/>
              <w:rPr>
                <w:rFonts w:ascii="Times New Roman" w:hAnsi="Times New Roman" w:cs="Times New Roman"/>
                <w:color w:val="000000" w:themeColor="text1"/>
              </w:rPr>
            </w:pPr>
            <w:r w:rsidRPr="00AD7E40">
              <w:rPr>
                <w:rFonts w:ascii="Times New Roman" w:hAnsi="Times New Roman" w:cs="Times New Roman"/>
                <w:color w:val="000000" w:themeColor="text1"/>
              </w:rPr>
              <w:t>1</w:t>
            </w:r>
          </w:p>
        </w:tc>
        <w:tc>
          <w:tcPr>
            <w:tcW w:w="2990" w:type="dxa"/>
          </w:tcPr>
          <w:p w:rsidR="00477DCF" w:rsidRPr="00AD7E40" w:rsidRDefault="00477DCF">
            <w:pPr>
              <w:pStyle w:val="ConsPlusNormal"/>
              <w:jc w:val="center"/>
              <w:rPr>
                <w:rFonts w:ascii="Times New Roman" w:hAnsi="Times New Roman" w:cs="Times New Roman"/>
                <w:color w:val="000000" w:themeColor="text1"/>
              </w:rPr>
            </w:pPr>
            <w:r w:rsidRPr="00AD7E40">
              <w:rPr>
                <w:rFonts w:ascii="Times New Roman" w:hAnsi="Times New Roman" w:cs="Times New Roman"/>
                <w:color w:val="000000" w:themeColor="text1"/>
              </w:rPr>
              <w:t>2</w:t>
            </w:r>
          </w:p>
        </w:tc>
        <w:tc>
          <w:tcPr>
            <w:tcW w:w="1269" w:type="dxa"/>
          </w:tcPr>
          <w:p w:rsidR="00477DCF" w:rsidRPr="00AD7E40" w:rsidRDefault="00477DCF">
            <w:pPr>
              <w:pStyle w:val="ConsPlusNormal"/>
              <w:jc w:val="center"/>
              <w:rPr>
                <w:rFonts w:ascii="Times New Roman" w:hAnsi="Times New Roman" w:cs="Times New Roman"/>
                <w:color w:val="000000" w:themeColor="text1"/>
              </w:rPr>
            </w:pPr>
            <w:r w:rsidRPr="00AD7E40">
              <w:rPr>
                <w:rFonts w:ascii="Times New Roman" w:hAnsi="Times New Roman" w:cs="Times New Roman"/>
                <w:color w:val="000000" w:themeColor="text1"/>
              </w:rPr>
              <w:t>3</w:t>
            </w:r>
          </w:p>
        </w:tc>
        <w:tc>
          <w:tcPr>
            <w:tcW w:w="1134" w:type="dxa"/>
          </w:tcPr>
          <w:p w:rsidR="00477DCF" w:rsidRPr="00AD7E40" w:rsidRDefault="00477DCF">
            <w:pPr>
              <w:pStyle w:val="ConsPlusNormal"/>
              <w:jc w:val="center"/>
              <w:rPr>
                <w:rFonts w:ascii="Times New Roman" w:hAnsi="Times New Roman" w:cs="Times New Roman"/>
                <w:color w:val="000000" w:themeColor="text1"/>
              </w:rPr>
            </w:pPr>
            <w:r w:rsidRPr="00AD7E40">
              <w:rPr>
                <w:rFonts w:ascii="Times New Roman" w:hAnsi="Times New Roman" w:cs="Times New Roman"/>
                <w:color w:val="000000" w:themeColor="text1"/>
              </w:rPr>
              <w:t>4</w:t>
            </w:r>
          </w:p>
        </w:tc>
        <w:tc>
          <w:tcPr>
            <w:tcW w:w="850" w:type="dxa"/>
          </w:tcPr>
          <w:p w:rsidR="00477DCF" w:rsidRPr="00AD7E40" w:rsidRDefault="00477DCF">
            <w:pPr>
              <w:pStyle w:val="ConsPlusNormal"/>
              <w:jc w:val="center"/>
              <w:rPr>
                <w:rFonts w:ascii="Times New Roman" w:hAnsi="Times New Roman" w:cs="Times New Roman"/>
                <w:color w:val="000000" w:themeColor="text1"/>
              </w:rPr>
            </w:pPr>
            <w:r w:rsidRPr="00AD7E40">
              <w:rPr>
                <w:rFonts w:ascii="Times New Roman" w:hAnsi="Times New Roman" w:cs="Times New Roman"/>
                <w:color w:val="000000" w:themeColor="text1"/>
              </w:rPr>
              <w:t>5</w:t>
            </w:r>
          </w:p>
        </w:tc>
        <w:tc>
          <w:tcPr>
            <w:tcW w:w="907" w:type="dxa"/>
          </w:tcPr>
          <w:p w:rsidR="00477DCF" w:rsidRPr="00AD7E40" w:rsidRDefault="00477DCF">
            <w:pPr>
              <w:pStyle w:val="ConsPlusNormal"/>
              <w:jc w:val="center"/>
              <w:rPr>
                <w:rFonts w:ascii="Times New Roman" w:hAnsi="Times New Roman" w:cs="Times New Roman"/>
                <w:color w:val="000000" w:themeColor="text1"/>
              </w:rPr>
            </w:pPr>
            <w:r w:rsidRPr="00AD7E40">
              <w:rPr>
                <w:rFonts w:ascii="Times New Roman" w:hAnsi="Times New Roman" w:cs="Times New Roman"/>
                <w:color w:val="000000" w:themeColor="text1"/>
              </w:rPr>
              <w:t>6</w:t>
            </w:r>
          </w:p>
        </w:tc>
        <w:tc>
          <w:tcPr>
            <w:tcW w:w="850" w:type="dxa"/>
          </w:tcPr>
          <w:p w:rsidR="00477DCF" w:rsidRPr="00AD7E40" w:rsidRDefault="00477DCF">
            <w:pPr>
              <w:pStyle w:val="ConsPlusNormal"/>
              <w:jc w:val="center"/>
              <w:rPr>
                <w:rFonts w:ascii="Times New Roman" w:hAnsi="Times New Roman" w:cs="Times New Roman"/>
                <w:color w:val="000000" w:themeColor="text1"/>
              </w:rPr>
            </w:pPr>
            <w:r w:rsidRPr="00AD7E40">
              <w:rPr>
                <w:rFonts w:ascii="Times New Roman" w:hAnsi="Times New Roman" w:cs="Times New Roman"/>
                <w:color w:val="000000" w:themeColor="text1"/>
              </w:rPr>
              <w:t>7</w:t>
            </w:r>
          </w:p>
        </w:tc>
        <w:tc>
          <w:tcPr>
            <w:tcW w:w="850" w:type="dxa"/>
          </w:tcPr>
          <w:p w:rsidR="00477DCF" w:rsidRPr="00AD7E40" w:rsidRDefault="00477DCF">
            <w:pPr>
              <w:pStyle w:val="ConsPlusNormal"/>
              <w:jc w:val="center"/>
              <w:rPr>
                <w:rFonts w:ascii="Times New Roman" w:hAnsi="Times New Roman" w:cs="Times New Roman"/>
                <w:color w:val="000000" w:themeColor="text1"/>
              </w:rPr>
            </w:pPr>
            <w:r w:rsidRPr="00AD7E40">
              <w:rPr>
                <w:rFonts w:ascii="Times New Roman" w:hAnsi="Times New Roman" w:cs="Times New Roman"/>
                <w:color w:val="000000" w:themeColor="text1"/>
              </w:rPr>
              <w:t>8</w:t>
            </w:r>
          </w:p>
        </w:tc>
        <w:tc>
          <w:tcPr>
            <w:tcW w:w="850" w:type="dxa"/>
          </w:tcPr>
          <w:p w:rsidR="00477DCF" w:rsidRPr="00AD7E40" w:rsidRDefault="00477DCF">
            <w:pPr>
              <w:pStyle w:val="ConsPlusNormal"/>
              <w:jc w:val="center"/>
              <w:rPr>
                <w:rFonts w:ascii="Times New Roman" w:hAnsi="Times New Roman" w:cs="Times New Roman"/>
                <w:color w:val="000000" w:themeColor="text1"/>
              </w:rPr>
            </w:pPr>
            <w:r w:rsidRPr="00AD7E40">
              <w:rPr>
                <w:rFonts w:ascii="Times New Roman" w:hAnsi="Times New Roman" w:cs="Times New Roman"/>
                <w:color w:val="000000" w:themeColor="text1"/>
              </w:rPr>
              <w:t>9</w:t>
            </w:r>
          </w:p>
        </w:tc>
      </w:tr>
      <w:tr w:rsidR="00477DCF" w:rsidRPr="00AD7E40">
        <w:tc>
          <w:tcPr>
            <w:tcW w:w="616" w:type="dxa"/>
          </w:tcPr>
          <w:p w:rsidR="00477DCF" w:rsidRPr="00AD7E40" w:rsidRDefault="00477DCF">
            <w:pPr>
              <w:pStyle w:val="ConsPlusNormal"/>
              <w:jc w:val="center"/>
              <w:rPr>
                <w:rFonts w:ascii="Times New Roman" w:hAnsi="Times New Roman" w:cs="Times New Roman"/>
                <w:color w:val="000000" w:themeColor="text1"/>
              </w:rPr>
            </w:pPr>
            <w:r w:rsidRPr="00AD7E40">
              <w:rPr>
                <w:rFonts w:ascii="Times New Roman" w:hAnsi="Times New Roman" w:cs="Times New Roman"/>
                <w:color w:val="000000" w:themeColor="text1"/>
              </w:rPr>
              <w:t>1</w:t>
            </w:r>
          </w:p>
        </w:tc>
        <w:tc>
          <w:tcPr>
            <w:tcW w:w="2990" w:type="dxa"/>
          </w:tcPr>
          <w:p w:rsidR="00477DCF" w:rsidRPr="00AD7E40" w:rsidRDefault="00477DCF">
            <w:pPr>
              <w:pStyle w:val="ConsPlusNormal"/>
              <w:rPr>
                <w:rFonts w:ascii="Times New Roman" w:hAnsi="Times New Roman" w:cs="Times New Roman"/>
                <w:color w:val="000000" w:themeColor="text1"/>
              </w:rPr>
            </w:pPr>
            <w:r w:rsidRPr="00AD7E40">
              <w:rPr>
                <w:rFonts w:ascii="Times New Roman" w:hAnsi="Times New Roman" w:cs="Times New Roman"/>
                <w:color w:val="000000" w:themeColor="text1"/>
              </w:rPr>
              <w:t>Доля протяженности противопожарных минерализованных полос, содержащихся в надлежащем состоянии, в общей протяженности минерализованных полос, ежегодно нуждающихся в содержании в надлежащем состоянии</w:t>
            </w:r>
          </w:p>
        </w:tc>
        <w:tc>
          <w:tcPr>
            <w:tcW w:w="1269" w:type="dxa"/>
          </w:tcPr>
          <w:p w:rsidR="00477DCF" w:rsidRPr="00AD7E40" w:rsidRDefault="00477DCF">
            <w:pPr>
              <w:pStyle w:val="ConsPlusNormal"/>
              <w:jc w:val="center"/>
              <w:rPr>
                <w:rFonts w:ascii="Times New Roman" w:hAnsi="Times New Roman" w:cs="Times New Roman"/>
                <w:color w:val="000000" w:themeColor="text1"/>
              </w:rPr>
            </w:pPr>
            <w:r w:rsidRPr="00AD7E40">
              <w:rPr>
                <w:rFonts w:ascii="Times New Roman" w:hAnsi="Times New Roman" w:cs="Times New Roman"/>
                <w:color w:val="000000" w:themeColor="text1"/>
              </w:rPr>
              <w:t>%</w:t>
            </w:r>
          </w:p>
        </w:tc>
        <w:tc>
          <w:tcPr>
            <w:tcW w:w="1134" w:type="dxa"/>
          </w:tcPr>
          <w:p w:rsidR="00477DCF" w:rsidRPr="00AD7E40" w:rsidRDefault="00477DCF">
            <w:pPr>
              <w:pStyle w:val="ConsPlusNormal"/>
              <w:jc w:val="center"/>
              <w:rPr>
                <w:rFonts w:ascii="Times New Roman" w:hAnsi="Times New Roman" w:cs="Times New Roman"/>
                <w:color w:val="000000" w:themeColor="text1"/>
              </w:rPr>
            </w:pPr>
            <w:r w:rsidRPr="00AD7E40">
              <w:rPr>
                <w:rFonts w:ascii="Times New Roman" w:hAnsi="Times New Roman" w:cs="Times New Roman"/>
                <w:color w:val="000000" w:themeColor="text1"/>
              </w:rPr>
              <w:t>-</w:t>
            </w:r>
          </w:p>
        </w:tc>
        <w:tc>
          <w:tcPr>
            <w:tcW w:w="850" w:type="dxa"/>
          </w:tcPr>
          <w:p w:rsidR="00477DCF" w:rsidRPr="00AD7E40" w:rsidRDefault="00477DCF">
            <w:pPr>
              <w:pStyle w:val="ConsPlusNormal"/>
              <w:jc w:val="center"/>
              <w:rPr>
                <w:rFonts w:ascii="Times New Roman" w:hAnsi="Times New Roman" w:cs="Times New Roman"/>
                <w:color w:val="000000" w:themeColor="text1"/>
              </w:rPr>
            </w:pPr>
            <w:r w:rsidRPr="00AD7E40">
              <w:rPr>
                <w:rFonts w:ascii="Times New Roman" w:hAnsi="Times New Roman" w:cs="Times New Roman"/>
                <w:color w:val="000000" w:themeColor="text1"/>
              </w:rPr>
              <w:t>100</w:t>
            </w:r>
          </w:p>
        </w:tc>
        <w:tc>
          <w:tcPr>
            <w:tcW w:w="907" w:type="dxa"/>
          </w:tcPr>
          <w:p w:rsidR="00477DCF" w:rsidRPr="00AD7E40" w:rsidRDefault="00477DCF">
            <w:pPr>
              <w:pStyle w:val="ConsPlusNormal"/>
              <w:jc w:val="center"/>
              <w:rPr>
                <w:rFonts w:ascii="Times New Roman" w:hAnsi="Times New Roman" w:cs="Times New Roman"/>
                <w:color w:val="000000" w:themeColor="text1"/>
              </w:rPr>
            </w:pPr>
            <w:r w:rsidRPr="00AD7E40">
              <w:rPr>
                <w:rFonts w:ascii="Times New Roman" w:hAnsi="Times New Roman" w:cs="Times New Roman"/>
                <w:color w:val="000000" w:themeColor="text1"/>
              </w:rPr>
              <w:t>100</w:t>
            </w:r>
          </w:p>
        </w:tc>
        <w:tc>
          <w:tcPr>
            <w:tcW w:w="850" w:type="dxa"/>
          </w:tcPr>
          <w:p w:rsidR="00477DCF" w:rsidRPr="00AD7E40" w:rsidRDefault="00477DCF">
            <w:pPr>
              <w:pStyle w:val="ConsPlusNormal"/>
              <w:jc w:val="center"/>
              <w:rPr>
                <w:rFonts w:ascii="Times New Roman" w:hAnsi="Times New Roman" w:cs="Times New Roman"/>
                <w:color w:val="000000" w:themeColor="text1"/>
              </w:rPr>
            </w:pPr>
            <w:r w:rsidRPr="00AD7E40">
              <w:rPr>
                <w:rFonts w:ascii="Times New Roman" w:hAnsi="Times New Roman" w:cs="Times New Roman"/>
                <w:color w:val="000000" w:themeColor="text1"/>
              </w:rPr>
              <w:t>100</w:t>
            </w:r>
          </w:p>
        </w:tc>
        <w:tc>
          <w:tcPr>
            <w:tcW w:w="850" w:type="dxa"/>
          </w:tcPr>
          <w:p w:rsidR="00477DCF" w:rsidRPr="00AD7E40" w:rsidRDefault="00477DCF">
            <w:pPr>
              <w:pStyle w:val="ConsPlusNormal"/>
              <w:jc w:val="center"/>
              <w:rPr>
                <w:rFonts w:ascii="Times New Roman" w:hAnsi="Times New Roman" w:cs="Times New Roman"/>
                <w:color w:val="000000" w:themeColor="text1"/>
              </w:rPr>
            </w:pPr>
            <w:r w:rsidRPr="00AD7E40">
              <w:rPr>
                <w:rFonts w:ascii="Times New Roman" w:hAnsi="Times New Roman" w:cs="Times New Roman"/>
                <w:color w:val="000000" w:themeColor="text1"/>
              </w:rPr>
              <w:t>100</w:t>
            </w:r>
          </w:p>
        </w:tc>
        <w:tc>
          <w:tcPr>
            <w:tcW w:w="850" w:type="dxa"/>
          </w:tcPr>
          <w:p w:rsidR="00477DCF" w:rsidRPr="00AD7E40" w:rsidRDefault="00477DCF">
            <w:pPr>
              <w:pStyle w:val="ConsPlusNormal"/>
              <w:jc w:val="center"/>
              <w:rPr>
                <w:rFonts w:ascii="Times New Roman" w:hAnsi="Times New Roman" w:cs="Times New Roman"/>
                <w:color w:val="000000" w:themeColor="text1"/>
              </w:rPr>
            </w:pPr>
            <w:r w:rsidRPr="00AD7E40">
              <w:rPr>
                <w:rFonts w:ascii="Times New Roman" w:hAnsi="Times New Roman" w:cs="Times New Roman"/>
                <w:color w:val="000000" w:themeColor="text1"/>
              </w:rPr>
              <w:t>100</w:t>
            </w:r>
          </w:p>
        </w:tc>
      </w:tr>
      <w:tr w:rsidR="00477DCF" w:rsidRPr="00AD7E40">
        <w:tblPrEx>
          <w:tblBorders>
            <w:insideH w:val="nil"/>
          </w:tblBorders>
        </w:tblPrEx>
        <w:tc>
          <w:tcPr>
            <w:tcW w:w="616" w:type="dxa"/>
            <w:tcBorders>
              <w:bottom w:val="nil"/>
            </w:tcBorders>
          </w:tcPr>
          <w:p w:rsidR="00477DCF" w:rsidRPr="00AD7E40" w:rsidRDefault="00477DCF">
            <w:pPr>
              <w:pStyle w:val="ConsPlusNormal"/>
              <w:jc w:val="center"/>
              <w:rPr>
                <w:rFonts w:ascii="Times New Roman" w:hAnsi="Times New Roman" w:cs="Times New Roman"/>
                <w:color w:val="000000" w:themeColor="text1"/>
              </w:rPr>
            </w:pPr>
            <w:r w:rsidRPr="00AD7E40">
              <w:rPr>
                <w:rFonts w:ascii="Times New Roman" w:hAnsi="Times New Roman" w:cs="Times New Roman"/>
                <w:color w:val="000000" w:themeColor="text1"/>
              </w:rPr>
              <w:t>2</w:t>
            </w:r>
          </w:p>
        </w:tc>
        <w:tc>
          <w:tcPr>
            <w:tcW w:w="2990" w:type="dxa"/>
            <w:tcBorders>
              <w:bottom w:val="nil"/>
            </w:tcBorders>
          </w:tcPr>
          <w:p w:rsidR="00477DCF" w:rsidRPr="00AD7E40" w:rsidRDefault="00477DCF">
            <w:pPr>
              <w:pStyle w:val="ConsPlusNormal"/>
              <w:rPr>
                <w:rFonts w:ascii="Times New Roman" w:hAnsi="Times New Roman" w:cs="Times New Roman"/>
                <w:color w:val="000000" w:themeColor="text1"/>
              </w:rPr>
            </w:pPr>
            <w:r w:rsidRPr="00AD7E40">
              <w:rPr>
                <w:rFonts w:ascii="Times New Roman" w:hAnsi="Times New Roman" w:cs="Times New Roman"/>
                <w:color w:val="000000" w:themeColor="text1"/>
              </w:rPr>
              <w:t>Доля площади городских лесов, охваченных лесопатологическим обследованием, от общей площади городских лесов - 7 979 га (2014 - 2017 годы - 1 169,2 га - 14,7%)</w:t>
            </w:r>
          </w:p>
        </w:tc>
        <w:tc>
          <w:tcPr>
            <w:tcW w:w="1269" w:type="dxa"/>
            <w:tcBorders>
              <w:bottom w:val="nil"/>
            </w:tcBorders>
          </w:tcPr>
          <w:p w:rsidR="00477DCF" w:rsidRPr="00AD7E40" w:rsidRDefault="00477DCF">
            <w:pPr>
              <w:pStyle w:val="ConsPlusNormal"/>
              <w:jc w:val="center"/>
              <w:rPr>
                <w:rFonts w:ascii="Times New Roman" w:hAnsi="Times New Roman" w:cs="Times New Roman"/>
                <w:color w:val="000000" w:themeColor="text1"/>
              </w:rPr>
            </w:pPr>
            <w:r w:rsidRPr="00AD7E40">
              <w:rPr>
                <w:rFonts w:ascii="Times New Roman" w:hAnsi="Times New Roman" w:cs="Times New Roman"/>
                <w:color w:val="000000" w:themeColor="text1"/>
              </w:rPr>
              <w:t>% (с нарастающим итогом)</w:t>
            </w:r>
          </w:p>
        </w:tc>
        <w:tc>
          <w:tcPr>
            <w:tcW w:w="1134" w:type="dxa"/>
            <w:tcBorders>
              <w:bottom w:val="nil"/>
            </w:tcBorders>
          </w:tcPr>
          <w:p w:rsidR="00477DCF" w:rsidRPr="00AD7E40" w:rsidRDefault="00477DCF">
            <w:pPr>
              <w:pStyle w:val="ConsPlusNormal"/>
              <w:jc w:val="center"/>
              <w:rPr>
                <w:rFonts w:ascii="Times New Roman" w:hAnsi="Times New Roman" w:cs="Times New Roman"/>
                <w:color w:val="000000" w:themeColor="text1"/>
              </w:rPr>
            </w:pPr>
            <w:r w:rsidRPr="00AD7E40">
              <w:rPr>
                <w:rFonts w:ascii="Times New Roman" w:hAnsi="Times New Roman" w:cs="Times New Roman"/>
                <w:color w:val="000000" w:themeColor="text1"/>
              </w:rPr>
              <w:t>14,7</w:t>
            </w:r>
          </w:p>
        </w:tc>
        <w:tc>
          <w:tcPr>
            <w:tcW w:w="850" w:type="dxa"/>
            <w:tcBorders>
              <w:bottom w:val="nil"/>
            </w:tcBorders>
          </w:tcPr>
          <w:p w:rsidR="00477DCF" w:rsidRPr="00AD7E40" w:rsidRDefault="00477DCF">
            <w:pPr>
              <w:pStyle w:val="ConsPlusNormal"/>
              <w:jc w:val="center"/>
              <w:rPr>
                <w:rFonts w:ascii="Times New Roman" w:hAnsi="Times New Roman" w:cs="Times New Roman"/>
                <w:color w:val="000000" w:themeColor="text1"/>
              </w:rPr>
            </w:pPr>
            <w:r w:rsidRPr="00AD7E40">
              <w:rPr>
                <w:rFonts w:ascii="Times New Roman" w:hAnsi="Times New Roman" w:cs="Times New Roman"/>
                <w:color w:val="000000" w:themeColor="text1"/>
              </w:rPr>
              <w:t>27,7</w:t>
            </w:r>
          </w:p>
        </w:tc>
        <w:tc>
          <w:tcPr>
            <w:tcW w:w="907" w:type="dxa"/>
            <w:tcBorders>
              <w:bottom w:val="nil"/>
            </w:tcBorders>
          </w:tcPr>
          <w:p w:rsidR="00477DCF" w:rsidRPr="00AD7E40" w:rsidRDefault="00477DCF">
            <w:pPr>
              <w:pStyle w:val="ConsPlusNormal"/>
              <w:jc w:val="center"/>
              <w:rPr>
                <w:rFonts w:ascii="Times New Roman" w:hAnsi="Times New Roman" w:cs="Times New Roman"/>
                <w:color w:val="000000" w:themeColor="text1"/>
              </w:rPr>
            </w:pPr>
            <w:r w:rsidRPr="00AD7E40">
              <w:rPr>
                <w:rFonts w:ascii="Times New Roman" w:hAnsi="Times New Roman" w:cs="Times New Roman"/>
                <w:color w:val="000000" w:themeColor="text1"/>
              </w:rPr>
              <w:t>28,5</w:t>
            </w:r>
          </w:p>
        </w:tc>
        <w:tc>
          <w:tcPr>
            <w:tcW w:w="850" w:type="dxa"/>
            <w:tcBorders>
              <w:bottom w:val="nil"/>
            </w:tcBorders>
          </w:tcPr>
          <w:p w:rsidR="00477DCF" w:rsidRPr="00AD7E40" w:rsidRDefault="00477DCF">
            <w:pPr>
              <w:pStyle w:val="ConsPlusNormal"/>
              <w:jc w:val="center"/>
              <w:rPr>
                <w:rFonts w:ascii="Times New Roman" w:hAnsi="Times New Roman" w:cs="Times New Roman"/>
                <w:color w:val="000000" w:themeColor="text1"/>
              </w:rPr>
            </w:pPr>
            <w:r w:rsidRPr="00AD7E40">
              <w:rPr>
                <w:rFonts w:ascii="Times New Roman" w:hAnsi="Times New Roman" w:cs="Times New Roman"/>
                <w:color w:val="000000" w:themeColor="text1"/>
              </w:rPr>
              <w:t>30,3</w:t>
            </w:r>
          </w:p>
        </w:tc>
        <w:tc>
          <w:tcPr>
            <w:tcW w:w="850" w:type="dxa"/>
            <w:tcBorders>
              <w:bottom w:val="nil"/>
            </w:tcBorders>
          </w:tcPr>
          <w:p w:rsidR="00477DCF" w:rsidRPr="00AD7E40" w:rsidRDefault="00477DCF">
            <w:pPr>
              <w:pStyle w:val="ConsPlusNormal"/>
              <w:jc w:val="center"/>
              <w:rPr>
                <w:rFonts w:ascii="Times New Roman" w:hAnsi="Times New Roman" w:cs="Times New Roman"/>
                <w:color w:val="000000" w:themeColor="text1"/>
              </w:rPr>
            </w:pPr>
            <w:r w:rsidRPr="00AD7E40">
              <w:rPr>
                <w:rFonts w:ascii="Times New Roman" w:hAnsi="Times New Roman" w:cs="Times New Roman"/>
                <w:color w:val="000000" w:themeColor="text1"/>
              </w:rPr>
              <w:t>32,8</w:t>
            </w:r>
          </w:p>
        </w:tc>
        <w:tc>
          <w:tcPr>
            <w:tcW w:w="850" w:type="dxa"/>
            <w:tcBorders>
              <w:bottom w:val="nil"/>
            </w:tcBorders>
          </w:tcPr>
          <w:p w:rsidR="00477DCF" w:rsidRPr="00AD7E40" w:rsidRDefault="00477DCF">
            <w:pPr>
              <w:pStyle w:val="ConsPlusNormal"/>
              <w:jc w:val="center"/>
              <w:rPr>
                <w:rFonts w:ascii="Times New Roman" w:hAnsi="Times New Roman" w:cs="Times New Roman"/>
                <w:color w:val="000000" w:themeColor="text1"/>
              </w:rPr>
            </w:pPr>
            <w:r w:rsidRPr="00AD7E40">
              <w:rPr>
                <w:rFonts w:ascii="Times New Roman" w:hAnsi="Times New Roman" w:cs="Times New Roman"/>
                <w:color w:val="000000" w:themeColor="text1"/>
              </w:rPr>
              <w:t>35,3</w:t>
            </w:r>
          </w:p>
        </w:tc>
      </w:tr>
      <w:tr w:rsidR="00477DCF" w:rsidRPr="00AD7E40">
        <w:tc>
          <w:tcPr>
            <w:tcW w:w="616" w:type="dxa"/>
          </w:tcPr>
          <w:p w:rsidR="00477DCF" w:rsidRPr="00AD7E40" w:rsidRDefault="00477DCF">
            <w:pPr>
              <w:pStyle w:val="ConsPlusNormal"/>
              <w:jc w:val="center"/>
              <w:rPr>
                <w:rFonts w:ascii="Times New Roman" w:hAnsi="Times New Roman" w:cs="Times New Roman"/>
                <w:color w:val="000000" w:themeColor="text1"/>
              </w:rPr>
            </w:pPr>
            <w:r w:rsidRPr="00AD7E40">
              <w:rPr>
                <w:rFonts w:ascii="Times New Roman" w:hAnsi="Times New Roman" w:cs="Times New Roman"/>
                <w:color w:val="000000" w:themeColor="text1"/>
              </w:rPr>
              <w:t>3</w:t>
            </w:r>
          </w:p>
        </w:tc>
        <w:tc>
          <w:tcPr>
            <w:tcW w:w="2990" w:type="dxa"/>
          </w:tcPr>
          <w:p w:rsidR="00477DCF" w:rsidRPr="00AD7E40" w:rsidRDefault="00477DCF">
            <w:pPr>
              <w:pStyle w:val="ConsPlusNormal"/>
              <w:rPr>
                <w:rFonts w:ascii="Times New Roman" w:hAnsi="Times New Roman" w:cs="Times New Roman"/>
                <w:color w:val="000000" w:themeColor="text1"/>
              </w:rPr>
            </w:pPr>
            <w:r w:rsidRPr="00AD7E40">
              <w:rPr>
                <w:rFonts w:ascii="Times New Roman" w:hAnsi="Times New Roman" w:cs="Times New Roman"/>
                <w:color w:val="000000" w:themeColor="text1"/>
              </w:rPr>
              <w:t>Доля ликвидированной захламленности, неликвидной древесины в ежегодно запланированном ее объеме на территории городских лесов</w:t>
            </w:r>
          </w:p>
        </w:tc>
        <w:tc>
          <w:tcPr>
            <w:tcW w:w="1269" w:type="dxa"/>
          </w:tcPr>
          <w:p w:rsidR="00477DCF" w:rsidRPr="00AD7E40" w:rsidRDefault="00477DCF">
            <w:pPr>
              <w:pStyle w:val="ConsPlusNormal"/>
              <w:jc w:val="center"/>
              <w:rPr>
                <w:rFonts w:ascii="Times New Roman" w:hAnsi="Times New Roman" w:cs="Times New Roman"/>
                <w:color w:val="000000" w:themeColor="text1"/>
              </w:rPr>
            </w:pPr>
            <w:r w:rsidRPr="00AD7E40">
              <w:rPr>
                <w:rFonts w:ascii="Times New Roman" w:hAnsi="Times New Roman" w:cs="Times New Roman"/>
                <w:color w:val="000000" w:themeColor="text1"/>
              </w:rPr>
              <w:t>%</w:t>
            </w:r>
          </w:p>
        </w:tc>
        <w:tc>
          <w:tcPr>
            <w:tcW w:w="1134" w:type="dxa"/>
          </w:tcPr>
          <w:p w:rsidR="00477DCF" w:rsidRPr="00AD7E40" w:rsidRDefault="00477DCF">
            <w:pPr>
              <w:pStyle w:val="ConsPlusNormal"/>
              <w:jc w:val="center"/>
              <w:rPr>
                <w:rFonts w:ascii="Times New Roman" w:hAnsi="Times New Roman" w:cs="Times New Roman"/>
                <w:color w:val="000000" w:themeColor="text1"/>
              </w:rPr>
            </w:pPr>
            <w:r w:rsidRPr="00AD7E40">
              <w:rPr>
                <w:rFonts w:ascii="Times New Roman" w:hAnsi="Times New Roman" w:cs="Times New Roman"/>
                <w:color w:val="000000" w:themeColor="text1"/>
              </w:rPr>
              <w:t>-</w:t>
            </w:r>
          </w:p>
        </w:tc>
        <w:tc>
          <w:tcPr>
            <w:tcW w:w="850" w:type="dxa"/>
          </w:tcPr>
          <w:p w:rsidR="00477DCF" w:rsidRPr="00AD7E40" w:rsidRDefault="00477DCF">
            <w:pPr>
              <w:pStyle w:val="ConsPlusNormal"/>
              <w:jc w:val="center"/>
              <w:rPr>
                <w:rFonts w:ascii="Times New Roman" w:hAnsi="Times New Roman" w:cs="Times New Roman"/>
                <w:color w:val="000000" w:themeColor="text1"/>
              </w:rPr>
            </w:pPr>
            <w:r w:rsidRPr="00AD7E40">
              <w:rPr>
                <w:rFonts w:ascii="Times New Roman" w:hAnsi="Times New Roman" w:cs="Times New Roman"/>
                <w:color w:val="000000" w:themeColor="text1"/>
              </w:rPr>
              <w:t>100</w:t>
            </w:r>
          </w:p>
        </w:tc>
        <w:tc>
          <w:tcPr>
            <w:tcW w:w="907" w:type="dxa"/>
          </w:tcPr>
          <w:p w:rsidR="00477DCF" w:rsidRPr="00AD7E40" w:rsidRDefault="00477DCF">
            <w:pPr>
              <w:pStyle w:val="ConsPlusNormal"/>
              <w:jc w:val="center"/>
              <w:rPr>
                <w:rFonts w:ascii="Times New Roman" w:hAnsi="Times New Roman" w:cs="Times New Roman"/>
                <w:color w:val="000000" w:themeColor="text1"/>
              </w:rPr>
            </w:pPr>
            <w:r w:rsidRPr="00AD7E40">
              <w:rPr>
                <w:rFonts w:ascii="Times New Roman" w:hAnsi="Times New Roman" w:cs="Times New Roman"/>
                <w:color w:val="000000" w:themeColor="text1"/>
              </w:rPr>
              <w:t>100</w:t>
            </w:r>
          </w:p>
        </w:tc>
        <w:tc>
          <w:tcPr>
            <w:tcW w:w="850" w:type="dxa"/>
          </w:tcPr>
          <w:p w:rsidR="00477DCF" w:rsidRPr="00AD7E40" w:rsidRDefault="00477DCF">
            <w:pPr>
              <w:pStyle w:val="ConsPlusNormal"/>
              <w:jc w:val="center"/>
              <w:rPr>
                <w:rFonts w:ascii="Times New Roman" w:hAnsi="Times New Roman" w:cs="Times New Roman"/>
                <w:color w:val="000000" w:themeColor="text1"/>
              </w:rPr>
            </w:pPr>
            <w:r w:rsidRPr="00AD7E40">
              <w:rPr>
                <w:rFonts w:ascii="Times New Roman" w:hAnsi="Times New Roman" w:cs="Times New Roman"/>
                <w:color w:val="000000" w:themeColor="text1"/>
              </w:rPr>
              <w:t>100</w:t>
            </w:r>
          </w:p>
        </w:tc>
        <w:tc>
          <w:tcPr>
            <w:tcW w:w="850" w:type="dxa"/>
          </w:tcPr>
          <w:p w:rsidR="00477DCF" w:rsidRPr="00AD7E40" w:rsidRDefault="00477DCF">
            <w:pPr>
              <w:pStyle w:val="ConsPlusNormal"/>
              <w:jc w:val="center"/>
              <w:rPr>
                <w:rFonts w:ascii="Times New Roman" w:hAnsi="Times New Roman" w:cs="Times New Roman"/>
                <w:color w:val="000000" w:themeColor="text1"/>
              </w:rPr>
            </w:pPr>
            <w:r w:rsidRPr="00AD7E40">
              <w:rPr>
                <w:rFonts w:ascii="Times New Roman" w:hAnsi="Times New Roman" w:cs="Times New Roman"/>
                <w:color w:val="000000" w:themeColor="text1"/>
              </w:rPr>
              <w:t>100</w:t>
            </w:r>
          </w:p>
        </w:tc>
        <w:tc>
          <w:tcPr>
            <w:tcW w:w="850" w:type="dxa"/>
          </w:tcPr>
          <w:p w:rsidR="00477DCF" w:rsidRPr="00AD7E40" w:rsidRDefault="00477DCF">
            <w:pPr>
              <w:pStyle w:val="ConsPlusNormal"/>
              <w:jc w:val="center"/>
              <w:rPr>
                <w:rFonts w:ascii="Times New Roman" w:hAnsi="Times New Roman" w:cs="Times New Roman"/>
                <w:color w:val="000000" w:themeColor="text1"/>
              </w:rPr>
            </w:pPr>
            <w:r w:rsidRPr="00AD7E40">
              <w:rPr>
                <w:rFonts w:ascii="Times New Roman" w:hAnsi="Times New Roman" w:cs="Times New Roman"/>
                <w:color w:val="000000" w:themeColor="text1"/>
              </w:rPr>
              <w:t>100</w:t>
            </w:r>
          </w:p>
        </w:tc>
      </w:tr>
      <w:tr w:rsidR="00477DCF" w:rsidRPr="00AD7E40">
        <w:tblPrEx>
          <w:tblBorders>
            <w:insideH w:val="nil"/>
          </w:tblBorders>
        </w:tblPrEx>
        <w:tc>
          <w:tcPr>
            <w:tcW w:w="616" w:type="dxa"/>
            <w:tcBorders>
              <w:bottom w:val="nil"/>
            </w:tcBorders>
          </w:tcPr>
          <w:p w:rsidR="00477DCF" w:rsidRPr="00AD7E40" w:rsidRDefault="00477DCF">
            <w:pPr>
              <w:pStyle w:val="ConsPlusNormal"/>
              <w:jc w:val="center"/>
              <w:rPr>
                <w:rFonts w:ascii="Times New Roman" w:hAnsi="Times New Roman" w:cs="Times New Roman"/>
                <w:color w:val="000000" w:themeColor="text1"/>
              </w:rPr>
            </w:pPr>
            <w:r w:rsidRPr="00AD7E40">
              <w:rPr>
                <w:rFonts w:ascii="Times New Roman" w:hAnsi="Times New Roman" w:cs="Times New Roman"/>
                <w:color w:val="000000" w:themeColor="text1"/>
              </w:rPr>
              <w:t>4</w:t>
            </w:r>
          </w:p>
        </w:tc>
        <w:tc>
          <w:tcPr>
            <w:tcW w:w="2990" w:type="dxa"/>
            <w:tcBorders>
              <w:bottom w:val="nil"/>
            </w:tcBorders>
          </w:tcPr>
          <w:p w:rsidR="00477DCF" w:rsidRPr="00AD7E40" w:rsidRDefault="00477DCF">
            <w:pPr>
              <w:pStyle w:val="ConsPlusNormal"/>
              <w:rPr>
                <w:rFonts w:ascii="Times New Roman" w:hAnsi="Times New Roman" w:cs="Times New Roman"/>
                <w:color w:val="000000" w:themeColor="text1"/>
              </w:rPr>
            </w:pPr>
            <w:r w:rsidRPr="00AD7E40">
              <w:rPr>
                <w:rFonts w:ascii="Times New Roman" w:hAnsi="Times New Roman" w:cs="Times New Roman"/>
                <w:color w:val="000000" w:themeColor="text1"/>
              </w:rPr>
              <w:t xml:space="preserve">Доля площади городских лесов, на которых проведено </w:t>
            </w:r>
            <w:proofErr w:type="gramStart"/>
            <w:r w:rsidRPr="00AD7E40">
              <w:rPr>
                <w:rFonts w:ascii="Times New Roman" w:hAnsi="Times New Roman" w:cs="Times New Roman"/>
                <w:color w:val="000000" w:themeColor="text1"/>
              </w:rPr>
              <w:t>искусственное</w:t>
            </w:r>
            <w:proofErr w:type="gramEnd"/>
            <w:r w:rsidRPr="00AD7E40">
              <w:rPr>
                <w:rFonts w:ascii="Times New Roman" w:hAnsi="Times New Roman" w:cs="Times New Roman"/>
                <w:color w:val="000000" w:themeColor="text1"/>
              </w:rPr>
              <w:t xml:space="preserve"> </w:t>
            </w:r>
            <w:proofErr w:type="spellStart"/>
            <w:r w:rsidRPr="00AD7E40">
              <w:rPr>
                <w:rFonts w:ascii="Times New Roman" w:hAnsi="Times New Roman" w:cs="Times New Roman"/>
                <w:color w:val="000000" w:themeColor="text1"/>
              </w:rPr>
              <w:t>лесовосстановление</w:t>
            </w:r>
            <w:proofErr w:type="spellEnd"/>
            <w:r w:rsidRPr="00AD7E40">
              <w:rPr>
                <w:rFonts w:ascii="Times New Roman" w:hAnsi="Times New Roman" w:cs="Times New Roman"/>
                <w:color w:val="000000" w:themeColor="text1"/>
              </w:rPr>
              <w:t>, от общей площади городских лесов, пройденных пожарами - 2 665,7 га (2017 - 2018 годы - 129,7 га - 4,9%)</w:t>
            </w:r>
          </w:p>
        </w:tc>
        <w:tc>
          <w:tcPr>
            <w:tcW w:w="1269" w:type="dxa"/>
            <w:tcBorders>
              <w:bottom w:val="nil"/>
            </w:tcBorders>
          </w:tcPr>
          <w:p w:rsidR="00477DCF" w:rsidRPr="00AD7E40" w:rsidRDefault="00477DCF">
            <w:pPr>
              <w:pStyle w:val="ConsPlusNormal"/>
              <w:jc w:val="center"/>
              <w:rPr>
                <w:rFonts w:ascii="Times New Roman" w:hAnsi="Times New Roman" w:cs="Times New Roman"/>
                <w:color w:val="000000" w:themeColor="text1"/>
              </w:rPr>
            </w:pPr>
            <w:r w:rsidRPr="00AD7E40">
              <w:rPr>
                <w:rFonts w:ascii="Times New Roman" w:hAnsi="Times New Roman" w:cs="Times New Roman"/>
                <w:color w:val="000000" w:themeColor="text1"/>
              </w:rPr>
              <w:t>% (с нарастающим итогом)</w:t>
            </w:r>
          </w:p>
        </w:tc>
        <w:tc>
          <w:tcPr>
            <w:tcW w:w="1134" w:type="dxa"/>
            <w:tcBorders>
              <w:bottom w:val="nil"/>
            </w:tcBorders>
          </w:tcPr>
          <w:p w:rsidR="00477DCF" w:rsidRPr="00AD7E40" w:rsidRDefault="00477DCF">
            <w:pPr>
              <w:pStyle w:val="ConsPlusNormal"/>
              <w:jc w:val="center"/>
              <w:rPr>
                <w:rFonts w:ascii="Times New Roman" w:hAnsi="Times New Roman" w:cs="Times New Roman"/>
                <w:color w:val="000000" w:themeColor="text1"/>
              </w:rPr>
            </w:pPr>
            <w:r w:rsidRPr="00AD7E40">
              <w:rPr>
                <w:rFonts w:ascii="Times New Roman" w:hAnsi="Times New Roman" w:cs="Times New Roman"/>
                <w:color w:val="000000" w:themeColor="text1"/>
              </w:rPr>
              <w:t>4,9</w:t>
            </w:r>
          </w:p>
        </w:tc>
        <w:tc>
          <w:tcPr>
            <w:tcW w:w="850" w:type="dxa"/>
            <w:tcBorders>
              <w:bottom w:val="nil"/>
            </w:tcBorders>
          </w:tcPr>
          <w:p w:rsidR="00477DCF" w:rsidRPr="00AD7E40" w:rsidRDefault="00477DCF">
            <w:pPr>
              <w:pStyle w:val="ConsPlusNormal"/>
              <w:jc w:val="center"/>
              <w:rPr>
                <w:rFonts w:ascii="Times New Roman" w:hAnsi="Times New Roman" w:cs="Times New Roman"/>
                <w:color w:val="000000" w:themeColor="text1"/>
              </w:rPr>
            </w:pPr>
            <w:r w:rsidRPr="00AD7E40">
              <w:rPr>
                <w:rFonts w:ascii="Times New Roman" w:hAnsi="Times New Roman" w:cs="Times New Roman"/>
                <w:color w:val="000000" w:themeColor="text1"/>
              </w:rPr>
              <w:t>7,5</w:t>
            </w:r>
          </w:p>
        </w:tc>
        <w:tc>
          <w:tcPr>
            <w:tcW w:w="907" w:type="dxa"/>
            <w:tcBorders>
              <w:bottom w:val="nil"/>
            </w:tcBorders>
          </w:tcPr>
          <w:p w:rsidR="00477DCF" w:rsidRPr="00AD7E40" w:rsidRDefault="00477DCF">
            <w:pPr>
              <w:pStyle w:val="ConsPlusNormal"/>
              <w:jc w:val="center"/>
              <w:rPr>
                <w:rFonts w:ascii="Times New Roman" w:hAnsi="Times New Roman" w:cs="Times New Roman"/>
                <w:color w:val="000000" w:themeColor="text1"/>
              </w:rPr>
            </w:pPr>
            <w:r w:rsidRPr="00AD7E40">
              <w:rPr>
                <w:rFonts w:ascii="Times New Roman" w:hAnsi="Times New Roman" w:cs="Times New Roman"/>
                <w:color w:val="000000" w:themeColor="text1"/>
              </w:rPr>
              <w:t>11,7</w:t>
            </w:r>
          </w:p>
        </w:tc>
        <w:tc>
          <w:tcPr>
            <w:tcW w:w="850" w:type="dxa"/>
            <w:tcBorders>
              <w:bottom w:val="nil"/>
            </w:tcBorders>
          </w:tcPr>
          <w:p w:rsidR="00477DCF" w:rsidRPr="00AD7E40" w:rsidRDefault="00477DCF">
            <w:pPr>
              <w:pStyle w:val="ConsPlusNormal"/>
              <w:jc w:val="center"/>
              <w:rPr>
                <w:rFonts w:ascii="Times New Roman" w:hAnsi="Times New Roman" w:cs="Times New Roman"/>
                <w:color w:val="000000" w:themeColor="text1"/>
              </w:rPr>
            </w:pPr>
            <w:r w:rsidRPr="00AD7E40">
              <w:rPr>
                <w:rFonts w:ascii="Times New Roman" w:hAnsi="Times New Roman" w:cs="Times New Roman"/>
                <w:color w:val="000000" w:themeColor="text1"/>
              </w:rPr>
              <w:t>10,6</w:t>
            </w:r>
          </w:p>
        </w:tc>
        <w:tc>
          <w:tcPr>
            <w:tcW w:w="850" w:type="dxa"/>
            <w:tcBorders>
              <w:bottom w:val="nil"/>
            </w:tcBorders>
          </w:tcPr>
          <w:p w:rsidR="00477DCF" w:rsidRPr="00AD7E40" w:rsidRDefault="00477DCF">
            <w:pPr>
              <w:pStyle w:val="ConsPlusNormal"/>
              <w:jc w:val="center"/>
              <w:rPr>
                <w:rFonts w:ascii="Times New Roman" w:hAnsi="Times New Roman" w:cs="Times New Roman"/>
                <w:color w:val="000000" w:themeColor="text1"/>
              </w:rPr>
            </w:pPr>
            <w:r w:rsidRPr="00AD7E40">
              <w:rPr>
                <w:rFonts w:ascii="Times New Roman" w:hAnsi="Times New Roman" w:cs="Times New Roman"/>
                <w:color w:val="000000" w:themeColor="text1"/>
              </w:rPr>
              <w:t>-</w:t>
            </w:r>
          </w:p>
        </w:tc>
        <w:tc>
          <w:tcPr>
            <w:tcW w:w="850" w:type="dxa"/>
            <w:tcBorders>
              <w:bottom w:val="nil"/>
            </w:tcBorders>
          </w:tcPr>
          <w:p w:rsidR="00477DCF" w:rsidRPr="00AD7E40" w:rsidRDefault="00477DCF">
            <w:pPr>
              <w:pStyle w:val="ConsPlusNormal"/>
              <w:jc w:val="center"/>
              <w:rPr>
                <w:rFonts w:ascii="Times New Roman" w:hAnsi="Times New Roman" w:cs="Times New Roman"/>
                <w:color w:val="000000" w:themeColor="text1"/>
              </w:rPr>
            </w:pPr>
            <w:r w:rsidRPr="00AD7E40">
              <w:rPr>
                <w:rFonts w:ascii="Times New Roman" w:hAnsi="Times New Roman" w:cs="Times New Roman"/>
                <w:color w:val="000000" w:themeColor="text1"/>
              </w:rPr>
              <w:t>-</w:t>
            </w:r>
          </w:p>
        </w:tc>
      </w:tr>
      <w:tr w:rsidR="00477DCF" w:rsidRPr="00AD7E40">
        <w:tblPrEx>
          <w:tblBorders>
            <w:insideH w:val="nil"/>
          </w:tblBorders>
        </w:tblPrEx>
        <w:tc>
          <w:tcPr>
            <w:tcW w:w="616" w:type="dxa"/>
            <w:tcBorders>
              <w:bottom w:val="nil"/>
            </w:tcBorders>
          </w:tcPr>
          <w:p w:rsidR="00477DCF" w:rsidRPr="00AD7E40" w:rsidRDefault="00477DCF">
            <w:pPr>
              <w:pStyle w:val="ConsPlusNormal"/>
              <w:jc w:val="center"/>
              <w:rPr>
                <w:rFonts w:ascii="Times New Roman" w:hAnsi="Times New Roman" w:cs="Times New Roman"/>
                <w:color w:val="000000" w:themeColor="text1"/>
              </w:rPr>
            </w:pPr>
            <w:r w:rsidRPr="00AD7E40">
              <w:rPr>
                <w:rFonts w:ascii="Times New Roman" w:hAnsi="Times New Roman" w:cs="Times New Roman"/>
                <w:color w:val="000000" w:themeColor="text1"/>
              </w:rPr>
              <w:t>5</w:t>
            </w:r>
          </w:p>
        </w:tc>
        <w:tc>
          <w:tcPr>
            <w:tcW w:w="2990" w:type="dxa"/>
            <w:tcBorders>
              <w:bottom w:val="nil"/>
            </w:tcBorders>
          </w:tcPr>
          <w:p w:rsidR="00477DCF" w:rsidRPr="00AD7E40" w:rsidRDefault="00477DCF">
            <w:pPr>
              <w:pStyle w:val="ConsPlusNormal"/>
              <w:rPr>
                <w:rFonts w:ascii="Times New Roman" w:hAnsi="Times New Roman" w:cs="Times New Roman"/>
                <w:color w:val="000000" w:themeColor="text1"/>
              </w:rPr>
            </w:pPr>
            <w:r w:rsidRPr="00AD7E40">
              <w:rPr>
                <w:rFonts w:ascii="Times New Roman" w:hAnsi="Times New Roman" w:cs="Times New Roman"/>
                <w:color w:val="000000" w:themeColor="text1"/>
              </w:rPr>
              <w:t>Доля площади городских лесов, на территории которых выполнено дополнение лесных культур, от общей площади городских лесов, пройденных пожарами - 2 665,7 га (2017 год - 10 га - 0,4%)</w:t>
            </w:r>
          </w:p>
        </w:tc>
        <w:tc>
          <w:tcPr>
            <w:tcW w:w="1269" w:type="dxa"/>
            <w:tcBorders>
              <w:bottom w:val="nil"/>
            </w:tcBorders>
          </w:tcPr>
          <w:p w:rsidR="00477DCF" w:rsidRPr="00AD7E40" w:rsidRDefault="00477DCF">
            <w:pPr>
              <w:pStyle w:val="ConsPlusNormal"/>
              <w:jc w:val="center"/>
              <w:rPr>
                <w:rFonts w:ascii="Times New Roman" w:hAnsi="Times New Roman" w:cs="Times New Roman"/>
                <w:color w:val="000000" w:themeColor="text1"/>
              </w:rPr>
            </w:pPr>
            <w:r w:rsidRPr="00AD7E40">
              <w:rPr>
                <w:rFonts w:ascii="Times New Roman" w:hAnsi="Times New Roman" w:cs="Times New Roman"/>
                <w:color w:val="000000" w:themeColor="text1"/>
              </w:rPr>
              <w:t>% (с нарастающим итогом)</w:t>
            </w:r>
          </w:p>
        </w:tc>
        <w:tc>
          <w:tcPr>
            <w:tcW w:w="1134" w:type="dxa"/>
            <w:tcBorders>
              <w:bottom w:val="nil"/>
            </w:tcBorders>
          </w:tcPr>
          <w:p w:rsidR="00477DCF" w:rsidRPr="00AD7E40" w:rsidRDefault="00477DCF">
            <w:pPr>
              <w:pStyle w:val="ConsPlusNormal"/>
              <w:jc w:val="center"/>
              <w:rPr>
                <w:rFonts w:ascii="Times New Roman" w:hAnsi="Times New Roman" w:cs="Times New Roman"/>
                <w:color w:val="000000" w:themeColor="text1"/>
              </w:rPr>
            </w:pPr>
            <w:r w:rsidRPr="00AD7E40">
              <w:rPr>
                <w:rFonts w:ascii="Times New Roman" w:hAnsi="Times New Roman" w:cs="Times New Roman"/>
                <w:color w:val="000000" w:themeColor="text1"/>
              </w:rPr>
              <w:t>0,4</w:t>
            </w:r>
          </w:p>
        </w:tc>
        <w:tc>
          <w:tcPr>
            <w:tcW w:w="850" w:type="dxa"/>
            <w:tcBorders>
              <w:bottom w:val="nil"/>
            </w:tcBorders>
          </w:tcPr>
          <w:p w:rsidR="00477DCF" w:rsidRPr="00AD7E40" w:rsidRDefault="00477DCF">
            <w:pPr>
              <w:pStyle w:val="ConsPlusNormal"/>
              <w:jc w:val="center"/>
              <w:rPr>
                <w:rFonts w:ascii="Times New Roman" w:hAnsi="Times New Roman" w:cs="Times New Roman"/>
                <w:color w:val="000000" w:themeColor="text1"/>
              </w:rPr>
            </w:pPr>
            <w:r w:rsidRPr="00AD7E40">
              <w:rPr>
                <w:rFonts w:ascii="Times New Roman" w:hAnsi="Times New Roman" w:cs="Times New Roman"/>
                <w:color w:val="000000" w:themeColor="text1"/>
              </w:rPr>
              <w:t>4,1</w:t>
            </w:r>
          </w:p>
        </w:tc>
        <w:tc>
          <w:tcPr>
            <w:tcW w:w="907" w:type="dxa"/>
            <w:tcBorders>
              <w:bottom w:val="nil"/>
            </w:tcBorders>
          </w:tcPr>
          <w:p w:rsidR="00477DCF" w:rsidRPr="00AD7E40" w:rsidRDefault="00477DCF">
            <w:pPr>
              <w:pStyle w:val="ConsPlusNormal"/>
              <w:jc w:val="center"/>
              <w:rPr>
                <w:rFonts w:ascii="Times New Roman" w:hAnsi="Times New Roman" w:cs="Times New Roman"/>
                <w:color w:val="000000" w:themeColor="text1"/>
              </w:rPr>
            </w:pPr>
            <w:r w:rsidRPr="00AD7E40">
              <w:rPr>
                <w:rFonts w:ascii="Times New Roman" w:hAnsi="Times New Roman" w:cs="Times New Roman"/>
                <w:color w:val="000000" w:themeColor="text1"/>
              </w:rPr>
              <w:t>6,7</w:t>
            </w:r>
          </w:p>
        </w:tc>
        <w:tc>
          <w:tcPr>
            <w:tcW w:w="850" w:type="dxa"/>
            <w:tcBorders>
              <w:bottom w:val="nil"/>
            </w:tcBorders>
          </w:tcPr>
          <w:p w:rsidR="00477DCF" w:rsidRPr="00AD7E40" w:rsidRDefault="00477DCF">
            <w:pPr>
              <w:pStyle w:val="ConsPlusNormal"/>
              <w:jc w:val="center"/>
              <w:rPr>
                <w:rFonts w:ascii="Times New Roman" w:hAnsi="Times New Roman" w:cs="Times New Roman"/>
                <w:color w:val="000000" w:themeColor="text1"/>
              </w:rPr>
            </w:pPr>
            <w:r w:rsidRPr="00AD7E40">
              <w:rPr>
                <w:rFonts w:ascii="Times New Roman" w:hAnsi="Times New Roman" w:cs="Times New Roman"/>
                <w:color w:val="000000" w:themeColor="text1"/>
              </w:rPr>
              <w:t>6,7</w:t>
            </w:r>
          </w:p>
        </w:tc>
        <w:tc>
          <w:tcPr>
            <w:tcW w:w="850" w:type="dxa"/>
            <w:tcBorders>
              <w:bottom w:val="nil"/>
            </w:tcBorders>
          </w:tcPr>
          <w:p w:rsidR="00477DCF" w:rsidRPr="00AD7E40" w:rsidRDefault="00477DCF">
            <w:pPr>
              <w:pStyle w:val="ConsPlusNormal"/>
              <w:jc w:val="center"/>
              <w:rPr>
                <w:rFonts w:ascii="Times New Roman" w:hAnsi="Times New Roman" w:cs="Times New Roman"/>
                <w:color w:val="000000" w:themeColor="text1"/>
              </w:rPr>
            </w:pPr>
            <w:r w:rsidRPr="00AD7E40">
              <w:rPr>
                <w:rFonts w:ascii="Times New Roman" w:hAnsi="Times New Roman" w:cs="Times New Roman"/>
                <w:color w:val="000000" w:themeColor="text1"/>
              </w:rPr>
              <w:t>9,1</w:t>
            </w:r>
          </w:p>
        </w:tc>
        <w:tc>
          <w:tcPr>
            <w:tcW w:w="850" w:type="dxa"/>
            <w:tcBorders>
              <w:bottom w:val="nil"/>
            </w:tcBorders>
          </w:tcPr>
          <w:p w:rsidR="00477DCF" w:rsidRPr="00AD7E40" w:rsidRDefault="00477DCF">
            <w:pPr>
              <w:pStyle w:val="ConsPlusNormal"/>
              <w:jc w:val="center"/>
              <w:rPr>
                <w:rFonts w:ascii="Times New Roman" w:hAnsi="Times New Roman" w:cs="Times New Roman"/>
                <w:color w:val="000000" w:themeColor="text1"/>
              </w:rPr>
            </w:pPr>
            <w:r w:rsidRPr="00AD7E40">
              <w:rPr>
                <w:rFonts w:ascii="Times New Roman" w:hAnsi="Times New Roman" w:cs="Times New Roman"/>
                <w:color w:val="000000" w:themeColor="text1"/>
              </w:rPr>
              <w:t>10,7</w:t>
            </w:r>
          </w:p>
        </w:tc>
      </w:tr>
      <w:tr w:rsidR="00477DCF" w:rsidRPr="00AD7E40">
        <w:tblPrEx>
          <w:tblBorders>
            <w:insideH w:val="nil"/>
          </w:tblBorders>
        </w:tblPrEx>
        <w:tc>
          <w:tcPr>
            <w:tcW w:w="616" w:type="dxa"/>
            <w:tcBorders>
              <w:bottom w:val="nil"/>
            </w:tcBorders>
          </w:tcPr>
          <w:p w:rsidR="00477DCF" w:rsidRPr="00AD7E40" w:rsidRDefault="00477DCF">
            <w:pPr>
              <w:pStyle w:val="ConsPlusNormal"/>
              <w:jc w:val="center"/>
              <w:rPr>
                <w:rFonts w:ascii="Times New Roman" w:hAnsi="Times New Roman" w:cs="Times New Roman"/>
                <w:color w:val="000000" w:themeColor="text1"/>
              </w:rPr>
            </w:pPr>
            <w:r w:rsidRPr="00AD7E40">
              <w:rPr>
                <w:rFonts w:ascii="Times New Roman" w:hAnsi="Times New Roman" w:cs="Times New Roman"/>
                <w:color w:val="000000" w:themeColor="text1"/>
              </w:rPr>
              <w:t>6</w:t>
            </w:r>
          </w:p>
        </w:tc>
        <w:tc>
          <w:tcPr>
            <w:tcW w:w="2990" w:type="dxa"/>
            <w:tcBorders>
              <w:bottom w:val="nil"/>
            </w:tcBorders>
          </w:tcPr>
          <w:p w:rsidR="00477DCF" w:rsidRPr="00AD7E40" w:rsidRDefault="00477DCF">
            <w:pPr>
              <w:pStyle w:val="ConsPlusNormal"/>
              <w:rPr>
                <w:rFonts w:ascii="Times New Roman" w:hAnsi="Times New Roman" w:cs="Times New Roman"/>
                <w:color w:val="000000" w:themeColor="text1"/>
              </w:rPr>
            </w:pPr>
            <w:r w:rsidRPr="00AD7E40">
              <w:rPr>
                <w:rFonts w:ascii="Times New Roman" w:hAnsi="Times New Roman" w:cs="Times New Roman"/>
                <w:color w:val="000000" w:themeColor="text1"/>
              </w:rPr>
              <w:t xml:space="preserve">Доля площади городских лесов, на территории которых проведен агротехнический уход за лесными культурами, от общей площади городских лесов, пройденных пожарами </w:t>
            </w:r>
            <w:r w:rsidRPr="00AD7E40">
              <w:rPr>
                <w:rFonts w:ascii="Times New Roman" w:hAnsi="Times New Roman" w:cs="Times New Roman"/>
                <w:color w:val="000000" w:themeColor="text1"/>
              </w:rPr>
              <w:lastRenderedPageBreak/>
              <w:t>(2 665,7 га)</w:t>
            </w:r>
          </w:p>
        </w:tc>
        <w:tc>
          <w:tcPr>
            <w:tcW w:w="1269" w:type="dxa"/>
            <w:tcBorders>
              <w:bottom w:val="nil"/>
            </w:tcBorders>
          </w:tcPr>
          <w:p w:rsidR="00477DCF" w:rsidRPr="00AD7E40" w:rsidRDefault="00477DCF">
            <w:pPr>
              <w:pStyle w:val="ConsPlusNormal"/>
              <w:jc w:val="center"/>
              <w:rPr>
                <w:rFonts w:ascii="Times New Roman" w:hAnsi="Times New Roman" w:cs="Times New Roman"/>
                <w:color w:val="000000" w:themeColor="text1"/>
              </w:rPr>
            </w:pPr>
            <w:r w:rsidRPr="00AD7E40">
              <w:rPr>
                <w:rFonts w:ascii="Times New Roman" w:hAnsi="Times New Roman" w:cs="Times New Roman"/>
                <w:color w:val="000000" w:themeColor="text1"/>
              </w:rPr>
              <w:lastRenderedPageBreak/>
              <w:t>%</w:t>
            </w:r>
          </w:p>
        </w:tc>
        <w:tc>
          <w:tcPr>
            <w:tcW w:w="1134" w:type="dxa"/>
            <w:tcBorders>
              <w:bottom w:val="nil"/>
            </w:tcBorders>
          </w:tcPr>
          <w:p w:rsidR="00477DCF" w:rsidRPr="00AD7E40" w:rsidRDefault="00477DCF">
            <w:pPr>
              <w:pStyle w:val="ConsPlusNormal"/>
              <w:jc w:val="center"/>
              <w:rPr>
                <w:rFonts w:ascii="Times New Roman" w:hAnsi="Times New Roman" w:cs="Times New Roman"/>
                <w:color w:val="000000" w:themeColor="text1"/>
              </w:rPr>
            </w:pPr>
            <w:r w:rsidRPr="00AD7E40">
              <w:rPr>
                <w:rFonts w:ascii="Times New Roman" w:hAnsi="Times New Roman" w:cs="Times New Roman"/>
                <w:color w:val="000000" w:themeColor="text1"/>
              </w:rPr>
              <w:t>-</w:t>
            </w:r>
          </w:p>
        </w:tc>
        <w:tc>
          <w:tcPr>
            <w:tcW w:w="850" w:type="dxa"/>
            <w:tcBorders>
              <w:bottom w:val="nil"/>
            </w:tcBorders>
          </w:tcPr>
          <w:p w:rsidR="00477DCF" w:rsidRPr="00AD7E40" w:rsidRDefault="00477DCF">
            <w:pPr>
              <w:pStyle w:val="ConsPlusNormal"/>
              <w:jc w:val="center"/>
              <w:rPr>
                <w:rFonts w:ascii="Times New Roman" w:hAnsi="Times New Roman" w:cs="Times New Roman"/>
                <w:color w:val="000000" w:themeColor="text1"/>
              </w:rPr>
            </w:pPr>
            <w:r w:rsidRPr="00AD7E40">
              <w:rPr>
                <w:rFonts w:ascii="Times New Roman" w:hAnsi="Times New Roman" w:cs="Times New Roman"/>
                <w:color w:val="000000" w:themeColor="text1"/>
              </w:rPr>
              <w:t>23,0</w:t>
            </w:r>
          </w:p>
        </w:tc>
        <w:tc>
          <w:tcPr>
            <w:tcW w:w="907" w:type="dxa"/>
            <w:tcBorders>
              <w:bottom w:val="nil"/>
            </w:tcBorders>
          </w:tcPr>
          <w:p w:rsidR="00477DCF" w:rsidRPr="00AD7E40" w:rsidRDefault="00477DCF">
            <w:pPr>
              <w:pStyle w:val="ConsPlusNormal"/>
              <w:jc w:val="center"/>
              <w:rPr>
                <w:rFonts w:ascii="Times New Roman" w:hAnsi="Times New Roman" w:cs="Times New Roman"/>
                <w:color w:val="000000" w:themeColor="text1"/>
              </w:rPr>
            </w:pPr>
            <w:r w:rsidRPr="00AD7E40">
              <w:rPr>
                <w:rFonts w:ascii="Times New Roman" w:hAnsi="Times New Roman" w:cs="Times New Roman"/>
                <w:color w:val="000000" w:themeColor="text1"/>
              </w:rPr>
              <w:t>32,2</w:t>
            </w:r>
          </w:p>
        </w:tc>
        <w:tc>
          <w:tcPr>
            <w:tcW w:w="850" w:type="dxa"/>
            <w:tcBorders>
              <w:bottom w:val="nil"/>
            </w:tcBorders>
          </w:tcPr>
          <w:p w:rsidR="00477DCF" w:rsidRPr="00AD7E40" w:rsidRDefault="00477DCF">
            <w:pPr>
              <w:pStyle w:val="ConsPlusNormal"/>
              <w:jc w:val="center"/>
              <w:rPr>
                <w:rFonts w:ascii="Times New Roman" w:hAnsi="Times New Roman" w:cs="Times New Roman"/>
                <w:color w:val="000000" w:themeColor="text1"/>
              </w:rPr>
            </w:pPr>
            <w:r w:rsidRPr="00AD7E40">
              <w:rPr>
                <w:rFonts w:ascii="Times New Roman" w:hAnsi="Times New Roman" w:cs="Times New Roman"/>
                <w:color w:val="000000" w:themeColor="text1"/>
              </w:rPr>
              <w:t>4,0</w:t>
            </w:r>
          </w:p>
        </w:tc>
        <w:tc>
          <w:tcPr>
            <w:tcW w:w="850" w:type="dxa"/>
            <w:tcBorders>
              <w:bottom w:val="nil"/>
            </w:tcBorders>
          </w:tcPr>
          <w:p w:rsidR="00477DCF" w:rsidRPr="00AD7E40" w:rsidRDefault="00477DCF">
            <w:pPr>
              <w:pStyle w:val="ConsPlusNormal"/>
              <w:jc w:val="center"/>
              <w:rPr>
                <w:rFonts w:ascii="Times New Roman" w:hAnsi="Times New Roman" w:cs="Times New Roman"/>
                <w:color w:val="000000" w:themeColor="text1"/>
              </w:rPr>
            </w:pPr>
            <w:r w:rsidRPr="00AD7E40">
              <w:rPr>
                <w:rFonts w:ascii="Times New Roman" w:hAnsi="Times New Roman" w:cs="Times New Roman"/>
                <w:color w:val="000000" w:themeColor="text1"/>
              </w:rPr>
              <w:t>-</w:t>
            </w:r>
          </w:p>
        </w:tc>
        <w:tc>
          <w:tcPr>
            <w:tcW w:w="850" w:type="dxa"/>
            <w:tcBorders>
              <w:bottom w:val="nil"/>
            </w:tcBorders>
          </w:tcPr>
          <w:p w:rsidR="00477DCF" w:rsidRPr="00AD7E40" w:rsidRDefault="00477DCF">
            <w:pPr>
              <w:pStyle w:val="ConsPlusNormal"/>
              <w:jc w:val="center"/>
              <w:rPr>
                <w:rFonts w:ascii="Times New Roman" w:hAnsi="Times New Roman" w:cs="Times New Roman"/>
                <w:color w:val="000000" w:themeColor="text1"/>
              </w:rPr>
            </w:pPr>
            <w:r w:rsidRPr="00AD7E40">
              <w:rPr>
                <w:rFonts w:ascii="Times New Roman" w:hAnsi="Times New Roman" w:cs="Times New Roman"/>
                <w:color w:val="000000" w:themeColor="text1"/>
              </w:rPr>
              <w:t>-</w:t>
            </w:r>
          </w:p>
        </w:tc>
      </w:tr>
      <w:tr w:rsidR="00477DCF" w:rsidRPr="00AD7E40">
        <w:tblPrEx>
          <w:tblBorders>
            <w:insideH w:val="nil"/>
          </w:tblBorders>
        </w:tblPrEx>
        <w:tc>
          <w:tcPr>
            <w:tcW w:w="616" w:type="dxa"/>
            <w:tcBorders>
              <w:bottom w:val="nil"/>
            </w:tcBorders>
          </w:tcPr>
          <w:p w:rsidR="00477DCF" w:rsidRPr="00AD7E40" w:rsidRDefault="00477DCF">
            <w:pPr>
              <w:pStyle w:val="ConsPlusNormal"/>
              <w:jc w:val="center"/>
              <w:rPr>
                <w:rFonts w:ascii="Times New Roman" w:hAnsi="Times New Roman" w:cs="Times New Roman"/>
                <w:color w:val="000000" w:themeColor="text1"/>
              </w:rPr>
            </w:pPr>
            <w:r w:rsidRPr="00AD7E40">
              <w:rPr>
                <w:rFonts w:ascii="Times New Roman" w:hAnsi="Times New Roman" w:cs="Times New Roman"/>
                <w:color w:val="000000" w:themeColor="text1"/>
              </w:rPr>
              <w:lastRenderedPageBreak/>
              <w:t>7</w:t>
            </w:r>
          </w:p>
        </w:tc>
        <w:tc>
          <w:tcPr>
            <w:tcW w:w="2990" w:type="dxa"/>
            <w:tcBorders>
              <w:bottom w:val="nil"/>
            </w:tcBorders>
          </w:tcPr>
          <w:p w:rsidR="00477DCF" w:rsidRPr="00AD7E40" w:rsidRDefault="00477DCF">
            <w:pPr>
              <w:pStyle w:val="ConsPlusNormal"/>
              <w:rPr>
                <w:rFonts w:ascii="Times New Roman" w:hAnsi="Times New Roman" w:cs="Times New Roman"/>
                <w:color w:val="000000" w:themeColor="text1"/>
              </w:rPr>
            </w:pPr>
            <w:r w:rsidRPr="00AD7E40">
              <w:rPr>
                <w:rFonts w:ascii="Times New Roman" w:hAnsi="Times New Roman" w:cs="Times New Roman"/>
                <w:color w:val="000000" w:themeColor="text1"/>
              </w:rPr>
              <w:t>Количество лесничеств, осуществляющих обеспечение устойчивого управления городскими лесами</w:t>
            </w:r>
          </w:p>
        </w:tc>
        <w:tc>
          <w:tcPr>
            <w:tcW w:w="1269" w:type="dxa"/>
            <w:tcBorders>
              <w:bottom w:val="nil"/>
            </w:tcBorders>
          </w:tcPr>
          <w:p w:rsidR="00477DCF" w:rsidRPr="00AD7E40" w:rsidRDefault="00477DCF">
            <w:pPr>
              <w:pStyle w:val="ConsPlusNormal"/>
              <w:jc w:val="center"/>
              <w:rPr>
                <w:rFonts w:ascii="Times New Roman" w:hAnsi="Times New Roman" w:cs="Times New Roman"/>
                <w:color w:val="000000" w:themeColor="text1"/>
              </w:rPr>
            </w:pPr>
            <w:r w:rsidRPr="00AD7E40">
              <w:rPr>
                <w:rFonts w:ascii="Times New Roman" w:hAnsi="Times New Roman" w:cs="Times New Roman"/>
                <w:color w:val="000000" w:themeColor="text1"/>
              </w:rPr>
              <w:t>ед.</w:t>
            </w:r>
          </w:p>
        </w:tc>
        <w:tc>
          <w:tcPr>
            <w:tcW w:w="1134" w:type="dxa"/>
            <w:tcBorders>
              <w:bottom w:val="nil"/>
            </w:tcBorders>
          </w:tcPr>
          <w:p w:rsidR="00477DCF" w:rsidRPr="00AD7E40" w:rsidRDefault="00477DCF">
            <w:pPr>
              <w:pStyle w:val="ConsPlusNormal"/>
              <w:jc w:val="center"/>
              <w:rPr>
                <w:rFonts w:ascii="Times New Roman" w:hAnsi="Times New Roman" w:cs="Times New Roman"/>
                <w:color w:val="000000" w:themeColor="text1"/>
              </w:rPr>
            </w:pPr>
            <w:r w:rsidRPr="00AD7E40">
              <w:rPr>
                <w:rFonts w:ascii="Times New Roman" w:hAnsi="Times New Roman" w:cs="Times New Roman"/>
                <w:color w:val="000000" w:themeColor="text1"/>
              </w:rPr>
              <w:t>-</w:t>
            </w:r>
          </w:p>
        </w:tc>
        <w:tc>
          <w:tcPr>
            <w:tcW w:w="850" w:type="dxa"/>
            <w:tcBorders>
              <w:bottom w:val="nil"/>
            </w:tcBorders>
          </w:tcPr>
          <w:p w:rsidR="00477DCF" w:rsidRPr="00AD7E40" w:rsidRDefault="00477DCF">
            <w:pPr>
              <w:pStyle w:val="ConsPlusNormal"/>
              <w:jc w:val="center"/>
              <w:rPr>
                <w:rFonts w:ascii="Times New Roman" w:hAnsi="Times New Roman" w:cs="Times New Roman"/>
                <w:color w:val="000000" w:themeColor="text1"/>
              </w:rPr>
            </w:pPr>
            <w:r w:rsidRPr="00AD7E40">
              <w:rPr>
                <w:rFonts w:ascii="Times New Roman" w:hAnsi="Times New Roman" w:cs="Times New Roman"/>
                <w:color w:val="000000" w:themeColor="text1"/>
              </w:rPr>
              <w:t>1</w:t>
            </w:r>
          </w:p>
        </w:tc>
        <w:tc>
          <w:tcPr>
            <w:tcW w:w="907" w:type="dxa"/>
            <w:tcBorders>
              <w:bottom w:val="nil"/>
            </w:tcBorders>
          </w:tcPr>
          <w:p w:rsidR="00477DCF" w:rsidRPr="00AD7E40" w:rsidRDefault="00477DCF">
            <w:pPr>
              <w:pStyle w:val="ConsPlusNormal"/>
              <w:jc w:val="center"/>
              <w:rPr>
                <w:rFonts w:ascii="Times New Roman" w:hAnsi="Times New Roman" w:cs="Times New Roman"/>
                <w:color w:val="000000" w:themeColor="text1"/>
              </w:rPr>
            </w:pPr>
            <w:r w:rsidRPr="00AD7E40">
              <w:rPr>
                <w:rFonts w:ascii="Times New Roman" w:hAnsi="Times New Roman" w:cs="Times New Roman"/>
                <w:color w:val="000000" w:themeColor="text1"/>
              </w:rPr>
              <w:t>1</w:t>
            </w:r>
          </w:p>
        </w:tc>
        <w:tc>
          <w:tcPr>
            <w:tcW w:w="850" w:type="dxa"/>
            <w:tcBorders>
              <w:bottom w:val="nil"/>
            </w:tcBorders>
          </w:tcPr>
          <w:p w:rsidR="00477DCF" w:rsidRPr="00AD7E40" w:rsidRDefault="00477DCF">
            <w:pPr>
              <w:pStyle w:val="ConsPlusNormal"/>
              <w:jc w:val="center"/>
              <w:rPr>
                <w:rFonts w:ascii="Times New Roman" w:hAnsi="Times New Roman" w:cs="Times New Roman"/>
                <w:color w:val="000000" w:themeColor="text1"/>
              </w:rPr>
            </w:pPr>
            <w:r w:rsidRPr="00AD7E40">
              <w:rPr>
                <w:rFonts w:ascii="Times New Roman" w:hAnsi="Times New Roman" w:cs="Times New Roman"/>
                <w:color w:val="000000" w:themeColor="text1"/>
              </w:rPr>
              <w:t>1</w:t>
            </w:r>
          </w:p>
        </w:tc>
        <w:tc>
          <w:tcPr>
            <w:tcW w:w="850" w:type="dxa"/>
            <w:tcBorders>
              <w:bottom w:val="nil"/>
            </w:tcBorders>
          </w:tcPr>
          <w:p w:rsidR="00477DCF" w:rsidRPr="00AD7E40" w:rsidRDefault="00477DCF">
            <w:pPr>
              <w:pStyle w:val="ConsPlusNormal"/>
              <w:jc w:val="center"/>
              <w:rPr>
                <w:rFonts w:ascii="Times New Roman" w:hAnsi="Times New Roman" w:cs="Times New Roman"/>
                <w:color w:val="000000" w:themeColor="text1"/>
              </w:rPr>
            </w:pPr>
            <w:r w:rsidRPr="00AD7E40">
              <w:rPr>
                <w:rFonts w:ascii="Times New Roman" w:hAnsi="Times New Roman" w:cs="Times New Roman"/>
                <w:color w:val="000000" w:themeColor="text1"/>
              </w:rPr>
              <w:t>1</w:t>
            </w:r>
          </w:p>
        </w:tc>
        <w:tc>
          <w:tcPr>
            <w:tcW w:w="850" w:type="dxa"/>
            <w:tcBorders>
              <w:bottom w:val="nil"/>
            </w:tcBorders>
          </w:tcPr>
          <w:p w:rsidR="00477DCF" w:rsidRPr="00AD7E40" w:rsidRDefault="00477DCF">
            <w:pPr>
              <w:pStyle w:val="ConsPlusNormal"/>
              <w:jc w:val="center"/>
              <w:rPr>
                <w:rFonts w:ascii="Times New Roman" w:hAnsi="Times New Roman" w:cs="Times New Roman"/>
                <w:color w:val="000000" w:themeColor="text1"/>
              </w:rPr>
            </w:pPr>
            <w:r w:rsidRPr="00AD7E40">
              <w:rPr>
                <w:rFonts w:ascii="Times New Roman" w:hAnsi="Times New Roman" w:cs="Times New Roman"/>
                <w:color w:val="000000" w:themeColor="text1"/>
              </w:rPr>
              <w:t>1</w:t>
            </w:r>
          </w:p>
        </w:tc>
      </w:tr>
      <w:tr w:rsidR="00477DCF" w:rsidRPr="00AD7E40">
        <w:tc>
          <w:tcPr>
            <w:tcW w:w="10316" w:type="dxa"/>
            <w:gridSpan w:val="9"/>
          </w:tcPr>
          <w:p w:rsidR="00477DCF" w:rsidRPr="00AD7E40" w:rsidRDefault="00477DCF">
            <w:pPr>
              <w:pStyle w:val="ConsPlusNormal"/>
              <w:rPr>
                <w:rFonts w:ascii="Times New Roman" w:hAnsi="Times New Roman" w:cs="Times New Roman"/>
                <w:color w:val="000000" w:themeColor="text1"/>
              </w:rPr>
            </w:pPr>
            <w:r w:rsidRPr="00AD7E40">
              <w:rPr>
                <w:rFonts w:ascii="Times New Roman" w:hAnsi="Times New Roman" w:cs="Times New Roman"/>
                <w:color w:val="000000" w:themeColor="text1"/>
              </w:rPr>
              <w:t>Показатели (индикаторы) Стратегии</w:t>
            </w:r>
          </w:p>
        </w:tc>
      </w:tr>
      <w:tr w:rsidR="00477DCF" w:rsidRPr="00AD7E40">
        <w:tblPrEx>
          <w:tblBorders>
            <w:insideH w:val="nil"/>
          </w:tblBorders>
        </w:tblPrEx>
        <w:tc>
          <w:tcPr>
            <w:tcW w:w="616" w:type="dxa"/>
            <w:tcBorders>
              <w:bottom w:val="nil"/>
            </w:tcBorders>
          </w:tcPr>
          <w:p w:rsidR="00477DCF" w:rsidRPr="00AD7E40" w:rsidRDefault="00477DCF">
            <w:pPr>
              <w:pStyle w:val="ConsPlusNormal"/>
              <w:jc w:val="center"/>
              <w:rPr>
                <w:rFonts w:ascii="Times New Roman" w:hAnsi="Times New Roman" w:cs="Times New Roman"/>
                <w:color w:val="000000" w:themeColor="text1"/>
              </w:rPr>
            </w:pPr>
            <w:r w:rsidRPr="00AD7E40">
              <w:rPr>
                <w:rFonts w:ascii="Times New Roman" w:hAnsi="Times New Roman" w:cs="Times New Roman"/>
                <w:color w:val="000000" w:themeColor="text1"/>
              </w:rPr>
              <w:t>8</w:t>
            </w:r>
          </w:p>
        </w:tc>
        <w:tc>
          <w:tcPr>
            <w:tcW w:w="2990" w:type="dxa"/>
            <w:tcBorders>
              <w:bottom w:val="nil"/>
            </w:tcBorders>
          </w:tcPr>
          <w:p w:rsidR="00477DCF" w:rsidRPr="00AD7E40" w:rsidRDefault="00477DCF">
            <w:pPr>
              <w:pStyle w:val="ConsPlusNormal"/>
              <w:rPr>
                <w:rFonts w:ascii="Times New Roman" w:hAnsi="Times New Roman" w:cs="Times New Roman"/>
                <w:color w:val="000000" w:themeColor="text1"/>
              </w:rPr>
            </w:pPr>
            <w:r w:rsidRPr="00AD7E40">
              <w:rPr>
                <w:rFonts w:ascii="Times New Roman" w:hAnsi="Times New Roman" w:cs="Times New Roman"/>
                <w:color w:val="000000" w:themeColor="text1"/>
              </w:rPr>
              <w:t>Количество объектов с улучшенными декоративными качествами лесных культур, содержащихся в надлежащем состоянии</w:t>
            </w:r>
          </w:p>
        </w:tc>
        <w:tc>
          <w:tcPr>
            <w:tcW w:w="1269" w:type="dxa"/>
            <w:tcBorders>
              <w:bottom w:val="nil"/>
            </w:tcBorders>
          </w:tcPr>
          <w:p w:rsidR="00477DCF" w:rsidRPr="00AD7E40" w:rsidRDefault="00477DCF">
            <w:pPr>
              <w:pStyle w:val="ConsPlusNormal"/>
              <w:jc w:val="center"/>
              <w:rPr>
                <w:rFonts w:ascii="Times New Roman" w:hAnsi="Times New Roman" w:cs="Times New Roman"/>
                <w:color w:val="000000" w:themeColor="text1"/>
              </w:rPr>
            </w:pPr>
            <w:r w:rsidRPr="00AD7E40">
              <w:rPr>
                <w:rFonts w:ascii="Times New Roman" w:hAnsi="Times New Roman" w:cs="Times New Roman"/>
                <w:color w:val="000000" w:themeColor="text1"/>
              </w:rPr>
              <w:t>объект</w:t>
            </w:r>
          </w:p>
        </w:tc>
        <w:tc>
          <w:tcPr>
            <w:tcW w:w="1134" w:type="dxa"/>
            <w:tcBorders>
              <w:bottom w:val="nil"/>
            </w:tcBorders>
          </w:tcPr>
          <w:p w:rsidR="00477DCF" w:rsidRPr="00AD7E40" w:rsidRDefault="00477DCF">
            <w:pPr>
              <w:pStyle w:val="ConsPlusNormal"/>
              <w:jc w:val="center"/>
              <w:rPr>
                <w:rFonts w:ascii="Times New Roman" w:hAnsi="Times New Roman" w:cs="Times New Roman"/>
                <w:color w:val="000000" w:themeColor="text1"/>
              </w:rPr>
            </w:pPr>
            <w:r w:rsidRPr="00AD7E40">
              <w:rPr>
                <w:rFonts w:ascii="Times New Roman" w:hAnsi="Times New Roman" w:cs="Times New Roman"/>
                <w:color w:val="000000" w:themeColor="text1"/>
              </w:rPr>
              <w:t>1</w:t>
            </w:r>
          </w:p>
        </w:tc>
        <w:tc>
          <w:tcPr>
            <w:tcW w:w="850" w:type="dxa"/>
            <w:tcBorders>
              <w:bottom w:val="nil"/>
            </w:tcBorders>
          </w:tcPr>
          <w:p w:rsidR="00477DCF" w:rsidRPr="00AD7E40" w:rsidRDefault="00477DCF">
            <w:pPr>
              <w:pStyle w:val="ConsPlusNormal"/>
              <w:jc w:val="center"/>
              <w:rPr>
                <w:rFonts w:ascii="Times New Roman" w:hAnsi="Times New Roman" w:cs="Times New Roman"/>
                <w:color w:val="000000" w:themeColor="text1"/>
              </w:rPr>
            </w:pPr>
            <w:r w:rsidRPr="00AD7E40">
              <w:rPr>
                <w:rFonts w:ascii="Times New Roman" w:hAnsi="Times New Roman" w:cs="Times New Roman"/>
                <w:color w:val="000000" w:themeColor="text1"/>
              </w:rPr>
              <w:t>1</w:t>
            </w:r>
          </w:p>
        </w:tc>
        <w:tc>
          <w:tcPr>
            <w:tcW w:w="907" w:type="dxa"/>
            <w:tcBorders>
              <w:bottom w:val="nil"/>
            </w:tcBorders>
          </w:tcPr>
          <w:p w:rsidR="00477DCF" w:rsidRPr="00AD7E40" w:rsidRDefault="00477DCF">
            <w:pPr>
              <w:pStyle w:val="ConsPlusNormal"/>
              <w:jc w:val="center"/>
              <w:rPr>
                <w:rFonts w:ascii="Times New Roman" w:hAnsi="Times New Roman" w:cs="Times New Roman"/>
                <w:color w:val="000000" w:themeColor="text1"/>
              </w:rPr>
            </w:pPr>
            <w:r w:rsidRPr="00AD7E40">
              <w:rPr>
                <w:rFonts w:ascii="Times New Roman" w:hAnsi="Times New Roman" w:cs="Times New Roman"/>
                <w:color w:val="000000" w:themeColor="text1"/>
              </w:rPr>
              <w:t>1</w:t>
            </w:r>
          </w:p>
        </w:tc>
        <w:tc>
          <w:tcPr>
            <w:tcW w:w="850" w:type="dxa"/>
            <w:tcBorders>
              <w:bottom w:val="nil"/>
            </w:tcBorders>
          </w:tcPr>
          <w:p w:rsidR="00477DCF" w:rsidRPr="00AD7E40" w:rsidRDefault="00477DCF">
            <w:pPr>
              <w:pStyle w:val="ConsPlusNormal"/>
              <w:jc w:val="center"/>
              <w:rPr>
                <w:rFonts w:ascii="Times New Roman" w:hAnsi="Times New Roman" w:cs="Times New Roman"/>
                <w:color w:val="000000" w:themeColor="text1"/>
              </w:rPr>
            </w:pPr>
            <w:r w:rsidRPr="00AD7E40">
              <w:rPr>
                <w:rFonts w:ascii="Times New Roman" w:hAnsi="Times New Roman" w:cs="Times New Roman"/>
                <w:color w:val="000000" w:themeColor="text1"/>
              </w:rPr>
              <w:t>1</w:t>
            </w:r>
          </w:p>
        </w:tc>
        <w:tc>
          <w:tcPr>
            <w:tcW w:w="850" w:type="dxa"/>
            <w:tcBorders>
              <w:bottom w:val="nil"/>
            </w:tcBorders>
          </w:tcPr>
          <w:p w:rsidR="00477DCF" w:rsidRPr="00AD7E40" w:rsidRDefault="00477DCF">
            <w:pPr>
              <w:pStyle w:val="ConsPlusNormal"/>
              <w:jc w:val="center"/>
              <w:rPr>
                <w:rFonts w:ascii="Times New Roman" w:hAnsi="Times New Roman" w:cs="Times New Roman"/>
                <w:color w:val="000000" w:themeColor="text1"/>
              </w:rPr>
            </w:pPr>
            <w:r w:rsidRPr="00AD7E40">
              <w:rPr>
                <w:rFonts w:ascii="Times New Roman" w:hAnsi="Times New Roman" w:cs="Times New Roman"/>
                <w:color w:val="000000" w:themeColor="text1"/>
              </w:rPr>
              <w:t>1</w:t>
            </w:r>
          </w:p>
        </w:tc>
        <w:tc>
          <w:tcPr>
            <w:tcW w:w="850" w:type="dxa"/>
            <w:tcBorders>
              <w:bottom w:val="nil"/>
            </w:tcBorders>
          </w:tcPr>
          <w:p w:rsidR="00477DCF" w:rsidRPr="00AD7E40" w:rsidRDefault="00477DCF">
            <w:pPr>
              <w:pStyle w:val="ConsPlusNormal"/>
              <w:jc w:val="center"/>
              <w:rPr>
                <w:rFonts w:ascii="Times New Roman" w:hAnsi="Times New Roman" w:cs="Times New Roman"/>
                <w:color w:val="000000" w:themeColor="text1"/>
              </w:rPr>
            </w:pPr>
            <w:r w:rsidRPr="00AD7E40">
              <w:rPr>
                <w:rFonts w:ascii="Times New Roman" w:hAnsi="Times New Roman" w:cs="Times New Roman"/>
                <w:color w:val="000000" w:themeColor="text1"/>
              </w:rPr>
              <w:t>1</w:t>
            </w:r>
          </w:p>
        </w:tc>
      </w:tr>
      <w:tr w:rsidR="00477DCF" w:rsidRPr="00AD7E40">
        <w:tc>
          <w:tcPr>
            <w:tcW w:w="616" w:type="dxa"/>
          </w:tcPr>
          <w:p w:rsidR="00477DCF" w:rsidRPr="00AD7E40" w:rsidRDefault="00477DCF">
            <w:pPr>
              <w:pStyle w:val="ConsPlusNormal"/>
              <w:jc w:val="center"/>
              <w:rPr>
                <w:rFonts w:ascii="Times New Roman" w:hAnsi="Times New Roman" w:cs="Times New Roman"/>
                <w:color w:val="000000" w:themeColor="text1"/>
              </w:rPr>
            </w:pPr>
            <w:r w:rsidRPr="00AD7E40">
              <w:rPr>
                <w:rFonts w:ascii="Times New Roman" w:hAnsi="Times New Roman" w:cs="Times New Roman"/>
                <w:color w:val="000000" w:themeColor="text1"/>
              </w:rPr>
              <w:t>9</w:t>
            </w:r>
          </w:p>
        </w:tc>
        <w:tc>
          <w:tcPr>
            <w:tcW w:w="2990" w:type="dxa"/>
          </w:tcPr>
          <w:p w:rsidR="00477DCF" w:rsidRPr="00AD7E40" w:rsidRDefault="00477DCF">
            <w:pPr>
              <w:pStyle w:val="ConsPlusNormal"/>
              <w:rPr>
                <w:rFonts w:ascii="Times New Roman" w:hAnsi="Times New Roman" w:cs="Times New Roman"/>
                <w:color w:val="000000" w:themeColor="text1"/>
              </w:rPr>
            </w:pPr>
            <w:r w:rsidRPr="00AD7E40">
              <w:rPr>
                <w:rFonts w:ascii="Times New Roman" w:hAnsi="Times New Roman" w:cs="Times New Roman"/>
                <w:color w:val="000000" w:themeColor="text1"/>
              </w:rPr>
              <w:t>Доля территорий, занятых лесами, в общей площади территории городского округа</w:t>
            </w:r>
          </w:p>
          <w:p w:rsidR="00477DCF" w:rsidRPr="00AD7E40" w:rsidRDefault="00477DCF">
            <w:pPr>
              <w:pStyle w:val="ConsPlusNormal"/>
              <w:rPr>
                <w:rFonts w:ascii="Times New Roman" w:hAnsi="Times New Roman" w:cs="Times New Roman"/>
                <w:color w:val="000000" w:themeColor="text1"/>
              </w:rPr>
            </w:pPr>
            <w:r w:rsidRPr="00AD7E40">
              <w:rPr>
                <w:rFonts w:ascii="Times New Roman" w:hAnsi="Times New Roman" w:cs="Times New Roman"/>
                <w:color w:val="000000" w:themeColor="text1"/>
              </w:rPr>
              <w:t>(2019 год: лес - 7 979 га, городской округ - 28 433 га;</w:t>
            </w:r>
          </w:p>
          <w:p w:rsidR="00477DCF" w:rsidRPr="00AD7E40" w:rsidRDefault="00477DCF">
            <w:pPr>
              <w:pStyle w:val="ConsPlusNormal"/>
              <w:rPr>
                <w:rFonts w:ascii="Times New Roman" w:hAnsi="Times New Roman" w:cs="Times New Roman"/>
                <w:color w:val="000000" w:themeColor="text1"/>
              </w:rPr>
            </w:pPr>
            <w:proofErr w:type="gramStart"/>
            <w:r w:rsidRPr="00AD7E40">
              <w:rPr>
                <w:rFonts w:ascii="Times New Roman" w:hAnsi="Times New Roman" w:cs="Times New Roman"/>
                <w:color w:val="000000" w:themeColor="text1"/>
              </w:rPr>
              <w:t>2020 год: лес - 7 979 га, городской округ - 29 093 га)</w:t>
            </w:r>
            <w:proofErr w:type="gramEnd"/>
          </w:p>
        </w:tc>
        <w:tc>
          <w:tcPr>
            <w:tcW w:w="1269" w:type="dxa"/>
          </w:tcPr>
          <w:p w:rsidR="00477DCF" w:rsidRPr="00AD7E40" w:rsidRDefault="00477DCF">
            <w:pPr>
              <w:pStyle w:val="ConsPlusNormal"/>
              <w:jc w:val="center"/>
              <w:rPr>
                <w:rFonts w:ascii="Times New Roman" w:hAnsi="Times New Roman" w:cs="Times New Roman"/>
                <w:color w:val="000000" w:themeColor="text1"/>
              </w:rPr>
            </w:pPr>
            <w:r w:rsidRPr="00AD7E40">
              <w:rPr>
                <w:rFonts w:ascii="Times New Roman" w:hAnsi="Times New Roman" w:cs="Times New Roman"/>
                <w:color w:val="000000" w:themeColor="text1"/>
              </w:rPr>
              <w:t>%</w:t>
            </w:r>
          </w:p>
        </w:tc>
        <w:tc>
          <w:tcPr>
            <w:tcW w:w="1134" w:type="dxa"/>
          </w:tcPr>
          <w:p w:rsidR="00477DCF" w:rsidRPr="00AD7E40" w:rsidRDefault="00477DCF">
            <w:pPr>
              <w:pStyle w:val="ConsPlusNormal"/>
              <w:jc w:val="center"/>
              <w:rPr>
                <w:rFonts w:ascii="Times New Roman" w:hAnsi="Times New Roman" w:cs="Times New Roman"/>
                <w:color w:val="000000" w:themeColor="text1"/>
              </w:rPr>
            </w:pPr>
            <w:r w:rsidRPr="00AD7E40">
              <w:rPr>
                <w:rFonts w:ascii="Times New Roman" w:hAnsi="Times New Roman" w:cs="Times New Roman"/>
                <w:color w:val="000000" w:themeColor="text1"/>
              </w:rPr>
              <w:t>28</w:t>
            </w:r>
          </w:p>
        </w:tc>
        <w:tc>
          <w:tcPr>
            <w:tcW w:w="850" w:type="dxa"/>
          </w:tcPr>
          <w:p w:rsidR="00477DCF" w:rsidRPr="00AD7E40" w:rsidRDefault="00477DCF">
            <w:pPr>
              <w:pStyle w:val="ConsPlusNormal"/>
              <w:jc w:val="center"/>
              <w:rPr>
                <w:rFonts w:ascii="Times New Roman" w:hAnsi="Times New Roman" w:cs="Times New Roman"/>
                <w:color w:val="000000" w:themeColor="text1"/>
              </w:rPr>
            </w:pPr>
            <w:r w:rsidRPr="00AD7E40">
              <w:rPr>
                <w:rFonts w:ascii="Times New Roman" w:hAnsi="Times New Roman" w:cs="Times New Roman"/>
                <w:color w:val="000000" w:themeColor="text1"/>
              </w:rPr>
              <w:t>28</w:t>
            </w:r>
          </w:p>
        </w:tc>
        <w:tc>
          <w:tcPr>
            <w:tcW w:w="907" w:type="dxa"/>
          </w:tcPr>
          <w:p w:rsidR="00477DCF" w:rsidRPr="00AD7E40" w:rsidRDefault="00477DCF">
            <w:pPr>
              <w:pStyle w:val="ConsPlusNormal"/>
              <w:jc w:val="center"/>
              <w:rPr>
                <w:rFonts w:ascii="Times New Roman" w:hAnsi="Times New Roman" w:cs="Times New Roman"/>
                <w:color w:val="000000" w:themeColor="text1"/>
              </w:rPr>
            </w:pPr>
            <w:r w:rsidRPr="00AD7E40">
              <w:rPr>
                <w:rFonts w:ascii="Times New Roman" w:hAnsi="Times New Roman" w:cs="Times New Roman"/>
                <w:color w:val="000000" w:themeColor="text1"/>
              </w:rPr>
              <w:t>27,4</w:t>
            </w:r>
          </w:p>
        </w:tc>
        <w:tc>
          <w:tcPr>
            <w:tcW w:w="850" w:type="dxa"/>
          </w:tcPr>
          <w:p w:rsidR="00477DCF" w:rsidRPr="00AD7E40" w:rsidRDefault="00477DCF">
            <w:pPr>
              <w:pStyle w:val="ConsPlusNormal"/>
              <w:jc w:val="center"/>
              <w:rPr>
                <w:rFonts w:ascii="Times New Roman" w:hAnsi="Times New Roman" w:cs="Times New Roman"/>
                <w:color w:val="000000" w:themeColor="text1"/>
              </w:rPr>
            </w:pPr>
            <w:r w:rsidRPr="00AD7E40">
              <w:rPr>
                <w:rFonts w:ascii="Times New Roman" w:hAnsi="Times New Roman" w:cs="Times New Roman"/>
                <w:color w:val="000000" w:themeColor="text1"/>
              </w:rPr>
              <w:t>27,4</w:t>
            </w:r>
          </w:p>
        </w:tc>
        <w:tc>
          <w:tcPr>
            <w:tcW w:w="850" w:type="dxa"/>
          </w:tcPr>
          <w:p w:rsidR="00477DCF" w:rsidRPr="00AD7E40" w:rsidRDefault="00477DCF">
            <w:pPr>
              <w:pStyle w:val="ConsPlusNormal"/>
              <w:jc w:val="center"/>
              <w:rPr>
                <w:rFonts w:ascii="Times New Roman" w:hAnsi="Times New Roman" w:cs="Times New Roman"/>
                <w:color w:val="000000" w:themeColor="text1"/>
              </w:rPr>
            </w:pPr>
            <w:r w:rsidRPr="00AD7E40">
              <w:rPr>
                <w:rFonts w:ascii="Times New Roman" w:hAnsi="Times New Roman" w:cs="Times New Roman"/>
                <w:color w:val="000000" w:themeColor="text1"/>
              </w:rPr>
              <w:t>27,4</w:t>
            </w:r>
          </w:p>
        </w:tc>
        <w:tc>
          <w:tcPr>
            <w:tcW w:w="850" w:type="dxa"/>
          </w:tcPr>
          <w:p w:rsidR="00477DCF" w:rsidRPr="00AD7E40" w:rsidRDefault="00477DCF">
            <w:pPr>
              <w:pStyle w:val="ConsPlusNormal"/>
              <w:jc w:val="center"/>
              <w:rPr>
                <w:rFonts w:ascii="Times New Roman" w:hAnsi="Times New Roman" w:cs="Times New Roman"/>
                <w:color w:val="000000" w:themeColor="text1"/>
              </w:rPr>
            </w:pPr>
            <w:r w:rsidRPr="00AD7E40">
              <w:rPr>
                <w:rFonts w:ascii="Times New Roman" w:hAnsi="Times New Roman" w:cs="Times New Roman"/>
                <w:color w:val="000000" w:themeColor="text1"/>
              </w:rPr>
              <w:t>27,4</w:t>
            </w:r>
          </w:p>
        </w:tc>
      </w:tr>
      <w:tr w:rsidR="00477DCF" w:rsidRPr="00AD7E40">
        <w:tc>
          <w:tcPr>
            <w:tcW w:w="10316" w:type="dxa"/>
            <w:gridSpan w:val="9"/>
          </w:tcPr>
          <w:p w:rsidR="00477DCF" w:rsidRPr="00AD7E40" w:rsidRDefault="00477DCF">
            <w:pPr>
              <w:pStyle w:val="ConsPlusNormal"/>
              <w:rPr>
                <w:rFonts w:ascii="Times New Roman" w:hAnsi="Times New Roman" w:cs="Times New Roman"/>
                <w:color w:val="000000" w:themeColor="text1"/>
              </w:rPr>
            </w:pPr>
            <w:r w:rsidRPr="00AD7E40">
              <w:rPr>
                <w:rFonts w:ascii="Times New Roman" w:hAnsi="Times New Roman" w:cs="Times New Roman"/>
                <w:color w:val="000000" w:themeColor="text1"/>
              </w:rPr>
              <w:t>Целевые показатели (индикаторы) национальных и федеральных проектов в части, касающейся городского округа Тольятти</w:t>
            </w:r>
          </w:p>
        </w:tc>
      </w:tr>
      <w:tr w:rsidR="00477DCF" w:rsidRPr="00AD7E40">
        <w:tc>
          <w:tcPr>
            <w:tcW w:w="616" w:type="dxa"/>
          </w:tcPr>
          <w:p w:rsidR="00477DCF" w:rsidRPr="00AD7E40" w:rsidRDefault="00477DCF">
            <w:pPr>
              <w:pStyle w:val="ConsPlusNormal"/>
              <w:rPr>
                <w:rFonts w:ascii="Times New Roman" w:hAnsi="Times New Roman" w:cs="Times New Roman"/>
                <w:color w:val="000000" w:themeColor="text1"/>
              </w:rPr>
            </w:pPr>
            <w:r w:rsidRPr="00AD7E40">
              <w:rPr>
                <w:rFonts w:ascii="Times New Roman" w:hAnsi="Times New Roman" w:cs="Times New Roman"/>
                <w:color w:val="000000" w:themeColor="text1"/>
              </w:rPr>
              <w:t>&lt;*&gt;</w:t>
            </w:r>
          </w:p>
        </w:tc>
        <w:tc>
          <w:tcPr>
            <w:tcW w:w="2990" w:type="dxa"/>
          </w:tcPr>
          <w:p w:rsidR="00477DCF" w:rsidRPr="00AD7E40" w:rsidRDefault="00477DCF">
            <w:pPr>
              <w:pStyle w:val="ConsPlusNormal"/>
              <w:jc w:val="center"/>
              <w:rPr>
                <w:rFonts w:ascii="Times New Roman" w:hAnsi="Times New Roman" w:cs="Times New Roman"/>
                <w:color w:val="000000" w:themeColor="text1"/>
              </w:rPr>
            </w:pPr>
            <w:r w:rsidRPr="00AD7E40">
              <w:rPr>
                <w:rFonts w:ascii="Times New Roman" w:hAnsi="Times New Roman" w:cs="Times New Roman"/>
                <w:color w:val="000000" w:themeColor="text1"/>
              </w:rPr>
              <w:t>-</w:t>
            </w:r>
          </w:p>
        </w:tc>
        <w:tc>
          <w:tcPr>
            <w:tcW w:w="1269" w:type="dxa"/>
          </w:tcPr>
          <w:p w:rsidR="00477DCF" w:rsidRPr="00AD7E40" w:rsidRDefault="00477DCF">
            <w:pPr>
              <w:pStyle w:val="ConsPlusNormal"/>
              <w:jc w:val="center"/>
              <w:rPr>
                <w:rFonts w:ascii="Times New Roman" w:hAnsi="Times New Roman" w:cs="Times New Roman"/>
                <w:color w:val="000000" w:themeColor="text1"/>
              </w:rPr>
            </w:pPr>
            <w:r w:rsidRPr="00AD7E40">
              <w:rPr>
                <w:rFonts w:ascii="Times New Roman" w:hAnsi="Times New Roman" w:cs="Times New Roman"/>
                <w:color w:val="000000" w:themeColor="text1"/>
              </w:rPr>
              <w:t>-</w:t>
            </w:r>
          </w:p>
        </w:tc>
        <w:tc>
          <w:tcPr>
            <w:tcW w:w="1134" w:type="dxa"/>
          </w:tcPr>
          <w:p w:rsidR="00477DCF" w:rsidRPr="00AD7E40" w:rsidRDefault="00477DCF">
            <w:pPr>
              <w:pStyle w:val="ConsPlusNormal"/>
              <w:jc w:val="center"/>
              <w:rPr>
                <w:rFonts w:ascii="Times New Roman" w:hAnsi="Times New Roman" w:cs="Times New Roman"/>
                <w:color w:val="000000" w:themeColor="text1"/>
              </w:rPr>
            </w:pPr>
            <w:r w:rsidRPr="00AD7E40">
              <w:rPr>
                <w:rFonts w:ascii="Times New Roman" w:hAnsi="Times New Roman" w:cs="Times New Roman"/>
                <w:color w:val="000000" w:themeColor="text1"/>
              </w:rPr>
              <w:t>-</w:t>
            </w:r>
          </w:p>
        </w:tc>
        <w:tc>
          <w:tcPr>
            <w:tcW w:w="850" w:type="dxa"/>
          </w:tcPr>
          <w:p w:rsidR="00477DCF" w:rsidRPr="00AD7E40" w:rsidRDefault="00477DCF">
            <w:pPr>
              <w:pStyle w:val="ConsPlusNormal"/>
              <w:jc w:val="center"/>
              <w:rPr>
                <w:rFonts w:ascii="Times New Roman" w:hAnsi="Times New Roman" w:cs="Times New Roman"/>
                <w:color w:val="000000" w:themeColor="text1"/>
              </w:rPr>
            </w:pPr>
            <w:r w:rsidRPr="00AD7E40">
              <w:rPr>
                <w:rFonts w:ascii="Times New Roman" w:hAnsi="Times New Roman" w:cs="Times New Roman"/>
                <w:color w:val="000000" w:themeColor="text1"/>
              </w:rPr>
              <w:t>-</w:t>
            </w:r>
          </w:p>
        </w:tc>
        <w:tc>
          <w:tcPr>
            <w:tcW w:w="907" w:type="dxa"/>
          </w:tcPr>
          <w:p w:rsidR="00477DCF" w:rsidRPr="00AD7E40" w:rsidRDefault="00477DCF">
            <w:pPr>
              <w:pStyle w:val="ConsPlusNormal"/>
              <w:jc w:val="center"/>
              <w:rPr>
                <w:rFonts w:ascii="Times New Roman" w:hAnsi="Times New Roman" w:cs="Times New Roman"/>
                <w:color w:val="000000" w:themeColor="text1"/>
              </w:rPr>
            </w:pPr>
            <w:r w:rsidRPr="00AD7E40">
              <w:rPr>
                <w:rFonts w:ascii="Times New Roman" w:hAnsi="Times New Roman" w:cs="Times New Roman"/>
                <w:color w:val="000000" w:themeColor="text1"/>
              </w:rPr>
              <w:t>-</w:t>
            </w:r>
          </w:p>
        </w:tc>
        <w:tc>
          <w:tcPr>
            <w:tcW w:w="850" w:type="dxa"/>
          </w:tcPr>
          <w:p w:rsidR="00477DCF" w:rsidRPr="00AD7E40" w:rsidRDefault="00477DCF">
            <w:pPr>
              <w:pStyle w:val="ConsPlusNormal"/>
              <w:jc w:val="center"/>
              <w:rPr>
                <w:rFonts w:ascii="Times New Roman" w:hAnsi="Times New Roman" w:cs="Times New Roman"/>
                <w:color w:val="000000" w:themeColor="text1"/>
              </w:rPr>
            </w:pPr>
            <w:r w:rsidRPr="00AD7E40">
              <w:rPr>
                <w:rFonts w:ascii="Times New Roman" w:hAnsi="Times New Roman" w:cs="Times New Roman"/>
                <w:color w:val="000000" w:themeColor="text1"/>
              </w:rPr>
              <w:t>-</w:t>
            </w:r>
          </w:p>
        </w:tc>
        <w:tc>
          <w:tcPr>
            <w:tcW w:w="850" w:type="dxa"/>
          </w:tcPr>
          <w:p w:rsidR="00477DCF" w:rsidRPr="00AD7E40" w:rsidRDefault="00477DCF">
            <w:pPr>
              <w:pStyle w:val="ConsPlusNormal"/>
              <w:jc w:val="center"/>
              <w:rPr>
                <w:rFonts w:ascii="Times New Roman" w:hAnsi="Times New Roman" w:cs="Times New Roman"/>
                <w:color w:val="000000" w:themeColor="text1"/>
              </w:rPr>
            </w:pPr>
            <w:r w:rsidRPr="00AD7E40">
              <w:rPr>
                <w:rFonts w:ascii="Times New Roman" w:hAnsi="Times New Roman" w:cs="Times New Roman"/>
                <w:color w:val="000000" w:themeColor="text1"/>
              </w:rPr>
              <w:t>-</w:t>
            </w:r>
          </w:p>
        </w:tc>
        <w:tc>
          <w:tcPr>
            <w:tcW w:w="850" w:type="dxa"/>
          </w:tcPr>
          <w:p w:rsidR="00477DCF" w:rsidRPr="00AD7E40" w:rsidRDefault="00477DCF">
            <w:pPr>
              <w:pStyle w:val="ConsPlusNormal"/>
              <w:jc w:val="center"/>
              <w:rPr>
                <w:rFonts w:ascii="Times New Roman" w:hAnsi="Times New Roman" w:cs="Times New Roman"/>
                <w:color w:val="000000" w:themeColor="text1"/>
              </w:rPr>
            </w:pPr>
            <w:r w:rsidRPr="00AD7E40">
              <w:rPr>
                <w:rFonts w:ascii="Times New Roman" w:hAnsi="Times New Roman" w:cs="Times New Roman"/>
                <w:color w:val="000000" w:themeColor="text1"/>
              </w:rPr>
              <w:t>-</w:t>
            </w:r>
          </w:p>
        </w:tc>
      </w:tr>
    </w:tbl>
    <w:p w:rsidR="00477DCF" w:rsidRPr="00AD7E40" w:rsidRDefault="00477DCF">
      <w:pPr>
        <w:pStyle w:val="ConsPlusNormal"/>
        <w:jc w:val="both"/>
        <w:rPr>
          <w:rFonts w:ascii="Times New Roman" w:hAnsi="Times New Roman" w:cs="Times New Roman"/>
          <w:color w:val="000000" w:themeColor="text1"/>
        </w:rPr>
      </w:pPr>
    </w:p>
    <w:p w:rsidR="0080614E" w:rsidRPr="00AD7E40" w:rsidRDefault="0080614E" w:rsidP="0080614E">
      <w:pPr>
        <w:pStyle w:val="ConsPlusNormal"/>
        <w:ind w:firstLine="540"/>
        <w:jc w:val="both"/>
        <w:rPr>
          <w:rFonts w:ascii="Times New Roman" w:hAnsi="Times New Roman" w:cs="Times New Roman"/>
          <w:color w:val="000000" w:themeColor="text1"/>
        </w:rPr>
      </w:pPr>
      <w:r w:rsidRPr="00AD7E40">
        <w:rPr>
          <w:rFonts w:ascii="Times New Roman" w:hAnsi="Times New Roman" w:cs="Times New Roman"/>
          <w:color w:val="000000" w:themeColor="text1"/>
        </w:rPr>
        <w:t>--------------------------------</w:t>
      </w:r>
    </w:p>
    <w:p w:rsidR="0080614E" w:rsidRPr="00AD7E40" w:rsidRDefault="0080614E" w:rsidP="0080614E">
      <w:pPr>
        <w:pStyle w:val="ConsPlusNormal"/>
        <w:spacing w:before="220"/>
        <w:ind w:firstLine="540"/>
        <w:jc w:val="both"/>
        <w:rPr>
          <w:rFonts w:ascii="Times New Roman" w:hAnsi="Times New Roman" w:cs="Times New Roman"/>
          <w:color w:val="000000" w:themeColor="text1"/>
        </w:rPr>
      </w:pPr>
      <w:r w:rsidRPr="00AD7E40">
        <w:rPr>
          <w:rFonts w:ascii="Times New Roman" w:hAnsi="Times New Roman" w:cs="Times New Roman"/>
          <w:color w:val="000000" w:themeColor="text1"/>
        </w:rPr>
        <w:t xml:space="preserve">&lt;*&gt; Мероприятия муниципальной программы не предусмотрены </w:t>
      </w:r>
      <w:proofErr w:type="gramStart"/>
      <w:r w:rsidRPr="00AD7E40">
        <w:rPr>
          <w:rFonts w:ascii="Times New Roman" w:hAnsi="Times New Roman" w:cs="Times New Roman"/>
          <w:color w:val="000000" w:themeColor="text1"/>
        </w:rPr>
        <w:t>национальными</w:t>
      </w:r>
      <w:proofErr w:type="gramEnd"/>
      <w:r w:rsidRPr="00AD7E40">
        <w:rPr>
          <w:rFonts w:ascii="Times New Roman" w:hAnsi="Times New Roman" w:cs="Times New Roman"/>
          <w:color w:val="000000" w:themeColor="text1"/>
        </w:rPr>
        <w:t xml:space="preserve"> и федеральными проектами.</w:t>
      </w:r>
    </w:p>
    <w:p w:rsidR="0080614E" w:rsidRPr="00AD7E40" w:rsidRDefault="0080614E">
      <w:pPr>
        <w:pStyle w:val="ConsPlusNormal"/>
        <w:jc w:val="both"/>
        <w:rPr>
          <w:rFonts w:ascii="Times New Roman" w:hAnsi="Times New Roman" w:cs="Times New Roman"/>
          <w:color w:val="000000" w:themeColor="text1"/>
        </w:rPr>
        <w:sectPr w:rsidR="0080614E" w:rsidRPr="00AD7E40" w:rsidSect="0080614E">
          <w:pgSz w:w="11905" w:h="16838"/>
          <w:pgMar w:top="1134" w:right="851" w:bottom="1134" w:left="1134" w:header="0" w:footer="0" w:gutter="0"/>
          <w:cols w:space="720"/>
        </w:sectPr>
      </w:pPr>
    </w:p>
    <w:p w:rsidR="00477DCF" w:rsidRPr="00AD7E40" w:rsidRDefault="0080614E">
      <w:pPr>
        <w:pStyle w:val="ConsPlusNormal"/>
        <w:jc w:val="right"/>
        <w:outlineLvl w:val="1"/>
        <w:rPr>
          <w:rFonts w:ascii="Times New Roman" w:hAnsi="Times New Roman" w:cs="Times New Roman"/>
          <w:color w:val="000000" w:themeColor="text1"/>
        </w:rPr>
      </w:pPr>
      <w:r w:rsidRPr="00AD7E40">
        <w:rPr>
          <w:rFonts w:ascii="Times New Roman" w:hAnsi="Times New Roman" w:cs="Times New Roman"/>
          <w:color w:val="000000" w:themeColor="text1"/>
        </w:rPr>
        <w:lastRenderedPageBreak/>
        <w:t>П</w:t>
      </w:r>
      <w:r w:rsidR="00477DCF" w:rsidRPr="00AD7E40">
        <w:rPr>
          <w:rFonts w:ascii="Times New Roman" w:hAnsi="Times New Roman" w:cs="Times New Roman"/>
          <w:color w:val="000000" w:themeColor="text1"/>
        </w:rPr>
        <w:t>риложение N 1</w:t>
      </w:r>
    </w:p>
    <w:p w:rsidR="00477DCF" w:rsidRPr="00AD7E40" w:rsidRDefault="00477DCF">
      <w:pPr>
        <w:pStyle w:val="ConsPlusNormal"/>
        <w:jc w:val="right"/>
        <w:rPr>
          <w:rFonts w:ascii="Times New Roman" w:hAnsi="Times New Roman" w:cs="Times New Roman"/>
          <w:color w:val="000000" w:themeColor="text1"/>
        </w:rPr>
      </w:pPr>
      <w:r w:rsidRPr="00AD7E40">
        <w:rPr>
          <w:rFonts w:ascii="Times New Roman" w:hAnsi="Times New Roman" w:cs="Times New Roman"/>
          <w:color w:val="000000" w:themeColor="text1"/>
        </w:rPr>
        <w:t>к Муниципальной программе</w:t>
      </w:r>
    </w:p>
    <w:p w:rsidR="00477DCF" w:rsidRPr="00AD7E40" w:rsidRDefault="00477DCF">
      <w:pPr>
        <w:pStyle w:val="ConsPlusNormal"/>
        <w:jc w:val="right"/>
        <w:rPr>
          <w:rFonts w:ascii="Times New Roman" w:hAnsi="Times New Roman" w:cs="Times New Roman"/>
          <w:color w:val="000000" w:themeColor="text1"/>
        </w:rPr>
      </w:pPr>
      <w:r w:rsidRPr="00AD7E40">
        <w:rPr>
          <w:rFonts w:ascii="Times New Roman" w:hAnsi="Times New Roman" w:cs="Times New Roman"/>
          <w:color w:val="000000" w:themeColor="text1"/>
        </w:rPr>
        <w:t>"Охрана, защита и воспроизводство лесов,</w:t>
      </w:r>
    </w:p>
    <w:p w:rsidR="00477DCF" w:rsidRPr="00AD7E40" w:rsidRDefault="00477DCF">
      <w:pPr>
        <w:pStyle w:val="ConsPlusNormal"/>
        <w:jc w:val="right"/>
        <w:rPr>
          <w:rFonts w:ascii="Times New Roman" w:hAnsi="Times New Roman" w:cs="Times New Roman"/>
          <w:color w:val="000000" w:themeColor="text1"/>
        </w:rPr>
      </w:pPr>
      <w:proofErr w:type="gramStart"/>
      <w:r w:rsidRPr="00AD7E40">
        <w:rPr>
          <w:rFonts w:ascii="Times New Roman" w:hAnsi="Times New Roman" w:cs="Times New Roman"/>
          <w:color w:val="000000" w:themeColor="text1"/>
        </w:rPr>
        <w:t>расположенных в границах</w:t>
      </w:r>
      <w:proofErr w:type="gramEnd"/>
    </w:p>
    <w:p w:rsidR="00477DCF" w:rsidRPr="00AD7E40" w:rsidRDefault="00477DCF">
      <w:pPr>
        <w:pStyle w:val="ConsPlusNormal"/>
        <w:jc w:val="right"/>
        <w:rPr>
          <w:rFonts w:ascii="Times New Roman" w:hAnsi="Times New Roman" w:cs="Times New Roman"/>
          <w:color w:val="000000" w:themeColor="text1"/>
        </w:rPr>
      </w:pPr>
      <w:r w:rsidRPr="00AD7E40">
        <w:rPr>
          <w:rFonts w:ascii="Times New Roman" w:hAnsi="Times New Roman" w:cs="Times New Roman"/>
          <w:color w:val="000000" w:themeColor="text1"/>
        </w:rPr>
        <w:t>городского округа Тольятти,</w:t>
      </w:r>
    </w:p>
    <w:p w:rsidR="00477DCF" w:rsidRPr="00AD7E40" w:rsidRDefault="00477DCF">
      <w:pPr>
        <w:pStyle w:val="ConsPlusNormal"/>
        <w:jc w:val="right"/>
        <w:rPr>
          <w:rFonts w:ascii="Times New Roman" w:hAnsi="Times New Roman" w:cs="Times New Roman"/>
          <w:color w:val="000000" w:themeColor="text1"/>
        </w:rPr>
      </w:pPr>
      <w:r w:rsidRPr="00AD7E40">
        <w:rPr>
          <w:rFonts w:ascii="Times New Roman" w:hAnsi="Times New Roman" w:cs="Times New Roman"/>
          <w:color w:val="000000" w:themeColor="text1"/>
        </w:rPr>
        <w:t>на 2019 - 2023 годы"</w:t>
      </w:r>
    </w:p>
    <w:p w:rsidR="00477DCF" w:rsidRPr="00AD7E40" w:rsidRDefault="00477DCF">
      <w:pPr>
        <w:pStyle w:val="ConsPlusNormal"/>
        <w:jc w:val="both"/>
        <w:rPr>
          <w:rFonts w:ascii="Times New Roman" w:hAnsi="Times New Roman" w:cs="Times New Roman"/>
          <w:color w:val="000000" w:themeColor="text1"/>
        </w:rPr>
      </w:pPr>
    </w:p>
    <w:p w:rsidR="00477DCF" w:rsidRPr="00AD7E40" w:rsidRDefault="00477DCF">
      <w:pPr>
        <w:pStyle w:val="ConsPlusTitle"/>
        <w:jc w:val="center"/>
        <w:rPr>
          <w:rFonts w:ascii="Times New Roman" w:hAnsi="Times New Roman" w:cs="Times New Roman"/>
          <w:color w:val="000000" w:themeColor="text1"/>
        </w:rPr>
      </w:pPr>
      <w:bookmarkStart w:id="1" w:name="P409"/>
      <w:bookmarkEnd w:id="1"/>
      <w:r w:rsidRPr="00AD7E40">
        <w:rPr>
          <w:rFonts w:ascii="Times New Roman" w:hAnsi="Times New Roman" w:cs="Times New Roman"/>
          <w:color w:val="000000" w:themeColor="text1"/>
        </w:rPr>
        <w:t>ПЕРЕЧЕНЬ</w:t>
      </w:r>
    </w:p>
    <w:p w:rsidR="00477DCF" w:rsidRPr="00AD7E40" w:rsidRDefault="00477DCF">
      <w:pPr>
        <w:pStyle w:val="ConsPlusTitle"/>
        <w:jc w:val="center"/>
        <w:rPr>
          <w:rFonts w:ascii="Times New Roman" w:hAnsi="Times New Roman" w:cs="Times New Roman"/>
          <w:color w:val="000000" w:themeColor="text1"/>
        </w:rPr>
      </w:pPr>
      <w:r w:rsidRPr="00AD7E40">
        <w:rPr>
          <w:rFonts w:ascii="Times New Roman" w:hAnsi="Times New Roman" w:cs="Times New Roman"/>
          <w:color w:val="000000" w:themeColor="text1"/>
        </w:rPr>
        <w:t>МЕРОПРИЯТИЙ МУНИЦИПАЛЬНОЙ ПРОГРАММЫ "ОХРАНА, ЗАЩИТА</w:t>
      </w:r>
    </w:p>
    <w:p w:rsidR="00477DCF" w:rsidRPr="00AD7E40" w:rsidRDefault="00477DCF">
      <w:pPr>
        <w:pStyle w:val="ConsPlusTitle"/>
        <w:jc w:val="center"/>
        <w:rPr>
          <w:rFonts w:ascii="Times New Roman" w:hAnsi="Times New Roman" w:cs="Times New Roman"/>
          <w:color w:val="000000" w:themeColor="text1"/>
        </w:rPr>
      </w:pPr>
      <w:r w:rsidRPr="00AD7E40">
        <w:rPr>
          <w:rFonts w:ascii="Times New Roman" w:hAnsi="Times New Roman" w:cs="Times New Roman"/>
          <w:color w:val="000000" w:themeColor="text1"/>
        </w:rPr>
        <w:t xml:space="preserve">И ВОСПРОИЗВОДСТВО ЛЕСОВ, РАСПОЛОЖЕННЫХ В ГРАНИЦАХ </w:t>
      </w:r>
      <w:proofErr w:type="gramStart"/>
      <w:r w:rsidRPr="00AD7E40">
        <w:rPr>
          <w:rFonts w:ascii="Times New Roman" w:hAnsi="Times New Roman" w:cs="Times New Roman"/>
          <w:color w:val="000000" w:themeColor="text1"/>
        </w:rPr>
        <w:t>ГОРОДСКОГО</w:t>
      </w:r>
      <w:proofErr w:type="gramEnd"/>
    </w:p>
    <w:p w:rsidR="00477DCF" w:rsidRPr="00AD7E40" w:rsidRDefault="00477DCF">
      <w:pPr>
        <w:pStyle w:val="ConsPlusTitle"/>
        <w:jc w:val="center"/>
        <w:rPr>
          <w:rFonts w:ascii="Times New Roman" w:hAnsi="Times New Roman" w:cs="Times New Roman"/>
          <w:color w:val="000000" w:themeColor="text1"/>
        </w:rPr>
      </w:pPr>
      <w:r w:rsidRPr="00AD7E40">
        <w:rPr>
          <w:rFonts w:ascii="Times New Roman" w:hAnsi="Times New Roman" w:cs="Times New Roman"/>
          <w:color w:val="000000" w:themeColor="text1"/>
        </w:rPr>
        <w:t>ОКРУГА ТОЛЬЯТТИ, НА 2019 - 2023 ГОДЫ"</w:t>
      </w:r>
    </w:p>
    <w:p w:rsidR="00477DCF" w:rsidRPr="00AD7E40" w:rsidRDefault="00477DCF">
      <w:pPr>
        <w:pStyle w:val="ConsPlusNormal"/>
        <w:jc w:val="both"/>
        <w:rPr>
          <w:rFonts w:ascii="Times New Roman" w:hAnsi="Times New Roman" w:cs="Times New Roman"/>
          <w:color w:val="000000" w:themeColor="text1"/>
        </w:rPr>
      </w:pPr>
    </w:p>
    <w:tbl>
      <w:tblPr>
        <w:tblW w:w="15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1536"/>
        <w:gridCol w:w="1134"/>
        <w:gridCol w:w="426"/>
        <w:gridCol w:w="425"/>
        <w:gridCol w:w="425"/>
        <w:gridCol w:w="425"/>
        <w:gridCol w:w="426"/>
        <w:gridCol w:w="425"/>
        <w:gridCol w:w="425"/>
        <w:gridCol w:w="425"/>
        <w:gridCol w:w="426"/>
        <w:gridCol w:w="425"/>
        <w:gridCol w:w="425"/>
        <w:gridCol w:w="425"/>
        <w:gridCol w:w="426"/>
        <w:gridCol w:w="425"/>
        <w:gridCol w:w="425"/>
        <w:gridCol w:w="567"/>
        <w:gridCol w:w="425"/>
        <w:gridCol w:w="426"/>
        <w:gridCol w:w="425"/>
        <w:gridCol w:w="425"/>
        <w:gridCol w:w="425"/>
        <w:gridCol w:w="567"/>
        <w:gridCol w:w="567"/>
        <w:gridCol w:w="425"/>
        <w:gridCol w:w="426"/>
        <w:gridCol w:w="567"/>
        <w:gridCol w:w="793"/>
      </w:tblGrid>
      <w:tr w:rsidR="00AD7E40" w:rsidRPr="00AD7E40" w:rsidTr="00573223">
        <w:tc>
          <w:tcPr>
            <w:tcW w:w="794" w:type="dxa"/>
            <w:vMerge w:val="restart"/>
          </w:tcPr>
          <w:p w:rsidR="00AD7E40" w:rsidRPr="00AD7E40" w:rsidRDefault="00AD7E40">
            <w:pPr>
              <w:pStyle w:val="ConsPlusNormal"/>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 xml:space="preserve">N </w:t>
            </w:r>
            <w:proofErr w:type="gramStart"/>
            <w:r w:rsidRPr="00AD7E40">
              <w:rPr>
                <w:rFonts w:ascii="Times New Roman" w:hAnsi="Times New Roman" w:cs="Times New Roman"/>
                <w:color w:val="000000" w:themeColor="text1"/>
                <w:sz w:val="16"/>
                <w:szCs w:val="16"/>
              </w:rPr>
              <w:t>п</w:t>
            </w:r>
            <w:proofErr w:type="gramEnd"/>
            <w:r w:rsidRPr="00AD7E40">
              <w:rPr>
                <w:rFonts w:ascii="Times New Roman" w:hAnsi="Times New Roman" w:cs="Times New Roman"/>
                <w:color w:val="000000" w:themeColor="text1"/>
                <w:sz w:val="16"/>
                <w:szCs w:val="16"/>
              </w:rPr>
              <w:t>/п</w:t>
            </w:r>
          </w:p>
        </w:tc>
        <w:tc>
          <w:tcPr>
            <w:tcW w:w="1536" w:type="dxa"/>
            <w:vMerge w:val="restart"/>
          </w:tcPr>
          <w:p w:rsidR="00AD7E40" w:rsidRPr="00AD7E40" w:rsidRDefault="00AD7E40">
            <w:pPr>
              <w:pStyle w:val="ConsPlusNormal"/>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Наименование целей, задач и мероприятий муниципальной программы</w:t>
            </w:r>
          </w:p>
        </w:tc>
        <w:tc>
          <w:tcPr>
            <w:tcW w:w="1134" w:type="dxa"/>
            <w:vMerge w:val="restart"/>
            <w:textDirection w:val="btLr"/>
          </w:tcPr>
          <w:p w:rsidR="00AD7E40" w:rsidRPr="00AD7E40" w:rsidRDefault="00AD7E40" w:rsidP="00920D06">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Ответственный исполнитель</w:t>
            </w:r>
          </w:p>
        </w:tc>
        <w:tc>
          <w:tcPr>
            <w:tcW w:w="426" w:type="dxa"/>
            <w:vMerge w:val="restart"/>
            <w:textDirection w:val="btLr"/>
          </w:tcPr>
          <w:p w:rsidR="00AD7E40" w:rsidRPr="00AD7E40" w:rsidRDefault="00AD7E40" w:rsidP="00920D06">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Сроки реализации</w:t>
            </w:r>
          </w:p>
        </w:tc>
        <w:tc>
          <w:tcPr>
            <w:tcW w:w="11991" w:type="dxa"/>
            <w:gridSpan w:val="26"/>
          </w:tcPr>
          <w:p w:rsidR="00AD7E40" w:rsidRPr="00AD7E40" w:rsidRDefault="00AD7E40" w:rsidP="00AD7E40">
            <w:pPr>
              <w:pStyle w:val="ConsPlusNormal"/>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Финансовое обеспечение реализации муниципальной программы, тыс. руб.</w:t>
            </w:r>
          </w:p>
        </w:tc>
      </w:tr>
      <w:tr w:rsidR="00AD7E40" w:rsidRPr="00AD7E40" w:rsidTr="00AD7E40">
        <w:tc>
          <w:tcPr>
            <w:tcW w:w="794" w:type="dxa"/>
            <w:vMerge/>
          </w:tcPr>
          <w:p w:rsidR="00477DCF" w:rsidRPr="00AD7E40" w:rsidRDefault="00477DCF">
            <w:pPr>
              <w:rPr>
                <w:rFonts w:ascii="Times New Roman" w:hAnsi="Times New Roman" w:cs="Times New Roman"/>
                <w:color w:val="000000" w:themeColor="text1"/>
                <w:sz w:val="16"/>
                <w:szCs w:val="16"/>
              </w:rPr>
            </w:pPr>
          </w:p>
        </w:tc>
        <w:tc>
          <w:tcPr>
            <w:tcW w:w="1536" w:type="dxa"/>
            <w:vMerge/>
          </w:tcPr>
          <w:p w:rsidR="00477DCF" w:rsidRPr="00AD7E40" w:rsidRDefault="00477DCF">
            <w:pPr>
              <w:rPr>
                <w:rFonts w:ascii="Times New Roman" w:hAnsi="Times New Roman" w:cs="Times New Roman"/>
                <w:color w:val="000000" w:themeColor="text1"/>
                <w:sz w:val="16"/>
                <w:szCs w:val="16"/>
              </w:rPr>
            </w:pPr>
          </w:p>
        </w:tc>
        <w:tc>
          <w:tcPr>
            <w:tcW w:w="1134" w:type="dxa"/>
            <w:vMerge/>
            <w:textDirection w:val="btLr"/>
          </w:tcPr>
          <w:p w:rsidR="00477DCF" w:rsidRPr="00AD7E40" w:rsidRDefault="00477DCF" w:rsidP="00920D06">
            <w:pPr>
              <w:ind w:left="113" w:right="113"/>
              <w:rPr>
                <w:rFonts w:ascii="Times New Roman" w:hAnsi="Times New Roman" w:cs="Times New Roman"/>
                <w:color w:val="000000" w:themeColor="text1"/>
                <w:sz w:val="16"/>
                <w:szCs w:val="16"/>
              </w:rPr>
            </w:pPr>
          </w:p>
        </w:tc>
        <w:tc>
          <w:tcPr>
            <w:tcW w:w="426" w:type="dxa"/>
            <w:vMerge/>
            <w:textDirection w:val="btLr"/>
          </w:tcPr>
          <w:p w:rsidR="00477DCF" w:rsidRPr="00AD7E40" w:rsidRDefault="00477DCF" w:rsidP="00920D06">
            <w:pPr>
              <w:ind w:left="113" w:right="113"/>
              <w:rPr>
                <w:rFonts w:ascii="Times New Roman" w:hAnsi="Times New Roman" w:cs="Times New Roman"/>
                <w:color w:val="000000" w:themeColor="text1"/>
                <w:sz w:val="16"/>
                <w:szCs w:val="16"/>
              </w:rPr>
            </w:pPr>
          </w:p>
        </w:tc>
        <w:tc>
          <w:tcPr>
            <w:tcW w:w="2126" w:type="dxa"/>
            <w:gridSpan w:val="5"/>
          </w:tcPr>
          <w:p w:rsidR="00477DCF" w:rsidRPr="00AD7E40" w:rsidRDefault="00477DCF" w:rsidP="00920D06">
            <w:pPr>
              <w:pStyle w:val="ConsPlusNormal"/>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План на 2019 год</w:t>
            </w:r>
          </w:p>
        </w:tc>
        <w:tc>
          <w:tcPr>
            <w:tcW w:w="2126" w:type="dxa"/>
            <w:gridSpan w:val="5"/>
          </w:tcPr>
          <w:p w:rsidR="00477DCF" w:rsidRPr="00AD7E40" w:rsidRDefault="00477DCF" w:rsidP="00920D06">
            <w:pPr>
              <w:pStyle w:val="ConsPlusNormal"/>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План на 2020 год</w:t>
            </w:r>
          </w:p>
        </w:tc>
        <w:tc>
          <w:tcPr>
            <w:tcW w:w="2268" w:type="dxa"/>
            <w:gridSpan w:val="5"/>
          </w:tcPr>
          <w:p w:rsidR="00477DCF" w:rsidRPr="00AD7E40" w:rsidRDefault="00477DCF" w:rsidP="00920D06">
            <w:pPr>
              <w:pStyle w:val="ConsPlusNormal"/>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План на 2021 год</w:t>
            </w:r>
          </w:p>
        </w:tc>
        <w:tc>
          <w:tcPr>
            <w:tcW w:w="2126" w:type="dxa"/>
            <w:gridSpan w:val="5"/>
          </w:tcPr>
          <w:p w:rsidR="00477DCF" w:rsidRPr="00AD7E40" w:rsidRDefault="00477DCF">
            <w:pPr>
              <w:pStyle w:val="ConsPlusNormal"/>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План на 2022 год</w:t>
            </w:r>
          </w:p>
        </w:tc>
        <w:tc>
          <w:tcPr>
            <w:tcW w:w="2552" w:type="dxa"/>
            <w:gridSpan w:val="5"/>
          </w:tcPr>
          <w:p w:rsidR="00477DCF" w:rsidRPr="00AD7E40" w:rsidRDefault="00477DCF">
            <w:pPr>
              <w:pStyle w:val="ConsPlusNormal"/>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План на 2023 год</w:t>
            </w:r>
          </w:p>
        </w:tc>
        <w:tc>
          <w:tcPr>
            <w:tcW w:w="793" w:type="dxa"/>
            <w:vMerge w:val="restart"/>
          </w:tcPr>
          <w:p w:rsidR="00477DCF" w:rsidRPr="00AD7E40" w:rsidRDefault="00477DCF">
            <w:pPr>
              <w:pStyle w:val="ConsPlusNormal"/>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ИТОГО</w:t>
            </w:r>
          </w:p>
        </w:tc>
      </w:tr>
      <w:tr w:rsidR="00AD7E40" w:rsidRPr="00AD7E40" w:rsidTr="00AD7E40">
        <w:trPr>
          <w:cantSplit/>
          <w:trHeight w:val="1410"/>
        </w:trPr>
        <w:tc>
          <w:tcPr>
            <w:tcW w:w="794" w:type="dxa"/>
            <w:vMerge/>
          </w:tcPr>
          <w:p w:rsidR="00477DCF" w:rsidRPr="00AD7E40" w:rsidRDefault="00477DCF">
            <w:pPr>
              <w:rPr>
                <w:rFonts w:ascii="Times New Roman" w:hAnsi="Times New Roman" w:cs="Times New Roman"/>
                <w:color w:val="000000" w:themeColor="text1"/>
                <w:sz w:val="16"/>
                <w:szCs w:val="16"/>
              </w:rPr>
            </w:pPr>
          </w:p>
        </w:tc>
        <w:tc>
          <w:tcPr>
            <w:tcW w:w="1536" w:type="dxa"/>
            <w:vMerge/>
          </w:tcPr>
          <w:p w:rsidR="00477DCF" w:rsidRPr="00AD7E40" w:rsidRDefault="00477DCF">
            <w:pPr>
              <w:rPr>
                <w:rFonts w:ascii="Times New Roman" w:hAnsi="Times New Roman" w:cs="Times New Roman"/>
                <w:color w:val="000000" w:themeColor="text1"/>
                <w:sz w:val="16"/>
                <w:szCs w:val="16"/>
              </w:rPr>
            </w:pPr>
          </w:p>
        </w:tc>
        <w:tc>
          <w:tcPr>
            <w:tcW w:w="1134" w:type="dxa"/>
            <w:vMerge/>
            <w:textDirection w:val="btLr"/>
          </w:tcPr>
          <w:p w:rsidR="00477DCF" w:rsidRPr="00AD7E40" w:rsidRDefault="00477DCF" w:rsidP="00920D06">
            <w:pPr>
              <w:ind w:left="113" w:right="113"/>
              <w:rPr>
                <w:rFonts w:ascii="Times New Roman" w:hAnsi="Times New Roman" w:cs="Times New Roman"/>
                <w:color w:val="000000" w:themeColor="text1"/>
                <w:sz w:val="16"/>
                <w:szCs w:val="16"/>
              </w:rPr>
            </w:pPr>
          </w:p>
        </w:tc>
        <w:tc>
          <w:tcPr>
            <w:tcW w:w="426" w:type="dxa"/>
            <w:vMerge/>
            <w:textDirection w:val="btLr"/>
          </w:tcPr>
          <w:p w:rsidR="00477DCF" w:rsidRPr="00AD7E40" w:rsidRDefault="00477DCF" w:rsidP="00920D06">
            <w:pPr>
              <w:ind w:left="113" w:right="113"/>
              <w:rPr>
                <w:rFonts w:ascii="Times New Roman" w:hAnsi="Times New Roman" w:cs="Times New Roman"/>
                <w:color w:val="000000" w:themeColor="text1"/>
                <w:sz w:val="16"/>
                <w:szCs w:val="16"/>
              </w:rPr>
            </w:pPr>
          </w:p>
        </w:tc>
        <w:tc>
          <w:tcPr>
            <w:tcW w:w="425" w:type="dxa"/>
            <w:textDirection w:val="btLr"/>
          </w:tcPr>
          <w:p w:rsidR="00477DCF" w:rsidRPr="00AD7E40" w:rsidRDefault="00477DCF" w:rsidP="00920D06">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Всего</w:t>
            </w:r>
          </w:p>
        </w:tc>
        <w:tc>
          <w:tcPr>
            <w:tcW w:w="425" w:type="dxa"/>
            <w:textDirection w:val="btLr"/>
          </w:tcPr>
          <w:p w:rsidR="00477DCF" w:rsidRPr="00AD7E40" w:rsidRDefault="00477DCF" w:rsidP="00920D06">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Местный бюджет</w:t>
            </w:r>
          </w:p>
        </w:tc>
        <w:tc>
          <w:tcPr>
            <w:tcW w:w="425" w:type="dxa"/>
            <w:textDirection w:val="btLr"/>
          </w:tcPr>
          <w:p w:rsidR="00477DCF" w:rsidRPr="00AD7E40" w:rsidRDefault="00477DCF" w:rsidP="00920D06">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Областной бюджет</w:t>
            </w:r>
          </w:p>
        </w:tc>
        <w:tc>
          <w:tcPr>
            <w:tcW w:w="426" w:type="dxa"/>
            <w:textDirection w:val="btLr"/>
          </w:tcPr>
          <w:p w:rsidR="00477DCF" w:rsidRPr="00AD7E40" w:rsidRDefault="00477DCF" w:rsidP="00920D06">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Федеральный бюджет</w:t>
            </w:r>
          </w:p>
        </w:tc>
        <w:tc>
          <w:tcPr>
            <w:tcW w:w="425" w:type="dxa"/>
            <w:textDirection w:val="btLr"/>
          </w:tcPr>
          <w:p w:rsidR="00477DCF" w:rsidRPr="00AD7E40" w:rsidRDefault="00477DCF" w:rsidP="00920D06">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Внебюджетные средства</w:t>
            </w:r>
          </w:p>
        </w:tc>
        <w:tc>
          <w:tcPr>
            <w:tcW w:w="425" w:type="dxa"/>
            <w:textDirection w:val="btLr"/>
          </w:tcPr>
          <w:p w:rsidR="00477DCF" w:rsidRPr="00AD7E40" w:rsidRDefault="00477DCF" w:rsidP="00920D06">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Всего</w:t>
            </w:r>
          </w:p>
        </w:tc>
        <w:tc>
          <w:tcPr>
            <w:tcW w:w="425" w:type="dxa"/>
            <w:textDirection w:val="btLr"/>
          </w:tcPr>
          <w:p w:rsidR="00477DCF" w:rsidRPr="00AD7E40" w:rsidRDefault="00477DCF" w:rsidP="00920D06">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Местный бюджет</w:t>
            </w:r>
          </w:p>
        </w:tc>
        <w:tc>
          <w:tcPr>
            <w:tcW w:w="426" w:type="dxa"/>
            <w:textDirection w:val="btLr"/>
          </w:tcPr>
          <w:p w:rsidR="00477DCF" w:rsidRPr="00AD7E40" w:rsidRDefault="00477DCF" w:rsidP="00920D06">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Областной бюджет</w:t>
            </w:r>
          </w:p>
        </w:tc>
        <w:tc>
          <w:tcPr>
            <w:tcW w:w="425" w:type="dxa"/>
            <w:textDirection w:val="btLr"/>
          </w:tcPr>
          <w:p w:rsidR="00477DCF" w:rsidRPr="00AD7E40" w:rsidRDefault="00477DCF" w:rsidP="00920D06">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Федеральный бюджет</w:t>
            </w:r>
          </w:p>
        </w:tc>
        <w:tc>
          <w:tcPr>
            <w:tcW w:w="425" w:type="dxa"/>
            <w:textDirection w:val="btLr"/>
          </w:tcPr>
          <w:p w:rsidR="00477DCF" w:rsidRPr="00AD7E40" w:rsidRDefault="00477DCF" w:rsidP="00920D06">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Внебюджетные средства</w:t>
            </w:r>
          </w:p>
        </w:tc>
        <w:tc>
          <w:tcPr>
            <w:tcW w:w="425" w:type="dxa"/>
            <w:textDirection w:val="btLr"/>
          </w:tcPr>
          <w:p w:rsidR="00477DCF" w:rsidRPr="00AD7E40" w:rsidRDefault="00477DCF" w:rsidP="00920D06">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Всего</w:t>
            </w:r>
          </w:p>
        </w:tc>
        <w:tc>
          <w:tcPr>
            <w:tcW w:w="426" w:type="dxa"/>
            <w:textDirection w:val="btLr"/>
          </w:tcPr>
          <w:p w:rsidR="00477DCF" w:rsidRPr="00AD7E40" w:rsidRDefault="00477DCF" w:rsidP="00920D06">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Местный бюджет</w:t>
            </w:r>
          </w:p>
        </w:tc>
        <w:tc>
          <w:tcPr>
            <w:tcW w:w="425" w:type="dxa"/>
            <w:textDirection w:val="btLr"/>
          </w:tcPr>
          <w:p w:rsidR="00477DCF" w:rsidRPr="00AD7E40" w:rsidRDefault="00477DCF" w:rsidP="00920D06">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Областной бюджет</w:t>
            </w:r>
          </w:p>
        </w:tc>
        <w:tc>
          <w:tcPr>
            <w:tcW w:w="425" w:type="dxa"/>
            <w:textDirection w:val="btLr"/>
          </w:tcPr>
          <w:p w:rsidR="00477DCF" w:rsidRPr="00AD7E40" w:rsidRDefault="00477DCF" w:rsidP="00920D06">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Федеральный бюджет</w:t>
            </w:r>
          </w:p>
        </w:tc>
        <w:tc>
          <w:tcPr>
            <w:tcW w:w="567" w:type="dxa"/>
            <w:textDirection w:val="btLr"/>
          </w:tcPr>
          <w:p w:rsidR="00477DCF" w:rsidRPr="00AD7E40" w:rsidRDefault="00477DCF" w:rsidP="00920D06">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Внебюджетные средства</w:t>
            </w:r>
          </w:p>
        </w:tc>
        <w:tc>
          <w:tcPr>
            <w:tcW w:w="425" w:type="dxa"/>
            <w:textDirection w:val="btLr"/>
          </w:tcPr>
          <w:p w:rsidR="00477DCF" w:rsidRPr="00AD7E40" w:rsidRDefault="00477DCF" w:rsidP="00920D06">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Всего</w:t>
            </w:r>
          </w:p>
        </w:tc>
        <w:tc>
          <w:tcPr>
            <w:tcW w:w="426" w:type="dxa"/>
            <w:textDirection w:val="btLr"/>
          </w:tcPr>
          <w:p w:rsidR="00477DCF" w:rsidRPr="00AD7E40" w:rsidRDefault="00477DCF" w:rsidP="00920D06">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Местный бюджет</w:t>
            </w:r>
          </w:p>
        </w:tc>
        <w:tc>
          <w:tcPr>
            <w:tcW w:w="425" w:type="dxa"/>
            <w:textDirection w:val="btLr"/>
          </w:tcPr>
          <w:p w:rsidR="00477DCF" w:rsidRPr="00AD7E40" w:rsidRDefault="00477DCF" w:rsidP="00920D06">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Областной бюджет</w:t>
            </w:r>
          </w:p>
        </w:tc>
        <w:tc>
          <w:tcPr>
            <w:tcW w:w="425" w:type="dxa"/>
            <w:textDirection w:val="btLr"/>
          </w:tcPr>
          <w:p w:rsidR="00477DCF" w:rsidRPr="00AD7E40" w:rsidRDefault="00477DCF" w:rsidP="00920D06">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Федеральный бюджет</w:t>
            </w:r>
          </w:p>
        </w:tc>
        <w:tc>
          <w:tcPr>
            <w:tcW w:w="425" w:type="dxa"/>
            <w:textDirection w:val="btLr"/>
          </w:tcPr>
          <w:p w:rsidR="00477DCF" w:rsidRPr="00AD7E40" w:rsidRDefault="00477DCF" w:rsidP="00920D06">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Внебюджетные средства</w:t>
            </w:r>
          </w:p>
        </w:tc>
        <w:tc>
          <w:tcPr>
            <w:tcW w:w="567" w:type="dxa"/>
            <w:textDirection w:val="btLr"/>
          </w:tcPr>
          <w:p w:rsidR="00477DCF" w:rsidRPr="00AD7E40" w:rsidRDefault="00477DCF" w:rsidP="00920D06">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Всего</w:t>
            </w:r>
          </w:p>
        </w:tc>
        <w:tc>
          <w:tcPr>
            <w:tcW w:w="567" w:type="dxa"/>
            <w:textDirection w:val="btLr"/>
          </w:tcPr>
          <w:p w:rsidR="00477DCF" w:rsidRPr="00AD7E40" w:rsidRDefault="00477DCF" w:rsidP="00920D06">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Местный бюджет</w:t>
            </w:r>
          </w:p>
        </w:tc>
        <w:tc>
          <w:tcPr>
            <w:tcW w:w="425" w:type="dxa"/>
            <w:textDirection w:val="btLr"/>
          </w:tcPr>
          <w:p w:rsidR="00477DCF" w:rsidRPr="00AD7E40" w:rsidRDefault="00477DCF" w:rsidP="00920D06">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Областной бюджет</w:t>
            </w:r>
          </w:p>
        </w:tc>
        <w:tc>
          <w:tcPr>
            <w:tcW w:w="426" w:type="dxa"/>
            <w:textDirection w:val="btLr"/>
          </w:tcPr>
          <w:p w:rsidR="00477DCF" w:rsidRPr="00AD7E40" w:rsidRDefault="00477DCF" w:rsidP="00920D06">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Федеральный бюджет</w:t>
            </w:r>
          </w:p>
        </w:tc>
        <w:tc>
          <w:tcPr>
            <w:tcW w:w="567" w:type="dxa"/>
            <w:textDirection w:val="btLr"/>
          </w:tcPr>
          <w:p w:rsidR="00477DCF" w:rsidRPr="00AD7E40" w:rsidRDefault="00477DCF" w:rsidP="00920D06">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Внебюджетные средства</w:t>
            </w:r>
          </w:p>
        </w:tc>
        <w:tc>
          <w:tcPr>
            <w:tcW w:w="793" w:type="dxa"/>
            <w:vMerge/>
          </w:tcPr>
          <w:p w:rsidR="00477DCF" w:rsidRPr="00AD7E40" w:rsidRDefault="00477DCF">
            <w:pPr>
              <w:rPr>
                <w:rFonts w:ascii="Times New Roman" w:hAnsi="Times New Roman" w:cs="Times New Roman"/>
                <w:color w:val="000000" w:themeColor="text1"/>
                <w:sz w:val="16"/>
                <w:szCs w:val="16"/>
              </w:rPr>
            </w:pPr>
          </w:p>
        </w:tc>
      </w:tr>
      <w:tr w:rsidR="00AD7E40" w:rsidRPr="00AD7E40" w:rsidTr="00AD7E40">
        <w:tc>
          <w:tcPr>
            <w:tcW w:w="794" w:type="dxa"/>
          </w:tcPr>
          <w:p w:rsidR="00477DCF" w:rsidRPr="00AD7E40" w:rsidRDefault="00477DCF">
            <w:pPr>
              <w:pStyle w:val="ConsPlusNormal"/>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1</w:t>
            </w:r>
          </w:p>
        </w:tc>
        <w:tc>
          <w:tcPr>
            <w:tcW w:w="1536" w:type="dxa"/>
          </w:tcPr>
          <w:p w:rsidR="00477DCF" w:rsidRPr="00AD7E40" w:rsidRDefault="00477DCF">
            <w:pPr>
              <w:pStyle w:val="ConsPlusNormal"/>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2</w:t>
            </w:r>
          </w:p>
        </w:tc>
        <w:tc>
          <w:tcPr>
            <w:tcW w:w="1134" w:type="dxa"/>
          </w:tcPr>
          <w:p w:rsidR="00477DCF" w:rsidRPr="00AD7E40" w:rsidRDefault="00477DCF">
            <w:pPr>
              <w:pStyle w:val="ConsPlusNormal"/>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3</w:t>
            </w:r>
          </w:p>
        </w:tc>
        <w:tc>
          <w:tcPr>
            <w:tcW w:w="426" w:type="dxa"/>
          </w:tcPr>
          <w:p w:rsidR="00477DCF" w:rsidRPr="00AD7E40" w:rsidRDefault="00477DCF">
            <w:pPr>
              <w:pStyle w:val="ConsPlusNormal"/>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4</w:t>
            </w:r>
          </w:p>
        </w:tc>
        <w:tc>
          <w:tcPr>
            <w:tcW w:w="425" w:type="dxa"/>
          </w:tcPr>
          <w:p w:rsidR="00477DCF" w:rsidRPr="00AD7E40" w:rsidRDefault="00477DCF">
            <w:pPr>
              <w:pStyle w:val="ConsPlusNormal"/>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5</w:t>
            </w:r>
          </w:p>
        </w:tc>
        <w:tc>
          <w:tcPr>
            <w:tcW w:w="425" w:type="dxa"/>
          </w:tcPr>
          <w:p w:rsidR="00477DCF" w:rsidRPr="00AD7E40" w:rsidRDefault="00477DCF">
            <w:pPr>
              <w:pStyle w:val="ConsPlusNormal"/>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6</w:t>
            </w:r>
          </w:p>
        </w:tc>
        <w:tc>
          <w:tcPr>
            <w:tcW w:w="425" w:type="dxa"/>
          </w:tcPr>
          <w:p w:rsidR="00477DCF" w:rsidRPr="00AD7E40" w:rsidRDefault="00477DCF">
            <w:pPr>
              <w:pStyle w:val="ConsPlusNormal"/>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7</w:t>
            </w:r>
          </w:p>
        </w:tc>
        <w:tc>
          <w:tcPr>
            <w:tcW w:w="426" w:type="dxa"/>
          </w:tcPr>
          <w:p w:rsidR="00477DCF" w:rsidRPr="00AD7E40" w:rsidRDefault="00477DCF">
            <w:pPr>
              <w:pStyle w:val="ConsPlusNormal"/>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8</w:t>
            </w:r>
          </w:p>
        </w:tc>
        <w:tc>
          <w:tcPr>
            <w:tcW w:w="425" w:type="dxa"/>
          </w:tcPr>
          <w:p w:rsidR="00477DCF" w:rsidRPr="00AD7E40" w:rsidRDefault="00477DCF">
            <w:pPr>
              <w:pStyle w:val="ConsPlusNormal"/>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9</w:t>
            </w:r>
          </w:p>
        </w:tc>
        <w:tc>
          <w:tcPr>
            <w:tcW w:w="425" w:type="dxa"/>
          </w:tcPr>
          <w:p w:rsidR="00477DCF" w:rsidRPr="00AD7E40" w:rsidRDefault="00477DCF">
            <w:pPr>
              <w:pStyle w:val="ConsPlusNormal"/>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10</w:t>
            </w:r>
          </w:p>
        </w:tc>
        <w:tc>
          <w:tcPr>
            <w:tcW w:w="425" w:type="dxa"/>
          </w:tcPr>
          <w:p w:rsidR="00477DCF" w:rsidRPr="00AD7E40" w:rsidRDefault="00477DCF">
            <w:pPr>
              <w:pStyle w:val="ConsPlusNormal"/>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11</w:t>
            </w:r>
          </w:p>
        </w:tc>
        <w:tc>
          <w:tcPr>
            <w:tcW w:w="426" w:type="dxa"/>
          </w:tcPr>
          <w:p w:rsidR="00477DCF" w:rsidRPr="00AD7E40" w:rsidRDefault="00477DCF">
            <w:pPr>
              <w:pStyle w:val="ConsPlusNormal"/>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12</w:t>
            </w:r>
          </w:p>
        </w:tc>
        <w:tc>
          <w:tcPr>
            <w:tcW w:w="425" w:type="dxa"/>
          </w:tcPr>
          <w:p w:rsidR="00477DCF" w:rsidRPr="00AD7E40" w:rsidRDefault="00477DCF">
            <w:pPr>
              <w:pStyle w:val="ConsPlusNormal"/>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13</w:t>
            </w:r>
          </w:p>
        </w:tc>
        <w:tc>
          <w:tcPr>
            <w:tcW w:w="425" w:type="dxa"/>
          </w:tcPr>
          <w:p w:rsidR="00477DCF" w:rsidRPr="00AD7E40" w:rsidRDefault="00477DCF">
            <w:pPr>
              <w:pStyle w:val="ConsPlusNormal"/>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14</w:t>
            </w:r>
          </w:p>
        </w:tc>
        <w:tc>
          <w:tcPr>
            <w:tcW w:w="425" w:type="dxa"/>
          </w:tcPr>
          <w:p w:rsidR="00477DCF" w:rsidRPr="00AD7E40" w:rsidRDefault="00477DCF">
            <w:pPr>
              <w:pStyle w:val="ConsPlusNormal"/>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15</w:t>
            </w:r>
          </w:p>
        </w:tc>
        <w:tc>
          <w:tcPr>
            <w:tcW w:w="426" w:type="dxa"/>
          </w:tcPr>
          <w:p w:rsidR="00477DCF" w:rsidRPr="00AD7E40" w:rsidRDefault="00477DCF">
            <w:pPr>
              <w:pStyle w:val="ConsPlusNormal"/>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16</w:t>
            </w:r>
          </w:p>
        </w:tc>
        <w:tc>
          <w:tcPr>
            <w:tcW w:w="425" w:type="dxa"/>
          </w:tcPr>
          <w:p w:rsidR="00477DCF" w:rsidRPr="00AD7E40" w:rsidRDefault="00477DCF">
            <w:pPr>
              <w:pStyle w:val="ConsPlusNormal"/>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17</w:t>
            </w:r>
          </w:p>
        </w:tc>
        <w:tc>
          <w:tcPr>
            <w:tcW w:w="425" w:type="dxa"/>
          </w:tcPr>
          <w:p w:rsidR="00477DCF" w:rsidRPr="00AD7E40" w:rsidRDefault="00477DCF">
            <w:pPr>
              <w:pStyle w:val="ConsPlusNormal"/>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18</w:t>
            </w:r>
          </w:p>
        </w:tc>
        <w:tc>
          <w:tcPr>
            <w:tcW w:w="567" w:type="dxa"/>
          </w:tcPr>
          <w:p w:rsidR="00477DCF" w:rsidRPr="00AD7E40" w:rsidRDefault="00477DCF">
            <w:pPr>
              <w:pStyle w:val="ConsPlusNormal"/>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19</w:t>
            </w:r>
          </w:p>
        </w:tc>
        <w:tc>
          <w:tcPr>
            <w:tcW w:w="425" w:type="dxa"/>
          </w:tcPr>
          <w:p w:rsidR="00477DCF" w:rsidRPr="00AD7E40" w:rsidRDefault="00477DCF">
            <w:pPr>
              <w:pStyle w:val="ConsPlusNormal"/>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20</w:t>
            </w:r>
          </w:p>
        </w:tc>
        <w:tc>
          <w:tcPr>
            <w:tcW w:w="426" w:type="dxa"/>
          </w:tcPr>
          <w:p w:rsidR="00477DCF" w:rsidRPr="00AD7E40" w:rsidRDefault="00477DCF">
            <w:pPr>
              <w:pStyle w:val="ConsPlusNormal"/>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21</w:t>
            </w:r>
          </w:p>
        </w:tc>
        <w:tc>
          <w:tcPr>
            <w:tcW w:w="425" w:type="dxa"/>
          </w:tcPr>
          <w:p w:rsidR="00477DCF" w:rsidRPr="00AD7E40" w:rsidRDefault="00477DCF">
            <w:pPr>
              <w:pStyle w:val="ConsPlusNormal"/>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22</w:t>
            </w:r>
          </w:p>
        </w:tc>
        <w:tc>
          <w:tcPr>
            <w:tcW w:w="425" w:type="dxa"/>
          </w:tcPr>
          <w:p w:rsidR="00477DCF" w:rsidRPr="00AD7E40" w:rsidRDefault="00477DCF">
            <w:pPr>
              <w:pStyle w:val="ConsPlusNormal"/>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23</w:t>
            </w:r>
          </w:p>
        </w:tc>
        <w:tc>
          <w:tcPr>
            <w:tcW w:w="425" w:type="dxa"/>
          </w:tcPr>
          <w:p w:rsidR="00477DCF" w:rsidRPr="00AD7E40" w:rsidRDefault="00477DCF">
            <w:pPr>
              <w:pStyle w:val="ConsPlusNormal"/>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24</w:t>
            </w:r>
          </w:p>
        </w:tc>
        <w:tc>
          <w:tcPr>
            <w:tcW w:w="567" w:type="dxa"/>
          </w:tcPr>
          <w:p w:rsidR="00477DCF" w:rsidRPr="00AD7E40" w:rsidRDefault="00477DCF">
            <w:pPr>
              <w:pStyle w:val="ConsPlusNormal"/>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25</w:t>
            </w:r>
          </w:p>
        </w:tc>
        <w:tc>
          <w:tcPr>
            <w:tcW w:w="567" w:type="dxa"/>
          </w:tcPr>
          <w:p w:rsidR="00477DCF" w:rsidRPr="00AD7E40" w:rsidRDefault="00477DCF">
            <w:pPr>
              <w:pStyle w:val="ConsPlusNormal"/>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26</w:t>
            </w:r>
          </w:p>
        </w:tc>
        <w:tc>
          <w:tcPr>
            <w:tcW w:w="425" w:type="dxa"/>
          </w:tcPr>
          <w:p w:rsidR="00477DCF" w:rsidRPr="00AD7E40" w:rsidRDefault="00477DCF">
            <w:pPr>
              <w:pStyle w:val="ConsPlusNormal"/>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27</w:t>
            </w:r>
          </w:p>
        </w:tc>
        <w:tc>
          <w:tcPr>
            <w:tcW w:w="426" w:type="dxa"/>
          </w:tcPr>
          <w:p w:rsidR="00477DCF" w:rsidRPr="00AD7E40" w:rsidRDefault="00477DCF">
            <w:pPr>
              <w:pStyle w:val="ConsPlusNormal"/>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28</w:t>
            </w:r>
          </w:p>
        </w:tc>
        <w:tc>
          <w:tcPr>
            <w:tcW w:w="567" w:type="dxa"/>
          </w:tcPr>
          <w:p w:rsidR="00477DCF" w:rsidRPr="00AD7E40" w:rsidRDefault="00477DCF">
            <w:pPr>
              <w:pStyle w:val="ConsPlusNormal"/>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29</w:t>
            </w:r>
          </w:p>
        </w:tc>
        <w:tc>
          <w:tcPr>
            <w:tcW w:w="793" w:type="dxa"/>
          </w:tcPr>
          <w:p w:rsidR="00477DCF" w:rsidRPr="00AD7E40" w:rsidRDefault="00477DCF">
            <w:pPr>
              <w:pStyle w:val="ConsPlusNormal"/>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30</w:t>
            </w:r>
          </w:p>
        </w:tc>
      </w:tr>
      <w:tr w:rsidR="00AD7E40" w:rsidRPr="00AD7E40" w:rsidTr="00AD7E40">
        <w:tc>
          <w:tcPr>
            <w:tcW w:w="15881" w:type="dxa"/>
            <w:gridSpan w:val="30"/>
          </w:tcPr>
          <w:p w:rsidR="00477DCF" w:rsidRPr="00AD7E40" w:rsidRDefault="00477DCF">
            <w:pPr>
              <w:pStyle w:val="ConsPlusNormal"/>
              <w:outlineLvl w:val="2"/>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Цель. Обеспечение сохранения природных экосистем и биоразнообразия, снижения антропогенной нагрузки путем повышения эффективности охраны, защиты и воспроизводства лесов, расположенных в границах городского округа Тольятти</w:t>
            </w:r>
          </w:p>
        </w:tc>
      </w:tr>
      <w:tr w:rsidR="00AD7E40" w:rsidRPr="00AD7E40" w:rsidTr="00AD7E40">
        <w:tc>
          <w:tcPr>
            <w:tcW w:w="15881" w:type="dxa"/>
            <w:gridSpan w:val="30"/>
          </w:tcPr>
          <w:p w:rsidR="00477DCF" w:rsidRPr="00AD7E40" w:rsidRDefault="00477DCF">
            <w:pPr>
              <w:pStyle w:val="ConsPlusNormal"/>
              <w:outlineLvl w:val="3"/>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Задача 1. Организация и осуществление первичных мер пожарной безопасности в городских лесах</w:t>
            </w:r>
          </w:p>
        </w:tc>
      </w:tr>
      <w:tr w:rsidR="00AD7E40" w:rsidRPr="00AD7E40" w:rsidTr="00AD7E40">
        <w:trPr>
          <w:cantSplit/>
          <w:trHeight w:val="1134"/>
        </w:trPr>
        <w:tc>
          <w:tcPr>
            <w:tcW w:w="794" w:type="dxa"/>
          </w:tcPr>
          <w:p w:rsidR="00477DCF" w:rsidRPr="00AD7E40" w:rsidRDefault="00477DCF">
            <w:pPr>
              <w:pStyle w:val="ConsPlusNormal"/>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1.1</w:t>
            </w:r>
          </w:p>
        </w:tc>
        <w:tc>
          <w:tcPr>
            <w:tcW w:w="1536" w:type="dxa"/>
          </w:tcPr>
          <w:p w:rsidR="00477DCF" w:rsidRPr="00AD7E40" w:rsidRDefault="00477DCF">
            <w:pPr>
              <w:pStyle w:val="ConsPlusNormal"/>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Содержание лесных дорог противопожарного назначения</w:t>
            </w:r>
          </w:p>
        </w:tc>
        <w:tc>
          <w:tcPr>
            <w:tcW w:w="1134" w:type="dxa"/>
          </w:tcPr>
          <w:p w:rsidR="00477DCF" w:rsidRPr="00AD7E40" w:rsidRDefault="00477DCF" w:rsidP="00AD7E40">
            <w:pPr>
              <w:pStyle w:val="ConsPlusNormal"/>
              <w:jc w:val="center"/>
              <w:rPr>
                <w:rFonts w:ascii="Times New Roman" w:hAnsi="Times New Roman" w:cs="Times New Roman"/>
                <w:color w:val="000000" w:themeColor="text1"/>
                <w:sz w:val="14"/>
                <w:szCs w:val="14"/>
              </w:rPr>
            </w:pPr>
            <w:r w:rsidRPr="00AD7E40">
              <w:rPr>
                <w:rFonts w:ascii="Times New Roman" w:hAnsi="Times New Roman" w:cs="Times New Roman"/>
                <w:color w:val="000000" w:themeColor="text1"/>
                <w:sz w:val="14"/>
                <w:szCs w:val="14"/>
              </w:rPr>
              <w:t>МКУ "Тольяттинское лесничество" (ДГХ)</w:t>
            </w:r>
          </w:p>
        </w:tc>
        <w:tc>
          <w:tcPr>
            <w:tcW w:w="426" w:type="dxa"/>
            <w:textDirection w:val="btLr"/>
          </w:tcPr>
          <w:p w:rsidR="00477DCF" w:rsidRPr="00AD7E40" w:rsidRDefault="00477DCF" w:rsidP="00920D06">
            <w:pPr>
              <w:pStyle w:val="ConsPlusNormal"/>
              <w:ind w:left="113" w:right="113"/>
              <w:jc w:val="center"/>
              <w:rPr>
                <w:rFonts w:ascii="Times New Roman" w:hAnsi="Times New Roman" w:cs="Times New Roman"/>
                <w:color w:val="000000" w:themeColor="text1"/>
                <w:sz w:val="16"/>
                <w:szCs w:val="16"/>
              </w:rPr>
            </w:pPr>
            <w:bookmarkStart w:id="2" w:name="_GoBack"/>
            <w:bookmarkEnd w:id="2"/>
            <w:r w:rsidRPr="00AD7E40">
              <w:rPr>
                <w:rFonts w:ascii="Times New Roman" w:hAnsi="Times New Roman" w:cs="Times New Roman"/>
                <w:color w:val="000000" w:themeColor="text1"/>
                <w:sz w:val="16"/>
                <w:szCs w:val="16"/>
              </w:rPr>
              <w:t>2022, 2023</w:t>
            </w:r>
          </w:p>
        </w:tc>
        <w:tc>
          <w:tcPr>
            <w:tcW w:w="425" w:type="dxa"/>
            <w:textDirection w:val="btLr"/>
          </w:tcPr>
          <w:p w:rsidR="00477DCF" w:rsidRPr="00AD7E40" w:rsidRDefault="00477DCF" w:rsidP="00920D06">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0</w:t>
            </w:r>
          </w:p>
        </w:tc>
        <w:tc>
          <w:tcPr>
            <w:tcW w:w="425" w:type="dxa"/>
            <w:textDirection w:val="btLr"/>
          </w:tcPr>
          <w:p w:rsidR="00477DCF" w:rsidRPr="00AD7E40" w:rsidRDefault="00477DCF" w:rsidP="00920D06">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0</w:t>
            </w:r>
          </w:p>
        </w:tc>
        <w:tc>
          <w:tcPr>
            <w:tcW w:w="425" w:type="dxa"/>
            <w:textDirection w:val="btLr"/>
          </w:tcPr>
          <w:p w:rsidR="00477DCF" w:rsidRPr="00AD7E40" w:rsidRDefault="00477DCF" w:rsidP="00920D06">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0</w:t>
            </w:r>
          </w:p>
        </w:tc>
        <w:tc>
          <w:tcPr>
            <w:tcW w:w="426" w:type="dxa"/>
            <w:textDirection w:val="btLr"/>
          </w:tcPr>
          <w:p w:rsidR="00477DCF" w:rsidRPr="00AD7E40" w:rsidRDefault="00477DCF" w:rsidP="00920D06">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0</w:t>
            </w:r>
          </w:p>
        </w:tc>
        <w:tc>
          <w:tcPr>
            <w:tcW w:w="425" w:type="dxa"/>
            <w:textDirection w:val="btLr"/>
          </w:tcPr>
          <w:p w:rsidR="00477DCF" w:rsidRPr="00AD7E40" w:rsidRDefault="00477DCF" w:rsidP="00920D06">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0</w:t>
            </w:r>
          </w:p>
        </w:tc>
        <w:tc>
          <w:tcPr>
            <w:tcW w:w="425" w:type="dxa"/>
            <w:textDirection w:val="btLr"/>
          </w:tcPr>
          <w:p w:rsidR="00477DCF" w:rsidRPr="00AD7E40" w:rsidRDefault="00477DCF" w:rsidP="00920D06">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0</w:t>
            </w:r>
          </w:p>
        </w:tc>
        <w:tc>
          <w:tcPr>
            <w:tcW w:w="425" w:type="dxa"/>
            <w:textDirection w:val="btLr"/>
          </w:tcPr>
          <w:p w:rsidR="00477DCF" w:rsidRPr="00AD7E40" w:rsidRDefault="00477DCF" w:rsidP="00920D06">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0</w:t>
            </w:r>
          </w:p>
        </w:tc>
        <w:tc>
          <w:tcPr>
            <w:tcW w:w="426" w:type="dxa"/>
            <w:textDirection w:val="btLr"/>
          </w:tcPr>
          <w:p w:rsidR="00477DCF" w:rsidRPr="00AD7E40" w:rsidRDefault="00477DCF" w:rsidP="00920D06">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0</w:t>
            </w:r>
          </w:p>
        </w:tc>
        <w:tc>
          <w:tcPr>
            <w:tcW w:w="425" w:type="dxa"/>
            <w:textDirection w:val="btLr"/>
          </w:tcPr>
          <w:p w:rsidR="00477DCF" w:rsidRPr="00AD7E40" w:rsidRDefault="00477DCF" w:rsidP="00920D06">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0</w:t>
            </w:r>
          </w:p>
        </w:tc>
        <w:tc>
          <w:tcPr>
            <w:tcW w:w="425" w:type="dxa"/>
            <w:textDirection w:val="btLr"/>
          </w:tcPr>
          <w:p w:rsidR="00477DCF" w:rsidRPr="00AD7E40" w:rsidRDefault="00477DCF" w:rsidP="00920D06">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0</w:t>
            </w:r>
          </w:p>
        </w:tc>
        <w:tc>
          <w:tcPr>
            <w:tcW w:w="425" w:type="dxa"/>
            <w:textDirection w:val="btLr"/>
          </w:tcPr>
          <w:p w:rsidR="00477DCF" w:rsidRPr="00AD7E40" w:rsidRDefault="00477DCF" w:rsidP="00920D06">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0</w:t>
            </w:r>
          </w:p>
        </w:tc>
        <w:tc>
          <w:tcPr>
            <w:tcW w:w="426" w:type="dxa"/>
            <w:textDirection w:val="btLr"/>
          </w:tcPr>
          <w:p w:rsidR="00477DCF" w:rsidRPr="00AD7E40" w:rsidRDefault="00477DCF" w:rsidP="00920D06">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0</w:t>
            </w:r>
          </w:p>
        </w:tc>
        <w:tc>
          <w:tcPr>
            <w:tcW w:w="425" w:type="dxa"/>
            <w:textDirection w:val="btLr"/>
          </w:tcPr>
          <w:p w:rsidR="00477DCF" w:rsidRPr="00AD7E40" w:rsidRDefault="00477DCF" w:rsidP="00920D06">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0</w:t>
            </w:r>
          </w:p>
        </w:tc>
        <w:tc>
          <w:tcPr>
            <w:tcW w:w="425" w:type="dxa"/>
            <w:textDirection w:val="btLr"/>
          </w:tcPr>
          <w:p w:rsidR="00477DCF" w:rsidRPr="00AD7E40" w:rsidRDefault="00477DCF" w:rsidP="00920D06">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0</w:t>
            </w:r>
          </w:p>
        </w:tc>
        <w:tc>
          <w:tcPr>
            <w:tcW w:w="567" w:type="dxa"/>
            <w:textDirection w:val="btLr"/>
          </w:tcPr>
          <w:p w:rsidR="00477DCF" w:rsidRPr="00AD7E40" w:rsidRDefault="00477DCF" w:rsidP="00920D06">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0</w:t>
            </w:r>
          </w:p>
        </w:tc>
        <w:tc>
          <w:tcPr>
            <w:tcW w:w="425" w:type="dxa"/>
            <w:textDirection w:val="btLr"/>
          </w:tcPr>
          <w:p w:rsidR="00477DCF" w:rsidRPr="00AD7E40" w:rsidRDefault="00477DCF" w:rsidP="00920D06">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0</w:t>
            </w:r>
          </w:p>
        </w:tc>
        <w:tc>
          <w:tcPr>
            <w:tcW w:w="426" w:type="dxa"/>
            <w:textDirection w:val="btLr"/>
          </w:tcPr>
          <w:p w:rsidR="00477DCF" w:rsidRPr="00AD7E40" w:rsidRDefault="00477DCF" w:rsidP="00920D06">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0</w:t>
            </w:r>
          </w:p>
        </w:tc>
        <w:tc>
          <w:tcPr>
            <w:tcW w:w="425" w:type="dxa"/>
            <w:textDirection w:val="btLr"/>
          </w:tcPr>
          <w:p w:rsidR="00477DCF" w:rsidRPr="00AD7E40" w:rsidRDefault="00477DCF" w:rsidP="00920D06">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0</w:t>
            </w:r>
          </w:p>
        </w:tc>
        <w:tc>
          <w:tcPr>
            <w:tcW w:w="425" w:type="dxa"/>
            <w:textDirection w:val="btLr"/>
          </w:tcPr>
          <w:p w:rsidR="00477DCF" w:rsidRPr="00AD7E40" w:rsidRDefault="00477DCF" w:rsidP="00920D06">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0</w:t>
            </w:r>
          </w:p>
        </w:tc>
        <w:tc>
          <w:tcPr>
            <w:tcW w:w="425" w:type="dxa"/>
            <w:textDirection w:val="btLr"/>
          </w:tcPr>
          <w:p w:rsidR="00477DCF" w:rsidRPr="00AD7E40" w:rsidRDefault="00477DCF" w:rsidP="00920D06">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0</w:t>
            </w:r>
          </w:p>
        </w:tc>
        <w:tc>
          <w:tcPr>
            <w:tcW w:w="567" w:type="dxa"/>
            <w:textDirection w:val="btLr"/>
          </w:tcPr>
          <w:p w:rsidR="00477DCF" w:rsidRPr="00AD7E40" w:rsidRDefault="00477DCF" w:rsidP="00920D06">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0</w:t>
            </w:r>
          </w:p>
        </w:tc>
        <w:tc>
          <w:tcPr>
            <w:tcW w:w="567" w:type="dxa"/>
            <w:textDirection w:val="btLr"/>
          </w:tcPr>
          <w:p w:rsidR="00477DCF" w:rsidRPr="00AD7E40" w:rsidRDefault="00477DCF" w:rsidP="00920D06">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0</w:t>
            </w:r>
          </w:p>
        </w:tc>
        <w:tc>
          <w:tcPr>
            <w:tcW w:w="425" w:type="dxa"/>
            <w:textDirection w:val="btLr"/>
          </w:tcPr>
          <w:p w:rsidR="00477DCF" w:rsidRPr="00AD7E40" w:rsidRDefault="00477DCF" w:rsidP="00920D06">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0</w:t>
            </w:r>
          </w:p>
        </w:tc>
        <w:tc>
          <w:tcPr>
            <w:tcW w:w="426" w:type="dxa"/>
            <w:textDirection w:val="btLr"/>
          </w:tcPr>
          <w:p w:rsidR="00477DCF" w:rsidRPr="00AD7E40" w:rsidRDefault="00477DCF" w:rsidP="00920D06">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0</w:t>
            </w:r>
          </w:p>
        </w:tc>
        <w:tc>
          <w:tcPr>
            <w:tcW w:w="567" w:type="dxa"/>
            <w:textDirection w:val="btLr"/>
          </w:tcPr>
          <w:p w:rsidR="00477DCF" w:rsidRPr="00AD7E40" w:rsidRDefault="00477DCF" w:rsidP="00920D06">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0</w:t>
            </w:r>
          </w:p>
        </w:tc>
        <w:tc>
          <w:tcPr>
            <w:tcW w:w="793" w:type="dxa"/>
            <w:textDirection w:val="btLr"/>
          </w:tcPr>
          <w:p w:rsidR="00477DCF" w:rsidRPr="00AD7E40" w:rsidRDefault="00477DCF" w:rsidP="00920D06">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0</w:t>
            </w:r>
          </w:p>
        </w:tc>
      </w:tr>
      <w:tr w:rsidR="00AD7E40" w:rsidRPr="00AD7E40" w:rsidTr="00AD7E40">
        <w:trPr>
          <w:cantSplit/>
          <w:trHeight w:val="1134"/>
        </w:trPr>
        <w:tc>
          <w:tcPr>
            <w:tcW w:w="794" w:type="dxa"/>
          </w:tcPr>
          <w:p w:rsidR="00477DCF" w:rsidRPr="00AD7E40" w:rsidRDefault="00477DCF">
            <w:pPr>
              <w:pStyle w:val="ConsPlusNormal"/>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lastRenderedPageBreak/>
              <w:t>1.2</w:t>
            </w:r>
          </w:p>
        </w:tc>
        <w:tc>
          <w:tcPr>
            <w:tcW w:w="1536" w:type="dxa"/>
          </w:tcPr>
          <w:p w:rsidR="00477DCF" w:rsidRPr="00AD7E40" w:rsidRDefault="00477DCF">
            <w:pPr>
              <w:pStyle w:val="ConsPlusNormal"/>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Устройство и содержание противопожарных минерализованных полос с расчисткой от внелесосечной захламленности</w:t>
            </w:r>
          </w:p>
        </w:tc>
        <w:tc>
          <w:tcPr>
            <w:tcW w:w="1134" w:type="dxa"/>
          </w:tcPr>
          <w:p w:rsidR="00477DCF" w:rsidRPr="00AD7E40" w:rsidRDefault="00477DCF" w:rsidP="00AD7E40">
            <w:pPr>
              <w:pStyle w:val="ConsPlusNormal"/>
              <w:jc w:val="center"/>
              <w:rPr>
                <w:rFonts w:ascii="Times New Roman" w:hAnsi="Times New Roman" w:cs="Times New Roman"/>
                <w:color w:val="000000" w:themeColor="text1"/>
                <w:sz w:val="14"/>
                <w:szCs w:val="14"/>
              </w:rPr>
            </w:pPr>
            <w:r w:rsidRPr="00AD7E40">
              <w:rPr>
                <w:rFonts w:ascii="Times New Roman" w:hAnsi="Times New Roman" w:cs="Times New Roman"/>
                <w:color w:val="000000" w:themeColor="text1"/>
                <w:sz w:val="14"/>
                <w:szCs w:val="14"/>
              </w:rPr>
              <w:t>МБУ "</w:t>
            </w:r>
            <w:proofErr w:type="spellStart"/>
            <w:r w:rsidRPr="00AD7E40">
              <w:rPr>
                <w:rFonts w:ascii="Times New Roman" w:hAnsi="Times New Roman" w:cs="Times New Roman"/>
                <w:color w:val="000000" w:themeColor="text1"/>
                <w:sz w:val="14"/>
                <w:szCs w:val="14"/>
              </w:rPr>
              <w:t>Зеленстрой</w:t>
            </w:r>
            <w:proofErr w:type="spellEnd"/>
            <w:r w:rsidRPr="00AD7E40">
              <w:rPr>
                <w:rFonts w:ascii="Times New Roman" w:hAnsi="Times New Roman" w:cs="Times New Roman"/>
                <w:color w:val="000000" w:themeColor="text1"/>
                <w:sz w:val="14"/>
                <w:szCs w:val="14"/>
              </w:rPr>
              <w:t>" (МКУ "Тольяттинское лесничество", ДГХ)</w:t>
            </w:r>
          </w:p>
        </w:tc>
        <w:tc>
          <w:tcPr>
            <w:tcW w:w="426" w:type="dxa"/>
            <w:textDirection w:val="btLr"/>
          </w:tcPr>
          <w:p w:rsidR="00477DCF" w:rsidRPr="00AD7E40" w:rsidRDefault="00477DCF" w:rsidP="00920D06">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2019 - 2023</w:t>
            </w:r>
          </w:p>
        </w:tc>
        <w:tc>
          <w:tcPr>
            <w:tcW w:w="425" w:type="dxa"/>
            <w:textDirection w:val="btLr"/>
          </w:tcPr>
          <w:p w:rsidR="00477DCF" w:rsidRPr="00AD7E40" w:rsidRDefault="00477DCF" w:rsidP="00920D06">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166</w:t>
            </w:r>
          </w:p>
        </w:tc>
        <w:tc>
          <w:tcPr>
            <w:tcW w:w="425" w:type="dxa"/>
            <w:textDirection w:val="btLr"/>
          </w:tcPr>
          <w:p w:rsidR="00477DCF" w:rsidRPr="00AD7E40" w:rsidRDefault="00477DCF" w:rsidP="00920D06">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166</w:t>
            </w:r>
          </w:p>
        </w:tc>
        <w:tc>
          <w:tcPr>
            <w:tcW w:w="425" w:type="dxa"/>
            <w:textDirection w:val="btLr"/>
          </w:tcPr>
          <w:p w:rsidR="00477DCF" w:rsidRPr="00AD7E40" w:rsidRDefault="00477DCF" w:rsidP="00920D06">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0</w:t>
            </w:r>
          </w:p>
        </w:tc>
        <w:tc>
          <w:tcPr>
            <w:tcW w:w="426" w:type="dxa"/>
            <w:textDirection w:val="btLr"/>
          </w:tcPr>
          <w:p w:rsidR="00477DCF" w:rsidRPr="00AD7E40" w:rsidRDefault="00477DCF" w:rsidP="00920D06">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0</w:t>
            </w:r>
          </w:p>
        </w:tc>
        <w:tc>
          <w:tcPr>
            <w:tcW w:w="425" w:type="dxa"/>
            <w:textDirection w:val="btLr"/>
          </w:tcPr>
          <w:p w:rsidR="00477DCF" w:rsidRPr="00AD7E40" w:rsidRDefault="00477DCF" w:rsidP="00920D06">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0</w:t>
            </w:r>
          </w:p>
        </w:tc>
        <w:tc>
          <w:tcPr>
            <w:tcW w:w="425" w:type="dxa"/>
            <w:textDirection w:val="btLr"/>
          </w:tcPr>
          <w:p w:rsidR="00477DCF" w:rsidRPr="00AD7E40" w:rsidRDefault="00477DCF" w:rsidP="00920D06">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166</w:t>
            </w:r>
          </w:p>
        </w:tc>
        <w:tc>
          <w:tcPr>
            <w:tcW w:w="425" w:type="dxa"/>
            <w:textDirection w:val="btLr"/>
          </w:tcPr>
          <w:p w:rsidR="00477DCF" w:rsidRPr="00AD7E40" w:rsidRDefault="00477DCF" w:rsidP="00920D06">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166</w:t>
            </w:r>
          </w:p>
        </w:tc>
        <w:tc>
          <w:tcPr>
            <w:tcW w:w="426" w:type="dxa"/>
            <w:textDirection w:val="btLr"/>
          </w:tcPr>
          <w:p w:rsidR="00477DCF" w:rsidRPr="00AD7E40" w:rsidRDefault="00477DCF" w:rsidP="00920D06">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0</w:t>
            </w:r>
          </w:p>
        </w:tc>
        <w:tc>
          <w:tcPr>
            <w:tcW w:w="425" w:type="dxa"/>
            <w:textDirection w:val="btLr"/>
          </w:tcPr>
          <w:p w:rsidR="00477DCF" w:rsidRPr="00AD7E40" w:rsidRDefault="00477DCF" w:rsidP="00920D06">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0</w:t>
            </w:r>
          </w:p>
        </w:tc>
        <w:tc>
          <w:tcPr>
            <w:tcW w:w="425" w:type="dxa"/>
            <w:textDirection w:val="btLr"/>
          </w:tcPr>
          <w:p w:rsidR="00477DCF" w:rsidRPr="00AD7E40" w:rsidRDefault="00477DCF" w:rsidP="00920D06">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0</w:t>
            </w:r>
          </w:p>
        </w:tc>
        <w:tc>
          <w:tcPr>
            <w:tcW w:w="425" w:type="dxa"/>
            <w:textDirection w:val="btLr"/>
          </w:tcPr>
          <w:p w:rsidR="00477DCF" w:rsidRPr="00AD7E40" w:rsidRDefault="00477DCF" w:rsidP="00920D06">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221</w:t>
            </w:r>
          </w:p>
        </w:tc>
        <w:tc>
          <w:tcPr>
            <w:tcW w:w="426" w:type="dxa"/>
            <w:textDirection w:val="btLr"/>
          </w:tcPr>
          <w:p w:rsidR="00477DCF" w:rsidRPr="00AD7E40" w:rsidRDefault="00477DCF" w:rsidP="00920D06">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221</w:t>
            </w:r>
          </w:p>
        </w:tc>
        <w:tc>
          <w:tcPr>
            <w:tcW w:w="425" w:type="dxa"/>
            <w:textDirection w:val="btLr"/>
          </w:tcPr>
          <w:p w:rsidR="00477DCF" w:rsidRPr="00AD7E40" w:rsidRDefault="00477DCF" w:rsidP="00920D06">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0</w:t>
            </w:r>
          </w:p>
        </w:tc>
        <w:tc>
          <w:tcPr>
            <w:tcW w:w="425" w:type="dxa"/>
            <w:textDirection w:val="btLr"/>
          </w:tcPr>
          <w:p w:rsidR="00477DCF" w:rsidRPr="00AD7E40" w:rsidRDefault="00477DCF" w:rsidP="00920D06">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0</w:t>
            </w:r>
          </w:p>
        </w:tc>
        <w:tc>
          <w:tcPr>
            <w:tcW w:w="567" w:type="dxa"/>
            <w:textDirection w:val="btLr"/>
          </w:tcPr>
          <w:p w:rsidR="00477DCF" w:rsidRPr="00AD7E40" w:rsidRDefault="00477DCF" w:rsidP="00920D06">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0</w:t>
            </w:r>
          </w:p>
        </w:tc>
        <w:tc>
          <w:tcPr>
            <w:tcW w:w="425" w:type="dxa"/>
            <w:textDirection w:val="btLr"/>
          </w:tcPr>
          <w:p w:rsidR="00477DCF" w:rsidRPr="00AD7E40" w:rsidRDefault="00477DCF" w:rsidP="00920D06">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218</w:t>
            </w:r>
          </w:p>
        </w:tc>
        <w:tc>
          <w:tcPr>
            <w:tcW w:w="426" w:type="dxa"/>
            <w:textDirection w:val="btLr"/>
          </w:tcPr>
          <w:p w:rsidR="00477DCF" w:rsidRPr="00AD7E40" w:rsidRDefault="00477DCF" w:rsidP="00920D06">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218</w:t>
            </w:r>
          </w:p>
        </w:tc>
        <w:tc>
          <w:tcPr>
            <w:tcW w:w="425" w:type="dxa"/>
            <w:textDirection w:val="btLr"/>
          </w:tcPr>
          <w:p w:rsidR="00477DCF" w:rsidRPr="00AD7E40" w:rsidRDefault="00477DCF" w:rsidP="00920D06">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0</w:t>
            </w:r>
          </w:p>
        </w:tc>
        <w:tc>
          <w:tcPr>
            <w:tcW w:w="425" w:type="dxa"/>
            <w:textDirection w:val="btLr"/>
          </w:tcPr>
          <w:p w:rsidR="00477DCF" w:rsidRPr="00AD7E40" w:rsidRDefault="00477DCF" w:rsidP="00920D06">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0</w:t>
            </w:r>
          </w:p>
        </w:tc>
        <w:tc>
          <w:tcPr>
            <w:tcW w:w="425" w:type="dxa"/>
            <w:textDirection w:val="btLr"/>
          </w:tcPr>
          <w:p w:rsidR="00477DCF" w:rsidRPr="00AD7E40" w:rsidRDefault="00477DCF" w:rsidP="00920D06">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0</w:t>
            </w:r>
          </w:p>
        </w:tc>
        <w:tc>
          <w:tcPr>
            <w:tcW w:w="567" w:type="dxa"/>
            <w:textDirection w:val="btLr"/>
          </w:tcPr>
          <w:p w:rsidR="00477DCF" w:rsidRPr="00AD7E40" w:rsidRDefault="00477DCF" w:rsidP="00920D06">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218</w:t>
            </w:r>
          </w:p>
        </w:tc>
        <w:tc>
          <w:tcPr>
            <w:tcW w:w="567" w:type="dxa"/>
            <w:textDirection w:val="btLr"/>
          </w:tcPr>
          <w:p w:rsidR="00477DCF" w:rsidRPr="00AD7E40" w:rsidRDefault="00477DCF" w:rsidP="00920D06">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218</w:t>
            </w:r>
          </w:p>
        </w:tc>
        <w:tc>
          <w:tcPr>
            <w:tcW w:w="425" w:type="dxa"/>
            <w:textDirection w:val="btLr"/>
          </w:tcPr>
          <w:p w:rsidR="00477DCF" w:rsidRPr="00AD7E40" w:rsidRDefault="00477DCF" w:rsidP="00920D06">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0</w:t>
            </w:r>
          </w:p>
        </w:tc>
        <w:tc>
          <w:tcPr>
            <w:tcW w:w="426" w:type="dxa"/>
            <w:textDirection w:val="btLr"/>
          </w:tcPr>
          <w:p w:rsidR="00477DCF" w:rsidRPr="00AD7E40" w:rsidRDefault="00477DCF" w:rsidP="00920D06">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0</w:t>
            </w:r>
          </w:p>
        </w:tc>
        <w:tc>
          <w:tcPr>
            <w:tcW w:w="567" w:type="dxa"/>
            <w:textDirection w:val="btLr"/>
          </w:tcPr>
          <w:p w:rsidR="00477DCF" w:rsidRPr="00AD7E40" w:rsidRDefault="00477DCF" w:rsidP="00920D06">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0</w:t>
            </w:r>
          </w:p>
        </w:tc>
        <w:tc>
          <w:tcPr>
            <w:tcW w:w="793" w:type="dxa"/>
            <w:textDirection w:val="btLr"/>
          </w:tcPr>
          <w:p w:rsidR="00477DCF" w:rsidRPr="00AD7E40" w:rsidRDefault="00477DCF" w:rsidP="00920D06">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989</w:t>
            </w:r>
          </w:p>
        </w:tc>
      </w:tr>
      <w:tr w:rsidR="00AD7E40" w:rsidRPr="00AD7E40" w:rsidTr="00AD7E40">
        <w:trPr>
          <w:cantSplit/>
          <w:trHeight w:val="1134"/>
        </w:trPr>
        <w:tc>
          <w:tcPr>
            <w:tcW w:w="794" w:type="dxa"/>
          </w:tcPr>
          <w:p w:rsidR="00477DCF" w:rsidRPr="00AD7E40" w:rsidRDefault="00477DCF">
            <w:pPr>
              <w:pStyle w:val="ConsPlusNormal"/>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1.3</w:t>
            </w:r>
          </w:p>
        </w:tc>
        <w:tc>
          <w:tcPr>
            <w:tcW w:w="1536" w:type="dxa"/>
          </w:tcPr>
          <w:p w:rsidR="00477DCF" w:rsidRPr="00AD7E40" w:rsidRDefault="00477DCF">
            <w:pPr>
              <w:pStyle w:val="ConsPlusNormal"/>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Обеспечение первичных мер пожарной безопасности</w:t>
            </w:r>
          </w:p>
        </w:tc>
        <w:tc>
          <w:tcPr>
            <w:tcW w:w="1134" w:type="dxa"/>
          </w:tcPr>
          <w:p w:rsidR="00477DCF" w:rsidRPr="00AD7E40" w:rsidRDefault="00477DCF" w:rsidP="00AD7E40">
            <w:pPr>
              <w:pStyle w:val="ConsPlusNormal"/>
              <w:jc w:val="center"/>
              <w:rPr>
                <w:rFonts w:ascii="Times New Roman" w:hAnsi="Times New Roman" w:cs="Times New Roman"/>
                <w:color w:val="000000" w:themeColor="text1"/>
                <w:sz w:val="14"/>
                <w:szCs w:val="14"/>
              </w:rPr>
            </w:pPr>
            <w:r w:rsidRPr="00AD7E40">
              <w:rPr>
                <w:rFonts w:ascii="Times New Roman" w:hAnsi="Times New Roman" w:cs="Times New Roman"/>
                <w:color w:val="000000" w:themeColor="text1"/>
                <w:sz w:val="14"/>
                <w:szCs w:val="14"/>
              </w:rPr>
              <w:t>МКУ "Тольяттинское лесничество" (ДГХ)</w:t>
            </w:r>
          </w:p>
        </w:tc>
        <w:tc>
          <w:tcPr>
            <w:tcW w:w="426" w:type="dxa"/>
            <w:textDirection w:val="btLr"/>
          </w:tcPr>
          <w:p w:rsidR="00477DCF" w:rsidRPr="00AD7E40" w:rsidRDefault="00477DCF" w:rsidP="00920D06">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2020 - 2023</w:t>
            </w:r>
          </w:p>
        </w:tc>
        <w:tc>
          <w:tcPr>
            <w:tcW w:w="425" w:type="dxa"/>
            <w:textDirection w:val="btLr"/>
          </w:tcPr>
          <w:p w:rsidR="00477DCF" w:rsidRPr="00AD7E40" w:rsidRDefault="00477DCF" w:rsidP="00920D06">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0</w:t>
            </w:r>
          </w:p>
        </w:tc>
        <w:tc>
          <w:tcPr>
            <w:tcW w:w="425" w:type="dxa"/>
            <w:textDirection w:val="btLr"/>
          </w:tcPr>
          <w:p w:rsidR="00477DCF" w:rsidRPr="00AD7E40" w:rsidRDefault="00477DCF" w:rsidP="00920D06">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0</w:t>
            </w:r>
          </w:p>
        </w:tc>
        <w:tc>
          <w:tcPr>
            <w:tcW w:w="425" w:type="dxa"/>
            <w:textDirection w:val="btLr"/>
          </w:tcPr>
          <w:p w:rsidR="00477DCF" w:rsidRPr="00AD7E40" w:rsidRDefault="00477DCF" w:rsidP="00920D06">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0</w:t>
            </w:r>
          </w:p>
        </w:tc>
        <w:tc>
          <w:tcPr>
            <w:tcW w:w="426" w:type="dxa"/>
            <w:textDirection w:val="btLr"/>
          </w:tcPr>
          <w:p w:rsidR="00477DCF" w:rsidRPr="00AD7E40" w:rsidRDefault="00477DCF" w:rsidP="00920D06">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0</w:t>
            </w:r>
          </w:p>
        </w:tc>
        <w:tc>
          <w:tcPr>
            <w:tcW w:w="425" w:type="dxa"/>
            <w:textDirection w:val="btLr"/>
          </w:tcPr>
          <w:p w:rsidR="00477DCF" w:rsidRPr="00AD7E40" w:rsidRDefault="00477DCF" w:rsidP="00920D06">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0</w:t>
            </w:r>
          </w:p>
        </w:tc>
        <w:tc>
          <w:tcPr>
            <w:tcW w:w="2126" w:type="dxa"/>
            <w:gridSpan w:val="5"/>
          </w:tcPr>
          <w:p w:rsidR="00477DCF" w:rsidRPr="00AD7E40" w:rsidRDefault="00477DCF">
            <w:pPr>
              <w:pStyle w:val="ConsPlusNormal"/>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в рамках финансирования основной деятельности учреждения</w:t>
            </w:r>
          </w:p>
        </w:tc>
        <w:tc>
          <w:tcPr>
            <w:tcW w:w="2268" w:type="dxa"/>
            <w:gridSpan w:val="5"/>
          </w:tcPr>
          <w:p w:rsidR="00477DCF" w:rsidRPr="00AD7E40" w:rsidRDefault="00477DCF">
            <w:pPr>
              <w:pStyle w:val="ConsPlusNormal"/>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в рамках финансирования основной деятельности учреждения</w:t>
            </w:r>
          </w:p>
        </w:tc>
        <w:tc>
          <w:tcPr>
            <w:tcW w:w="2126" w:type="dxa"/>
            <w:gridSpan w:val="5"/>
          </w:tcPr>
          <w:p w:rsidR="00477DCF" w:rsidRPr="00AD7E40" w:rsidRDefault="00477DCF">
            <w:pPr>
              <w:pStyle w:val="ConsPlusNormal"/>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в рамках финансирования основной деятельности учреждения</w:t>
            </w:r>
          </w:p>
        </w:tc>
        <w:tc>
          <w:tcPr>
            <w:tcW w:w="2552" w:type="dxa"/>
            <w:gridSpan w:val="5"/>
          </w:tcPr>
          <w:p w:rsidR="00477DCF" w:rsidRPr="00AD7E40" w:rsidRDefault="00477DCF">
            <w:pPr>
              <w:pStyle w:val="ConsPlusNormal"/>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в рамках финансирования основной деятельности учреждения</w:t>
            </w:r>
          </w:p>
        </w:tc>
        <w:tc>
          <w:tcPr>
            <w:tcW w:w="793" w:type="dxa"/>
            <w:textDirection w:val="btLr"/>
          </w:tcPr>
          <w:p w:rsidR="00477DCF" w:rsidRPr="00AD7E40" w:rsidRDefault="00477DCF" w:rsidP="00920D06">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0</w:t>
            </w:r>
          </w:p>
        </w:tc>
      </w:tr>
      <w:tr w:rsidR="00AD7E40" w:rsidRPr="00AD7E40" w:rsidTr="00AD7E40">
        <w:trPr>
          <w:cantSplit/>
          <w:trHeight w:val="1134"/>
        </w:trPr>
        <w:tc>
          <w:tcPr>
            <w:tcW w:w="794" w:type="dxa"/>
          </w:tcPr>
          <w:p w:rsidR="00477DCF" w:rsidRPr="00AD7E40" w:rsidRDefault="00477DCF">
            <w:pPr>
              <w:pStyle w:val="ConsPlusNormal"/>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1.4</w:t>
            </w:r>
          </w:p>
        </w:tc>
        <w:tc>
          <w:tcPr>
            <w:tcW w:w="1536" w:type="dxa"/>
          </w:tcPr>
          <w:p w:rsidR="00477DCF" w:rsidRPr="00AD7E40" w:rsidRDefault="00477DCF">
            <w:pPr>
              <w:pStyle w:val="ConsPlusNormal"/>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Установка шлагбаумов, аншлагов и запрещающих знаков</w:t>
            </w:r>
          </w:p>
        </w:tc>
        <w:tc>
          <w:tcPr>
            <w:tcW w:w="1134" w:type="dxa"/>
          </w:tcPr>
          <w:p w:rsidR="00477DCF" w:rsidRPr="00AD7E40" w:rsidRDefault="00477DCF" w:rsidP="00AD7E40">
            <w:pPr>
              <w:pStyle w:val="ConsPlusNormal"/>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МКУ "Тольяттинское лесничество" (ДГХ)</w:t>
            </w:r>
          </w:p>
        </w:tc>
        <w:tc>
          <w:tcPr>
            <w:tcW w:w="426" w:type="dxa"/>
            <w:textDirection w:val="btLr"/>
          </w:tcPr>
          <w:p w:rsidR="00477DCF" w:rsidRPr="00AD7E40" w:rsidRDefault="00477DCF" w:rsidP="00920D06">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2023</w:t>
            </w:r>
          </w:p>
        </w:tc>
        <w:tc>
          <w:tcPr>
            <w:tcW w:w="425" w:type="dxa"/>
            <w:textDirection w:val="btLr"/>
          </w:tcPr>
          <w:p w:rsidR="00477DCF" w:rsidRPr="00AD7E40" w:rsidRDefault="00477DCF" w:rsidP="00920D06">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0</w:t>
            </w:r>
          </w:p>
        </w:tc>
        <w:tc>
          <w:tcPr>
            <w:tcW w:w="425" w:type="dxa"/>
            <w:textDirection w:val="btLr"/>
          </w:tcPr>
          <w:p w:rsidR="00477DCF" w:rsidRPr="00AD7E40" w:rsidRDefault="00477DCF" w:rsidP="00920D06">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0</w:t>
            </w:r>
          </w:p>
        </w:tc>
        <w:tc>
          <w:tcPr>
            <w:tcW w:w="425" w:type="dxa"/>
            <w:textDirection w:val="btLr"/>
          </w:tcPr>
          <w:p w:rsidR="00477DCF" w:rsidRPr="00AD7E40" w:rsidRDefault="00477DCF" w:rsidP="00920D06">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0</w:t>
            </w:r>
          </w:p>
        </w:tc>
        <w:tc>
          <w:tcPr>
            <w:tcW w:w="426" w:type="dxa"/>
            <w:textDirection w:val="btLr"/>
          </w:tcPr>
          <w:p w:rsidR="00477DCF" w:rsidRPr="00AD7E40" w:rsidRDefault="00477DCF" w:rsidP="00920D06">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0</w:t>
            </w:r>
          </w:p>
        </w:tc>
        <w:tc>
          <w:tcPr>
            <w:tcW w:w="425" w:type="dxa"/>
            <w:textDirection w:val="btLr"/>
          </w:tcPr>
          <w:p w:rsidR="00477DCF" w:rsidRPr="00AD7E40" w:rsidRDefault="00477DCF" w:rsidP="00920D06">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0</w:t>
            </w:r>
          </w:p>
        </w:tc>
        <w:tc>
          <w:tcPr>
            <w:tcW w:w="425" w:type="dxa"/>
            <w:textDirection w:val="btLr"/>
          </w:tcPr>
          <w:p w:rsidR="00477DCF" w:rsidRPr="00AD7E40" w:rsidRDefault="00477DCF" w:rsidP="00920D06">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0</w:t>
            </w:r>
          </w:p>
        </w:tc>
        <w:tc>
          <w:tcPr>
            <w:tcW w:w="425" w:type="dxa"/>
            <w:textDirection w:val="btLr"/>
          </w:tcPr>
          <w:p w:rsidR="00477DCF" w:rsidRPr="00AD7E40" w:rsidRDefault="00477DCF" w:rsidP="00920D06">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0</w:t>
            </w:r>
          </w:p>
        </w:tc>
        <w:tc>
          <w:tcPr>
            <w:tcW w:w="426" w:type="dxa"/>
            <w:textDirection w:val="btLr"/>
          </w:tcPr>
          <w:p w:rsidR="00477DCF" w:rsidRPr="00AD7E40" w:rsidRDefault="00477DCF" w:rsidP="00920D06">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0</w:t>
            </w:r>
          </w:p>
        </w:tc>
        <w:tc>
          <w:tcPr>
            <w:tcW w:w="425" w:type="dxa"/>
            <w:textDirection w:val="btLr"/>
          </w:tcPr>
          <w:p w:rsidR="00477DCF" w:rsidRPr="00AD7E40" w:rsidRDefault="00477DCF" w:rsidP="00920D06">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0</w:t>
            </w:r>
          </w:p>
        </w:tc>
        <w:tc>
          <w:tcPr>
            <w:tcW w:w="425" w:type="dxa"/>
            <w:textDirection w:val="btLr"/>
          </w:tcPr>
          <w:p w:rsidR="00477DCF" w:rsidRPr="00AD7E40" w:rsidRDefault="00477DCF" w:rsidP="00920D06">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0</w:t>
            </w:r>
          </w:p>
        </w:tc>
        <w:tc>
          <w:tcPr>
            <w:tcW w:w="425" w:type="dxa"/>
            <w:textDirection w:val="btLr"/>
          </w:tcPr>
          <w:p w:rsidR="00477DCF" w:rsidRPr="00AD7E40" w:rsidRDefault="00477DCF" w:rsidP="00920D06">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0</w:t>
            </w:r>
          </w:p>
        </w:tc>
        <w:tc>
          <w:tcPr>
            <w:tcW w:w="426" w:type="dxa"/>
            <w:textDirection w:val="btLr"/>
          </w:tcPr>
          <w:p w:rsidR="00477DCF" w:rsidRPr="00AD7E40" w:rsidRDefault="00477DCF" w:rsidP="00920D06">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0</w:t>
            </w:r>
          </w:p>
        </w:tc>
        <w:tc>
          <w:tcPr>
            <w:tcW w:w="425" w:type="dxa"/>
            <w:textDirection w:val="btLr"/>
          </w:tcPr>
          <w:p w:rsidR="00477DCF" w:rsidRPr="00AD7E40" w:rsidRDefault="00477DCF" w:rsidP="00920D06">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0</w:t>
            </w:r>
          </w:p>
        </w:tc>
        <w:tc>
          <w:tcPr>
            <w:tcW w:w="425" w:type="dxa"/>
            <w:textDirection w:val="btLr"/>
          </w:tcPr>
          <w:p w:rsidR="00477DCF" w:rsidRPr="00AD7E40" w:rsidRDefault="00477DCF" w:rsidP="00920D06">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0</w:t>
            </w:r>
          </w:p>
        </w:tc>
        <w:tc>
          <w:tcPr>
            <w:tcW w:w="567" w:type="dxa"/>
            <w:textDirection w:val="btLr"/>
          </w:tcPr>
          <w:p w:rsidR="00477DCF" w:rsidRPr="00AD7E40" w:rsidRDefault="00477DCF" w:rsidP="00920D06">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0</w:t>
            </w:r>
          </w:p>
        </w:tc>
        <w:tc>
          <w:tcPr>
            <w:tcW w:w="425" w:type="dxa"/>
            <w:textDirection w:val="btLr"/>
          </w:tcPr>
          <w:p w:rsidR="00477DCF" w:rsidRPr="00AD7E40" w:rsidRDefault="00477DCF" w:rsidP="00920D06">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0</w:t>
            </w:r>
          </w:p>
        </w:tc>
        <w:tc>
          <w:tcPr>
            <w:tcW w:w="426" w:type="dxa"/>
            <w:textDirection w:val="btLr"/>
          </w:tcPr>
          <w:p w:rsidR="00477DCF" w:rsidRPr="00AD7E40" w:rsidRDefault="00477DCF" w:rsidP="00920D06">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0</w:t>
            </w:r>
          </w:p>
        </w:tc>
        <w:tc>
          <w:tcPr>
            <w:tcW w:w="425" w:type="dxa"/>
            <w:textDirection w:val="btLr"/>
          </w:tcPr>
          <w:p w:rsidR="00477DCF" w:rsidRPr="00AD7E40" w:rsidRDefault="00477DCF" w:rsidP="00920D06">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0</w:t>
            </w:r>
          </w:p>
        </w:tc>
        <w:tc>
          <w:tcPr>
            <w:tcW w:w="425" w:type="dxa"/>
            <w:textDirection w:val="btLr"/>
          </w:tcPr>
          <w:p w:rsidR="00477DCF" w:rsidRPr="00AD7E40" w:rsidRDefault="00477DCF" w:rsidP="00920D06">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0</w:t>
            </w:r>
          </w:p>
        </w:tc>
        <w:tc>
          <w:tcPr>
            <w:tcW w:w="425" w:type="dxa"/>
            <w:textDirection w:val="btLr"/>
          </w:tcPr>
          <w:p w:rsidR="00477DCF" w:rsidRPr="00AD7E40" w:rsidRDefault="00477DCF" w:rsidP="00920D06">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0</w:t>
            </w:r>
          </w:p>
        </w:tc>
        <w:tc>
          <w:tcPr>
            <w:tcW w:w="567" w:type="dxa"/>
            <w:textDirection w:val="btLr"/>
          </w:tcPr>
          <w:p w:rsidR="00477DCF" w:rsidRPr="00AD7E40" w:rsidRDefault="00477DCF" w:rsidP="00920D06">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0</w:t>
            </w:r>
          </w:p>
        </w:tc>
        <w:tc>
          <w:tcPr>
            <w:tcW w:w="567" w:type="dxa"/>
            <w:textDirection w:val="btLr"/>
          </w:tcPr>
          <w:p w:rsidR="00477DCF" w:rsidRPr="00AD7E40" w:rsidRDefault="00477DCF" w:rsidP="00920D06">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0</w:t>
            </w:r>
          </w:p>
        </w:tc>
        <w:tc>
          <w:tcPr>
            <w:tcW w:w="425" w:type="dxa"/>
            <w:textDirection w:val="btLr"/>
          </w:tcPr>
          <w:p w:rsidR="00477DCF" w:rsidRPr="00AD7E40" w:rsidRDefault="00477DCF" w:rsidP="00920D06">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0</w:t>
            </w:r>
          </w:p>
        </w:tc>
        <w:tc>
          <w:tcPr>
            <w:tcW w:w="426" w:type="dxa"/>
            <w:textDirection w:val="btLr"/>
          </w:tcPr>
          <w:p w:rsidR="00477DCF" w:rsidRPr="00AD7E40" w:rsidRDefault="00477DCF" w:rsidP="00920D06">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0</w:t>
            </w:r>
          </w:p>
        </w:tc>
        <w:tc>
          <w:tcPr>
            <w:tcW w:w="567" w:type="dxa"/>
            <w:textDirection w:val="btLr"/>
          </w:tcPr>
          <w:p w:rsidR="00477DCF" w:rsidRPr="00AD7E40" w:rsidRDefault="00477DCF" w:rsidP="00920D06">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0</w:t>
            </w:r>
          </w:p>
        </w:tc>
        <w:tc>
          <w:tcPr>
            <w:tcW w:w="793" w:type="dxa"/>
            <w:textDirection w:val="btLr"/>
          </w:tcPr>
          <w:p w:rsidR="00477DCF" w:rsidRPr="00AD7E40" w:rsidRDefault="00477DCF" w:rsidP="00920D06">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0</w:t>
            </w:r>
          </w:p>
        </w:tc>
      </w:tr>
      <w:tr w:rsidR="00AD7E40" w:rsidRPr="00AD7E40" w:rsidTr="00AD7E40">
        <w:trPr>
          <w:cantSplit/>
          <w:trHeight w:val="1134"/>
        </w:trPr>
        <w:tc>
          <w:tcPr>
            <w:tcW w:w="794" w:type="dxa"/>
          </w:tcPr>
          <w:p w:rsidR="00477DCF" w:rsidRPr="00AD7E40" w:rsidRDefault="00477DCF">
            <w:pPr>
              <w:pStyle w:val="ConsPlusNormal"/>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1.5</w:t>
            </w:r>
          </w:p>
        </w:tc>
        <w:tc>
          <w:tcPr>
            <w:tcW w:w="1536" w:type="dxa"/>
          </w:tcPr>
          <w:p w:rsidR="00477DCF" w:rsidRPr="00AD7E40" w:rsidRDefault="00477DCF">
            <w:pPr>
              <w:pStyle w:val="ConsPlusNormal"/>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Изготовление листовок на противопожарную тему</w:t>
            </w:r>
          </w:p>
        </w:tc>
        <w:tc>
          <w:tcPr>
            <w:tcW w:w="1134" w:type="dxa"/>
          </w:tcPr>
          <w:p w:rsidR="00477DCF" w:rsidRPr="00AD7E40" w:rsidRDefault="00477DCF" w:rsidP="00AD7E40">
            <w:pPr>
              <w:pStyle w:val="ConsPlusNormal"/>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МКУ "Тольяттинское лесничество" (ДГХ)</w:t>
            </w:r>
          </w:p>
        </w:tc>
        <w:tc>
          <w:tcPr>
            <w:tcW w:w="426" w:type="dxa"/>
            <w:textDirection w:val="btLr"/>
          </w:tcPr>
          <w:p w:rsidR="00477DCF" w:rsidRPr="00AD7E40" w:rsidRDefault="00477DCF" w:rsidP="00920D06">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2023</w:t>
            </w:r>
          </w:p>
        </w:tc>
        <w:tc>
          <w:tcPr>
            <w:tcW w:w="425" w:type="dxa"/>
            <w:textDirection w:val="btLr"/>
          </w:tcPr>
          <w:p w:rsidR="00477DCF" w:rsidRPr="00AD7E40" w:rsidRDefault="00477DCF" w:rsidP="00920D06">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0</w:t>
            </w:r>
          </w:p>
        </w:tc>
        <w:tc>
          <w:tcPr>
            <w:tcW w:w="425" w:type="dxa"/>
            <w:textDirection w:val="btLr"/>
          </w:tcPr>
          <w:p w:rsidR="00477DCF" w:rsidRPr="00AD7E40" w:rsidRDefault="00477DCF" w:rsidP="00920D06">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0</w:t>
            </w:r>
          </w:p>
        </w:tc>
        <w:tc>
          <w:tcPr>
            <w:tcW w:w="425" w:type="dxa"/>
            <w:textDirection w:val="btLr"/>
          </w:tcPr>
          <w:p w:rsidR="00477DCF" w:rsidRPr="00AD7E40" w:rsidRDefault="00477DCF" w:rsidP="00920D06">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0</w:t>
            </w:r>
          </w:p>
        </w:tc>
        <w:tc>
          <w:tcPr>
            <w:tcW w:w="426" w:type="dxa"/>
            <w:textDirection w:val="btLr"/>
          </w:tcPr>
          <w:p w:rsidR="00477DCF" w:rsidRPr="00AD7E40" w:rsidRDefault="00477DCF" w:rsidP="00920D06">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0</w:t>
            </w:r>
          </w:p>
        </w:tc>
        <w:tc>
          <w:tcPr>
            <w:tcW w:w="425" w:type="dxa"/>
            <w:textDirection w:val="btLr"/>
          </w:tcPr>
          <w:p w:rsidR="00477DCF" w:rsidRPr="00AD7E40" w:rsidRDefault="00477DCF" w:rsidP="00920D06">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0</w:t>
            </w:r>
          </w:p>
        </w:tc>
        <w:tc>
          <w:tcPr>
            <w:tcW w:w="425" w:type="dxa"/>
            <w:textDirection w:val="btLr"/>
          </w:tcPr>
          <w:p w:rsidR="00477DCF" w:rsidRPr="00AD7E40" w:rsidRDefault="00477DCF" w:rsidP="00920D06">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0</w:t>
            </w:r>
          </w:p>
        </w:tc>
        <w:tc>
          <w:tcPr>
            <w:tcW w:w="425" w:type="dxa"/>
            <w:textDirection w:val="btLr"/>
          </w:tcPr>
          <w:p w:rsidR="00477DCF" w:rsidRPr="00AD7E40" w:rsidRDefault="00477DCF" w:rsidP="00920D06">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0</w:t>
            </w:r>
          </w:p>
        </w:tc>
        <w:tc>
          <w:tcPr>
            <w:tcW w:w="426" w:type="dxa"/>
            <w:textDirection w:val="btLr"/>
          </w:tcPr>
          <w:p w:rsidR="00477DCF" w:rsidRPr="00AD7E40" w:rsidRDefault="00477DCF" w:rsidP="00920D06">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0</w:t>
            </w:r>
          </w:p>
        </w:tc>
        <w:tc>
          <w:tcPr>
            <w:tcW w:w="425" w:type="dxa"/>
            <w:textDirection w:val="btLr"/>
          </w:tcPr>
          <w:p w:rsidR="00477DCF" w:rsidRPr="00AD7E40" w:rsidRDefault="00477DCF" w:rsidP="00920D06">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0</w:t>
            </w:r>
          </w:p>
        </w:tc>
        <w:tc>
          <w:tcPr>
            <w:tcW w:w="425" w:type="dxa"/>
            <w:textDirection w:val="btLr"/>
          </w:tcPr>
          <w:p w:rsidR="00477DCF" w:rsidRPr="00AD7E40" w:rsidRDefault="00477DCF" w:rsidP="00920D06">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0</w:t>
            </w:r>
          </w:p>
        </w:tc>
        <w:tc>
          <w:tcPr>
            <w:tcW w:w="425" w:type="dxa"/>
            <w:textDirection w:val="btLr"/>
          </w:tcPr>
          <w:p w:rsidR="00477DCF" w:rsidRPr="00AD7E40" w:rsidRDefault="00477DCF" w:rsidP="00920D06">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0</w:t>
            </w:r>
          </w:p>
        </w:tc>
        <w:tc>
          <w:tcPr>
            <w:tcW w:w="426" w:type="dxa"/>
            <w:textDirection w:val="btLr"/>
          </w:tcPr>
          <w:p w:rsidR="00477DCF" w:rsidRPr="00AD7E40" w:rsidRDefault="00477DCF" w:rsidP="00920D06">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0</w:t>
            </w:r>
          </w:p>
        </w:tc>
        <w:tc>
          <w:tcPr>
            <w:tcW w:w="425" w:type="dxa"/>
            <w:textDirection w:val="btLr"/>
          </w:tcPr>
          <w:p w:rsidR="00477DCF" w:rsidRPr="00AD7E40" w:rsidRDefault="00477DCF" w:rsidP="00920D06">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0</w:t>
            </w:r>
          </w:p>
        </w:tc>
        <w:tc>
          <w:tcPr>
            <w:tcW w:w="425" w:type="dxa"/>
            <w:textDirection w:val="btLr"/>
          </w:tcPr>
          <w:p w:rsidR="00477DCF" w:rsidRPr="00AD7E40" w:rsidRDefault="00477DCF" w:rsidP="00920D06">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0</w:t>
            </w:r>
          </w:p>
        </w:tc>
        <w:tc>
          <w:tcPr>
            <w:tcW w:w="567" w:type="dxa"/>
            <w:textDirection w:val="btLr"/>
          </w:tcPr>
          <w:p w:rsidR="00477DCF" w:rsidRPr="00AD7E40" w:rsidRDefault="00477DCF" w:rsidP="00920D06">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0</w:t>
            </w:r>
          </w:p>
        </w:tc>
        <w:tc>
          <w:tcPr>
            <w:tcW w:w="425" w:type="dxa"/>
            <w:textDirection w:val="btLr"/>
          </w:tcPr>
          <w:p w:rsidR="00477DCF" w:rsidRPr="00AD7E40" w:rsidRDefault="00477DCF" w:rsidP="00920D06">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0</w:t>
            </w:r>
          </w:p>
        </w:tc>
        <w:tc>
          <w:tcPr>
            <w:tcW w:w="426" w:type="dxa"/>
            <w:textDirection w:val="btLr"/>
          </w:tcPr>
          <w:p w:rsidR="00477DCF" w:rsidRPr="00AD7E40" w:rsidRDefault="00477DCF" w:rsidP="00920D06">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0</w:t>
            </w:r>
          </w:p>
        </w:tc>
        <w:tc>
          <w:tcPr>
            <w:tcW w:w="425" w:type="dxa"/>
            <w:textDirection w:val="btLr"/>
          </w:tcPr>
          <w:p w:rsidR="00477DCF" w:rsidRPr="00AD7E40" w:rsidRDefault="00477DCF" w:rsidP="00920D06">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0</w:t>
            </w:r>
          </w:p>
        </w:tc>
        <w:tc>
          <w:tcPr>
            <w:tcW w:w="425" w:type="dxa"/>
            <w:textDirection w:val="btLr"/>
          </w:tcPr>
          <w:p w:rsidR="00477DCF" w:rsidRPr="00AD7E40" w:rsidRDefault="00477DCF" w:rsidP="00920D06">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0</w:t>
            </w:r>
          </w:p>
        </w:tc>
        <w:tc>
          <w:tcPr>
            <w:tcW w:w="425" w:type="dxa"/>
            <w:textDirection w:val="btLr"/>
          </w:tcPr>
          <w:p w:rsidR="00477DCF" w:rsidRPr="00AD7E40" w:rsidRDefault="00477DCF" w:rsidP="00920D06">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0</w:t>
            </w:r>
          </w:p>
        </w:tc>
        <w:tc>
          <w:tcPr>
            <w:tcW w:w="567" w:type="dxa"/>
            <w:textDirection w:val="btLr"/>
          </w:tcPr>
          <w:p w:rsidR="00477DCF" w:rsidRPr="00AD7E40" w:rsidRDefault="00477DCF" w:rsidP="00920D06">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0</w:t>
            </w:r>
          </w:p>
        </w:tc>
        <w:tc>
          <w:tcPr>
            <w:tcW w:w="567" w:type="dxa"/>
            <w:textDirection w:val="btLr"/>
          </w:tcPr>
          <w:p w:rsidR="00477DCF" w:rsidRPr="00AD7E40" w:rsidRDefault="00477DCF" w:rsidP="00920D06">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0</w:t>
            </w:r>
          </w:p>
        </w:tc>
        <w:tc>
          <w:tcPr>
            <w:tcW w:w="425" w:type="dxa"/>
            <w:textDirection w:val="btLr"/>
          </w:tcPr>
          <w:p w:rsidR="00477DCF" w:rsidRPr="00AD7E40" w:rsidRDefault="00477DCF" w:rsidP="00920D06">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0</w:t>
            </w:r>
          </w:p>
        </w:tc>
        <w:tc>
          <w:tcPr>
            <w:tcW w:w="426" w:type="dxa"/>
            <w:textDirection w:val="btLr"/>
          </w:tcPr>
          <w:p w:rsidR="00477DCF" w:rsidRPr="00AD7E40" w:rsidRDefault="00477DCF" w:rsidP="00920D06">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0</w:t>
            </w:r>
          </w:p>
        </w:tc>
        <w:tc>
          <w:tcPr>
            <w:tcW w:w="567" w:type="dxa"/>
            <w:textDirection w:val="btLr"/>
          </w:tcPr>
          <w:p w:rsidR="00477DCF" w:rsidRPr="00AD7E40" w:rsidRDefault="00477DCF" w:rsidP="00920D06">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0</w:t>
            </w:r>
          </w:p>
        </w:tc>
        <w:tc>
          <w:tcPr>
            <w:tcW w:w="793" w:type="dxa"/>
            <w:textDirection w:val="btLr"/>
          </w:tcPr>
          <w:p w:rsidR="00477DCF" w:rsidRPr="00AD7E40" w:rsidRDefault="00477DCF" w:rsidP="00920D06">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0</w:t>
            </w:r>
          </w:p>
        </w:tc>
      </w:tr>
      <w:tr w:rsidR="00AD7E40" w:rsidRPr="00AD7E40" w:rsidTr="00AD7E40">
        <w:trPr>
          <w:cantSplit/>
          <w:trHeight w:val="1134"/>
        </w:trPr>
        <w:tc>
          <w:tcPr>
            <w:tcW w:w="794" w:type="dxa"/>
          </w:tcPr>
          <w:p w:rsidR="00477DCF" w:rsidRPr="00AD7E40" w:rsidRDefault="00477DCF">
            <w:pPr>
              <w:pStyle w:val="ConsPlusNormal"/>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1.6</w:t>
            </w:r>
          </w:p>
        </w:tc>
        <w:tc>
          <w:tcPr>
            <w:tcW w:w="1536" w:type="dxa"/>
          </w:tcPr>
          <w:p w:rsidR="00477DCF" w:rsidRPr="00AD7E40" w:rsidRDefault="00477DCF">
            <w:pPr>
              <w:pStyle w:val="ConsPlusNormal"/>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Содержание противопожарных железобетонных резервуаров (эксплуатация и ремонт пожарных водоемов)</w:t>
            </w:r>
          </w:p>
        </w:tc>
        <w:tc>
          <w:tcPr>
            <w:tcW w:w="1134" w:type="dxa"/>
          </w:tcPr>
          <w:p w:rsidR="00477DCF" w:rsidRPr="00AD7E40" w:rsidRDefault="00477DCF" w:rsidP="00AD7E40">
            <w:pPr>
              <w:pStyle w:val="ConsPlusNormal"/>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МБУ "</w:t>
            </w:r>
            <w:proofErr w:type="spellStart"/>
            <w:r w:rsidRPr="00AD7E40">
              <w:rPr>
                <w:rFonts w:ascii="Times New Roman" w:hAnsi="Times New Roman" w:cs="Times New Roman"/>
                <w:color w:val="000000" w:themeColor="text1"/>
                <w:sz w:val="16"/>
                <w:szCs w:val="16"/>
              </w:rPr>
              <w:t>Зеленстрой</w:t>
            </w:r>
            <w:proofErr w:type="spellEnd"/>
            <w:r w:rsidRPr="00AD7E40">
              <w:rPr>
                <w:rFonts w:ascii="Times New Roman" w:hAnsi="Times New Roman" w:cs="Times New Roman"/>
                <w:color w:val="000000" w:themeColor="text1"/>
                <w:sz w:val="16"/>
                <w:szCs w:val="16"/>
              </w:rPr>
              <w:t>", МКУ "Тольяттинское лесничество", ДГХ</w:t>
            </w:r>
          </w:p>
        </w:tc>
        <w:tc>
          <w:tcPr>
            <w:tcW w:w="426" w:type="dxa"/>
            <w:textDirection w:val="btLr"/>
          </w:tcPr>
          <w:p w:rsidR="00477DCF" w:rsidRPr="00AD7E40" w:rsidRDefault="00477DCF" w:rsidP="00920D06">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2019 - 2022</w:t>
            </w:r>
          </w:p>
        </w:tc>
        <w:tc>
          <w:tcPr>
            <w:tcW w:w="425" w:type="dxa"/>
            <w:textDirection w:val="btLr"/>
          </w:tcPr>
          <w:p w:rsidR="00477DCF" w:rsidRPr="00AD7E40" w:rsidRDefault="00477DCF" w:rsidP="00920D06">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51</w:t>
            </w:r>
          </w:p>
        </w:tc>
        <w:tc>
          <w:tcPr>
            <w:tcW w:w="425" w:type="dxa"/>
            <w:textDirection w:val="btLr"/>
          </w:tcPr>
          <w:p w:rsidR="00477DCF" w:rsidRPr="00AD7E40" w:rsidRDefault="00477DCF" w:rsidP="00920D06">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51</w:t>
            </w:r>
          </w:p>
        </w:tc>
        <w:tc>
          <w:tcPr>
            <w:tcW w:w="425" w:type="dxa"/>
            <w:textDirection w:val="btLr"/>
          </w:tcPr>
          <w:p w:rsidR="00477DCF" w:rsidRPr="00AD7E40" w:rsidRDefault="00477DCF" w:rsidP="00920D06">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0</w:t>
            </w:r>
          </w:p>
        </w:tc>
        <w:tc>
          <w:tcPr>
            <w:tcW w:w="426" w:type="dxa"/>
            <w:textDirection w:val="btLr"/>
          </w:tcPr>
          <w:p w:rsidR="00477DCF" w:rsidRPr="00AD7E40" w:rsidRDefault="00477DCF" w:rsidP="00920D06">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0</w:t>
            </w:r>
          </w:p>
        </w:tc>
        <w:tc>
          <w:tcPr>
            <w:tcW w:w="425" w:type="dxa"/>
            <w:textDirection w:val="btLr"/>
          </w:tcPr>
          <w:p w:rsidR="00477DCF" w:rsidRPr="00AD7E40" w:rsidRDefault="00477DCF" w:rsidP="00920D06">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0</w:t>
            </w:r>
          </w:p>
        </w:tc>
        <w:tc>
          <w:tcPr>
            <w:tcW w:w="425" w:type="dxa"/>
            <w:textDirection w:val="btLr"/>
          </w:tcPr>
          <w:p w:rsidR="00477DCF" w:rsidRPr="00AD7E40" w:rsidRDefault="00477DCF" w:rsidP="00920D06">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51</w:t>
            </w:r>
          </w:p>
        </w:tc>
        <w:tc>
          <w:tcPr>
            <w:tcW w:w="425" w:type="dxa"/>
            <w:textDirection w:val="btLr"/>
          </w:tcPr>
          <w:p w:rsidR="00477DCF" w:rsidRPr="00AD7E40" w:rsidRDefault="00477DCF" w:rsidP="00920D06">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51</w:t>
            </w:r>
          </w:p>
        </w:tc>
        <w:tc>
          <w:tcPr>
            <w:tcW w:w="426" w:type="dxa"/>
            <w:textDirection w:val="btLr"/>
          </w:tcPr>
          <w:p w:rsidR="00477DCF" w:rsidRPr="00AD7E40" w:rsidRDefault="00477DCF" w:rsidP="00920D06">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0</w:t>
            </w:r>
          </w:p>
        </w:tc>
        <w:tc>
          <w:tcPr>
            <w:tcW w:w="425" w:type="dxa"/>
            <w:textDirection w:val="btLr"/>
          </w:tcPr>
          <w:p w:rsidR="00477DCF" w:rsidRPr="00AD7E40" w:rsidRDefault="00477DCF" w:rsidP="00920D06">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0</w:t>
            </w:r>
          </w:p>
        </w:tc>
        <w:tc>
          <w:tcPr>
            <w:tcW w:w="425" w:type="dxa"/>
            <w:textDirection w:val="btLr"/>
          </w:tcPr>
          <w:p w:rsidR="00477DCF" w:rsidRPr="00AD7E40" w:rsidRDefault="00477DCF" w:rsidP="00920D06">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0</w:t>
            </w:r>
          </w:p>
        </w:tc>
        <w:tc>
          <w:tcPr>
            <w:tcW w:w="425" w:type="dxa"/>
            <w:textDirection w:val="btLr"/>
          </w:tcPr>
          <w:p w:rsidR="00477DCF" w:rsidRPr="00AD7E40" w:rsidRDefault="00477DCF" w:rsidP="00920D06">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52</w:t>
            </w:r>
          </w:p>
        </w:tc>
        <w:tc>
          <w:tcPr>
            <w:tcW w:w="426" w:type="dxa"/>
            <w:textDirection w:val="btLr"/>
          </w:tcPr>
          <w:p w:rsidR="00477DCF" w:rsidRPr="00AD7E40" w:rsidRDefault="00477DCF" w:rsidP="00920D06">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52</w:t>
            </w:r>
          </w:p>
        </w:tc>
        <w:tc>
          <w:tcPr>
            <w:tcW w:w="425" w:type="dxa"/>
            <w:textDirection w:val="btLr"/>
          </w:tcPr>
          <w:p w:rsidR="00477DCF" w:rsidRPr="00AD7E40" w:rsidRDefault="00477DCF" w:rsidP="00920D06">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0</w:t>
            </w:r>
          </w:p>
        </w:tc>
        <w:tc>
          <w:tcPr>
            <w:tcW w:w="425" w:type="dxa"/>
            <w:textDirection w:val="btLr"/>
          </w:tcPr>
          <w:p w:rsidR="00477DCF" w:rsidRPr="00AD7E40" w:rsidRDefault="00477DCF" w:rsidP="00920D06">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0</w:t>
            </w:r>
          </w:p>
        </w:tc>
        <w:tc>
          <w:tcPr>
            <w:tcW w:w="567" w:type="dxa"/>
            <w:textDirection w:val="btLr"/>
          </w:tcPr>
          <w:p w:rsidR="00477DCF" w:rsidRPr="00AD7E40" w:rsidRDefault="00477DCF" w:rsidP="00920D06">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0</w:t>
            </w:r>
          </w:p>
        </w:tc>
        <w:tc>
          <w:tcPr>
            <w:tcW w:w="425" w:type="dxa"/>
            <w:textDirection w:val="btLr"/>
          </w:tcPr>
          <w:p w:rsidR="00477DCF" w:rsidRPr="00AD7E40" w:rsidRDefault="00477DCF" w:rsidP="00920D06">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52</w:t>
            </w:r>
          </w:p>
        </w:tc>
        <w:tc>
          <w:tcPr>
            <w:tcW w:w="426" w:type="dxa"/>
            <w:textDirection w:val="btLr"/>
          </w:tcPr>
          <w:p w:rsidR="00477DCF" w:rsidRPr="00AD7E40" w:rsidRDefault="00477DCF" w:rsidP="00920D06">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52</w:t>
            </w:r>
          </w:p>
        </w:tc>
        <w:tc>
          <w:tcPr>
            <w:tcW w:w="425" w:type="dxa"/>
            <w:textDirection w:val="btLr"/>
          </w:tcPr>
          <w:p w:rsidR="00477DCF" w:rsidRPr="00AD7E40" w:rsidRDefault="00477DCF" w:rsidP="00920D06">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0</w:t>
            </w:r>
          </w:p>
        </w:tc>
        <w:tc>
          <w:tcPr>
            <w:tcW w:w="425" w:type="dxa"/>
            <w:textDirection w:val="btLr"/>
          </w:tcPr>
          <w:p w:rsidR="00477DCF" w:rsidRPr="00AD7E40" w:rsidRDefault="00477DCF" w:rsidP="00920D06">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0</w:t>
            </w:r>
          </w:p>
        </w:tc>
        <w:tc>
          <w:tcPr>
            <w:tcW w:w="425" w:type="dxa"/>
            <w:textDirection w:val="btLr"/>
          </w:tcPr>
          <w:p w:rsidR="00477DCF" w:rsidRPr="00AD7E40" w:rsidRDefault="00477DCF" w:rsidP="00920D06">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0</w:t>
            </w:r>
          </w:p>
        </w:tc>
        <w:tc>
          <w:tcPr>
            <w:tcW w:w="567" w:type="dxa"/>
            <w:textDirection w:val="btLr"/>
          </w:tcPr>
          <w:p w:rsidR="00477DCF" w:rsidRPr="00AD7E40" w:rsidRDefault="00477DCF" w:rsidP="00920D06">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52</w:t>
            </w:r>
          </w:p>
        </w:tc>
        <w:tc>
          <w:tcPr>
            <w:tcW w:w="567" w:type="dxa"/>
            <w:textDirection w:val="btLr"/>
          </w:tcPr>
          <w:p w:rsidR="00477DCF" w:rsidRPr="00AD7E40" w:rsidRDefault="00477DCF" w:rsidP="00920D06">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52</w:t>
            </w:r>
          </w:p>
        </w:tc>
        <w:tc>
          <w:tcPr>
            <w:tcW w:w="425" w:type="dxa"/>
            <w:textDirection w:val="btLr"/>
          </w:tcPr>
          <w:p w:rsidR="00477DCF" w:rsidRPr="00AD7E40" w:rsidRDefault="00477DCF" w:rsidP="00920D06">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0</w:t>
            </w:r>
          </w:p>
        </w:tc>
        <w:tc>
          <w:tcPr>
            <w:tcW w:w="426" w:type="dxa"/>
            <w:textDirection w:val="btLr"/>
          </w:tcPr>
          <w:p w:rsidR="00477DCF" w:rsidRPr="00AD7E40" w:rsidRDefault="00477DCF" w:rsidP="00920D06">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0</w:t>
            </w:r>
          </w:p>
        </w:tc>
        <w:tc>
          <w:tcPr>
            <w:tcW w:w="567" w:type="dxa"/>
            <w:textDirection w:val="btLr"/>
          </w:tcPr>
          <w:p w:rsidR="00477DCF" w:rsidRPr="00AD7E40" w:rsidRDefault="00477DCF" w:rsidP="00920D06">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0</w:t>
            </w:r>
          </w:p>
        </w:tc>
        <w:tc>
          <w:tcPr>
            <w:tcW w:w="793" w:type="dxa"/>
            <w:textDirection w:val="btLr"/>
          </w:tcPr>
          <w:p w:rsidR="00477DCF" w:rsidRPr="00AD7E40" w:rsidRDefault="00477DCF" w:rsidP="00920D06">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258</w:t>
            </w:r>
          </w:p>
        </w:tc>
      </w:tr>
      <w:tr w:rsidR="00AD7E40" w:rsidRPr="00AD7E40" w:rsidTr="00AD7E40">
        <w:trPr>
          <w:cantSplit/>
          <w:trHeight w:val="1134"/>
        </w:trPr>
        <w:tc>
          <w:tcPr>
            <w:tcW w:w="2330" w:type="dxa"/>
            <w:gridSpan w:val="2"/>
          </w:tcPr>
          <w:p w:rsidR="00477DCF" w:rsidRPr="00AD7E40" w:rsidRDefault="00477DCF">
            <w:pPr>
              <w:pStyle w:val="ConsPlusNormal"/>
              <w:jc w:val="right"/>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Итого по задаче 1:</w:t>
            </w:r>
          </w:p>
        </w:tc>
        <w:tc>
          <w:tcPr>
            <w:tcW w:w="1134" w:type="dxa"/>
          </w:tcPr>
          <w:p w:rsidR="00477DCF" w:rsidRPr="00AD7E40" w:rsidRDefault="00477DCF">
            <w:pPr>
              <w:pStyle w:val="ConsPlusNormal"/>
              <w:rPr>
                <w:rFonts w:ascii="Times New Roman" w:hAnsi="Times New Roman" w:cs="Times New Roman"/>
                <w:color w:val="000000" w:themeColor="text1"/>
                <w:sz w:val="16"/>
                <w:szCs w:val="16"/>
              </w:rPr>
            </w:pPr>
          </w:p>
        </w:tc>
        <w:tc>
          <w:tcPr>
            <w:tcW w:w="426" w:type="dxa"/>
          </w:tcPr>
          <w:p w:rsidR="00477DCF" w:rsidRPr="00AD7E40" w:rsidRDefault="00477DCF">
            <w:pPr>
              <w:pStyle w:val="ConsPlusNormal"/>
              <w:rPr>
                <w:rFonts w:ascii="Times New Roman" w:hAnsi="Times New Roman" w:cs="Times New Roman"/>
                <w:color w:val="000000" w:themeColor="text1"/>
                <w:sz w:val="16"/>
                <w:szCs w:val="16"/>
              </w:rPr>
            </w:pPr>
          </w:p>
        </w:tc>
        <w:tc>
          <w:tcPr>
            <w:tcW w:w="425" w:type="dxa"/>
            <w:textDirection w:val="btLr"/>
          </w:tcPr>
          <w:p w:rsidR="00477DCF" w:rsidRPr="00AD7E40" w:rsidRDefault="00477DCF" w:rsidP="00920D06">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217</w:t>
            </w:r>
          </w:p>
        </w:tc>
        <w:tc>
          <w:tcPr>
            <w:tcW w:w="425" w:type="dxa"/>
            <w:textDirection w:val="btLr"/>
          </w:tcPr>
          <w:p w:rsidR="00477DCF" w:rsidRPr="00AD7E40" w:rsidRDefault="00477DCF" w:rsidP="00920D06">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217</w:t>
            </w:r>
          </w:p>
        </w:tc>
        <w:tc>
          <w:tcPr>
            <w:tcW w:w="425" w:type="dxa"/>
            <w:textDirection w:val="btLr"/>
          </w:tcPr>
          <w:p w:rsidR="00477DCF" w:rsidRPr="00AD7E40" w:rsidRDefault="00477DCF" w:rsidP="00920D06">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0</w:t>
            </w:r>
          </w:p>
        </w:tc>
        <w:tc>
          <w:tcPr>
            <w:tcW w:w="426" w:type="dxa"/>
            <w:textDirection w:val="btLr"/>
          </w:tcPr>
          <w:p w:rsidR="00477DCF" w:rsidRPr="00AD7E40" w:rsidRDefault="00477DCF" w:rsidP="00920D06">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0</w:t>
            </w:r>
          </w:p>
        </w:tc>
        <w:tc>
          <w:tcPr>
            <w:tcW w:w="425" w:type="dxa"/>
            <w:textDirection w:val="btLr"/>
          </w:tcPr>
          <w:p w:rsidR="00477DCF" w:rsidRPr="00AD7E40" w:rsidRDefault="00477DCF" w:rsidP="00920D06">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0</w:t>
            </w:r>
          </w:p>
        </w:tc>
        <w:tc>
          <w:tcPr>
            <w:tcW w:w="425" w:type="dxa"/>
            <w:textDirection w:val="btLr"/>
          </w:tcPr>
          <w:p w:rsidR="00477DCF" w:rsidRPr="00AD7E40" w:rsidRDefault="00477DCF" w:rsidP="00920D06">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217</w:t>
            </w:r>
          </w:p>
        </w:tc>
        <w:tc>
          <w:tcPr>
            <w:tcW w:w="425" w:type="dxa"/>
            <w:textDirection w:val="btLr"/>
          </w:tcPr>
          <w:p w:rsidR="00477DCF" w:rsidRPr="00AD7E40" w:rsidRDefault="00477DCF" w:rsidP="00920D06">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217</w:t>
            </w:r>
          </w:p>
        </w:tc>
        <w:tc>
          <w:tcPr>
            <w:tcW w:w="426" w:type="dxa"/>
            <w:textDirection w:val="btLr"/>
          </w:tcPr>
          <w:p w:rsidR="00477DCF" w:rsidRPr="00AD7E40" w:rsidRDefault="00477DCF" w:rsidP="00920D06">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0</w:t>
            </w:r>
          </w:p>
        </w:tc>
        <w:tc>
          <w:tcPr>
            <w:tcW w:w="425" w:type="dxa"/>
            <w:textDirection w:val="btLr"/>
          </w:tcPr>
          <w:p w:rsidR="00477DCF" w:rsidRPr="00AD7E40" w:rsidRDefault="00477DCF" w:rsidP="00920D06">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0</w:t>
            </w:r>
          </w:p>
        </w:tc>
        <w:tc>
          <w:tcPr>
            <w:tcW w:w="425" w:type="dxa"/>
            <w:textDirection w:val="btLr"/>
          </w:tcPr>
          <w:p w:rsidR="00477DCF" w:rsidRPr="00AD7E40" w:rsidRDefault="00477DCF" w:rsidP="00920D06">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0</w:t>
            </w:r>
          </w:p>
        </w:tc>
        <w:tc>
          <w:tcPr>
            <w:tcW w:w="425" w:type="dxa"/>
            <w:textDirection w:val="btLr"/>
          </w:tcPr>
          <w:p w:rsidR="00477DCF" w:rsidRPr="00AD7E40" w:rsidRDefault="00477DCF" w:rsidP="00920D06">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273</w:t>
            </w:r>
          </w:p>
        </w:tc>
        <w:tc>
          <w:tcPr>
            <w:tcW w:w="426" w:type="dxa"/>
            <w:textDirection w:val="btLr"/>
          </w:tcPr>
          <w:p w:rsidR="00477DCF" w:rsidRPr="00AD7E40" w:rsidRDefault="00477DCF" w:rsidP="00920D06">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273</w:t>
            </w:r>
          </w:p>
        </w:tc>
        <w:tc>
          <w:tcPr>
            <w:tcW w:w="425" w:type="dxa"/>
            <w:textDirection w:val="btLr"/>
          </w:tcPr>
          <w:p w:rsidR="00477DCF" w:rsidRPr="00AD7E40" w:rsidRDefault="00477DCF" w:rsidP="00920D06">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0</w:t>
            </w:r>
          </w:p>
        </w:tc>
        <w:tc>
          <w:tcPr>
            <w:tcW w:w="425" w:type="dxa"/>
            <w:textDirection w:val="btLr"/>
          </w:tcPr>
          <w:p w:rsidR="00477DCF" w:rsidRPr="00AD7E40" w:rsidRDefault="00477DCF" w:rsidP="00920D06">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0</w:t>
            </w:r>
          </w:p>
        </w:tc>
        <w:tc>
          <w:tcPr>
            <w:tcW w:w="567" w:type="dxa"/>
            <w:textDirection w:val="btLr"/>
          </w:tcPr>
          <w:p w:rsidR="00477DCF" w:rsidRPr="00AD7E40" w:rsidRDefault="00477DCF" w:rsidP="00920D06">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0</w:t>
            </w:r>
          </w:p>
        </w:tc>
        <w:tc>
          <w:tcPr>
            <w:tcW w:w="425" w:type="dxa"/>
            <w:textDirection w:val="btLr"/>
          </w:tcPr>
          <w:p w:rsidR="00477DCF" w:rsidRPr="00AD7E40" w:rsidRDefault="00477DCF" w:rsidP="00920D06">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270</w:t>
            </w:r>
          </w:p>
        </w:tc>
        <w:tc>
          <w:tcPr>
            <w:tcW w:w="426" w:type="dxa"/>
            <w:textDirection w:val="btLr"/>
          </w:tcPr>
          <w:p w:rsidR="00477DCF" w:rsidRPr="00AD7E40" w:rsidRDefault="00477DCF" w:rsidP="00920D06">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270</w:t>
            </w:r>
          </w:p>
        </w:tc>
        <w:tc>
          <w:tcPr>
            <w:tcW w:w="425" w:type="dxa"/>
            <w:textDirection w:val="btLr"/>
          </w:tcPr>
          <w:p w:rsidR="00477DCF" w:rsidRPr="00AD7E40" w:rsidRDefault="00477DCF" w:rsidP="00920D06">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0</w:t>
            </w:r>
          </w:p>
        </w:tc>
        <w:tc>
          <w:tcPr>
            <w:tcW w:w="425" w:type="dxa"/>
            <w:textDirection w:val="btLr"/>
          </w:tcPr>
          <w:p w:rsidR="00477DCF" w:rsidRPr="00AD7E40" w:rsidRDefault="00477DCF" w:rsidP="00920D06">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0</w:t>
            </w:r>
          </w:p>
        </w:tc>
        <w:tc>
          <w:tcPr>
            <w:tcW w:w="425" w:type="dxa"/>
            <w:textDirection w:val="btLr"/>
          </w:tcPr>
          <w:p w:rsidR="00477DCF" w:rsidRPr="00AD7E40" w:rsidRDefault="00477DCF" w:rsidP="00920D06">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0</w:t>
            </w:r>
          </w:p>
        </w:tc>
        <w:tc>
          <w:tcPr>
            <w:tcW w:w="567" w:type="dxa"/>
            <w:textDirection w:val="btLr"/>
          </w:tcPr>
          <w:p w:rsidR="00477DCF" w:rsidRPr="00AD7E40" w:rsidRDefault="00477DCF" w:rsidP="00920D06">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270</w:t>
            </w:r>
          </w:p>
        </w:tc>
        <w:tc>
          <w:tcPr>
            <w:tcW w:w="567" w:type="dxa"/>
            <w:textDirection w:val="btLr"/>
          </w:tcPr>
          <w:p w:rsidR="00477DCF" w:rsidRPr="00AD7E40" w:rsidRDefault="00477DCF" w:rsidP="00920D06">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270</w:t>
            </w:r>
          </w:p>
        </w:tc>
        <w:tc>
          <w:tcPr>
            <w:tcW w:w="425" w:type="dxa"/>
            <w:textDirection w:val="btLr"/>
          </w:tcPr>
          <w:p w:rsidR="00477DCF" w:rsidRPr="00AD7E40" w:rsidRDefault="00477DCF" w:rsidP="00920D06">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0</w:t>
            </w:r>
          </w:p>
        </w:tc>
        <w:tc>
          <w:tcPr>
            <w:tcW w:w="426" w:type="dxa"/>
            <w:textDirection w:val="btLr"/>
          </w:tcPr>
          <w:p w:rsidR="00477DCF" w:rsidRPr="00AD7E40" w:rsidRDefault="00477DCF" w:rsidP="00920D06">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0</w:t>
            </w:r>
          </w:p>
        </w:tc>
        <w:tc>
          <w:tcPr>
            <w:tcW w:w="567" w:type="dxa"/>
            <w:textDirection w:val="btLr"/>
          </w:tcPr>
          <w:p w:rsidR="00477DCF" w:rsidRPr="00AD7E40" w:rsidRDefault="00477DCF" w:rsidP="00920D06">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0</w:t>
            </w:r>
          </w:p>
        </w:tc>
        <w:tc>
          <w:tcPr>
            <w:tcW w:w="793" w:type="dxa"/>
            <w:textDirection w:val="btLr"/>
          </w:tcPr>
          <w:p w:rsidR="00477DCF" w:rsidRPr="00AD7E40" w:rsidRDefault="00477DCF" w:rsidP="00920D06">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1247</w:t>
            </w:r>
          </w:p>
        </w:tc>
      </w:tr>
      <w:tr w:rsidR="00AD7E40" w:rsidRPr="00AD7E40" w:rsidTr="00AD7E40">
        <w:tc>
          <w:tcPr>
            <w:tcW w:w="15881" w:type="dxa"/>
            <w:gridSpan w:val="30"/>
          </w:tcPr>
          <w:p w:rsidR="00477DCF" w:rsidRPr="00AD7E40" w:rsidRDefault="00477DCF">
            <w:pPr>
              <w:pStyle w:val="ConsPlusNormal"/>
              <w:outlineLvl w:val="3"/>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Задача 2. Поддержание удовлетворительного санитарно-экологического состояния городских лесов и сокращение потерь лесного хозяйства от вредителей и болезней</w:t>
            </w:r>
          </w:p>
        </w:tc>
      </w:tr>
      <w:tr w:rsidR="00AD7E40" w:rsidRPr="00AD7E40" w:rsidTr="00AD7E40">
        <w:trPr>
          <w:cantSplit/>
          <w:trHeight w:val="1134"/>
        </w:trPr>
        <w:tc>
          <w:tcPr>
            <w:tcW w:w="794" w:type="dxa"/>
          </w:tcPr>
          <w:p w:rsidR="00477DCF" w:rsidRPr="00AD7E40" w:rsidRDefault="00477DCF">
            <w:pPr>
              <w:pStyle w:val="ConsPlusNormal"/>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lastRenderedPageBreak/>
              <w:t>2.1</w:t>
            </w:r>
          </w:p>
        </w:tc>
        <w:tc>
          <w:tcPr>
            <w:tcW w:w="1536" w:type="dxa"/>
          </w:tcPr>
          <w:p w:rsidR="00477DCF" w:rsidRPr="00AD7E40" w:rsidRDefault="00477DCF">
            <w:pPr>
              <w:pStyle w:val="ConsPlusNormal"/>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Уборка захламленности (очистка городских лесов от внелесосечной захламленности, ветровальных и буреломных деревьев)</w:t>
            </w:r>
          </w:p>
        </w:tc>
        <w:tc>
          <w:tcPr>
            <w:tcW w:w="1134" w:type="dxa"/>
          </w:tcPr>
          <w:p w:rsidR="00477DCF" w:rsidRPr="00AD7E40" w:rsidRDefault="00477DCF">
            <w:pPr>
              <w:pStyle w:val="ConsPlusNormal"/>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ДГХ</w:t>
            </w:r>
          </w:p>
        </w:tc>
        <w:tc>
          <w:tcPr>
            <w:tcW w:w="426"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2019</w:t>
            </w:r>
          </w:p>
        </w:tc>
        <w:tc>
          <w:tcPr>
            <w:tcW w:w="425"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847</w:t>
            </w:r>
          </w:p>
        </w:tc>
        <w:tc>
          <w:tcPr>
            <w:tcW w:w="425"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847</w:t>
            </w:r>
          </w:p>
        </w:tc>
        <w:tc>
          <w:tcPr>
            <w:tcW w:w="425"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0</w:t>
            </w:r>
          </w:p>
        </w:tc>
        <w:tc>
          <w:tcPr>
            <w:tcW w:w="426"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0</w:t>
            </w:r>
          </w:p>
        </w:tc>
        <w:tc>
          <w:tcPr>
            <w:tcW w:w="425"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0</w:t>
            </w:r>
          </w:p>
        </w:tc>
        <w:tc>
          <w:tcPr>
            <w:tcW w:w="425"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0</w:t>
            </w:r>
          </w:p>
        </w:tc>
        <w:tc>
          <w:tcPr>
            <w:tcW w:w="425"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0</w:t>
            </w:r>
          </w:p>
        </w:tc>
        <w:tc>
          <w:tcPr>
            <w:tcW w:w="426"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0</w:t>
            </w:r>
          </w:p>
        </w:tc>
        <w:tc>
          <w:tcPr>
            <w:tcW w:w="425"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0</w:t>
            </w:r>
          </w:p>
        </w:tc>
        <w:tc>
          <w:tcPr>
            <w:tcW w:w="425"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0</w:t>
            </w:r>
          </w:p>
        </w:tc>
        <w:tc>
          <w:tcPr>
            <w:tcW w:w="425"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0</w:t>
            </w:r>
          </w:p>
        </w:tc>
        <w:tc>
          <w:tcPr>
            <w:tcW w:w="426"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0</w:t>
            </w:r>
          </w:p>
        </w:tc>
        <w:tc>
          <w:tcPr>
            <w:tcW w:w="425"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0</w:t>
            </w:r>
          </w:p>
        </w:tc>
        <w:tc>
          <w:tcPr>
            <w:tcW w:w="425"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0</w:t>
            </w:r>
          </w:p>
        </w:tc>
        <w:tc>
          <w:tcPr>
            <w:tcW w:w="567"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0</w:t>
            </w:r>
          </w:p>
        </w:tc>
        <w:tc>
          <w:tcPr>
            <w:tcW w:w="425"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0</w:t>
            </w:r>
          </w:p>
        </w:tc>
        <w:tc>
          <w:tcPr>
            <w:tcW w:w="426"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0</w:t>
            </w:r>
          </w:p>
        </w:tc>
        <w:tc>
          <w:tcPr>
            <w:tcW w:w="425"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0</w:t>
            </w:r>
          </w:p>
        </w:tc>
        <w:tc>
          <w:tcPr>
            <w:tcW w:w="425"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0</w:t>
            </w:r>
          </w:p>
        </w:tc>
        <w:tc>
          <w:tcPr>
            <w:tcW w:w="425"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0</w:t>
            </w:r>
          </w:p>
        </w:tc>
        <w:tc>
          <w:tcPr>
            <w:tcW w:w="567"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0</w:t>
            </w:r>
          </w:p>
        </w:tc>
        <w:tc>
          <w:tcPr>
            <w:tcW w:w="567"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0</w:t>
            </w:r>
          </w:p>
        </w:tc>
        <w:tc>
          <w:tcPr>
            <w:tcW w:w="425"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0</w:t>
            </w:r>
          </w:p>
        </w:tc>
        <w:tc>
          <w:tcPr>
            <w:tcW w:w="426"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0</w:t>
            </w:r>
          </w:p>
        </w:tc>
        <w:tc>
          <w:tcPr>
            <w:tcW w:w="567"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0</w:t>
            </w:r>
          </w:p>
        </w:tc>
        <w:tc>
          <w:tcPr>
            <w:tcW w:w="793"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847</w:t>
            </w:r>
          </w:p>
        </w:tc>
      </w:tr>
      <w:tr w:rsidR="00AD7E40" w:rsidRPr="00AD7E40" w:rsidTr="00AD7E40">
        <w:trPr>
          <w:cantSplit/>
          <w:trHeight w:val="1134"/>
        </w:trPr>
        <w:tc>
          <w:tcPr>
            <w:tcW w:w="794" w:type="dxa"/>
          </w:tcPr>
          <w:p w:rsidR="00477DCF" w:rsidRPr="00AD7E40" w:rsidRDefault="00477DCF">
            <w:pPr>
              <w:pStyle w:val="ConsPlusNormal"/>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2.2</w:t>
            </w:r>
          </w:p>
        </w:tc>
        <w:tc>
          <w:tcPr>
            <w:tcW w:w="1536" w:type="dxa"/>
          </w:tcPr>
          <w:p w:rsidR="00477DCF" w:rsidRPr="00AD7E40" w:rsidRDefault="00477DCF">
            <w:pPr>
              <w:pStyle w:val="ConsPlusNormal"/>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Санитарное содержание городских лесов</w:t>
            </w:r>
          </w:p>
        </w:tc>
        <w:tc>
          <w:tcPr>
            <w:tcW w:w="1134" w:type="dxa"/>
          </w:tcPr>
          <w:p w:rsidR="00477DCF" w:rsidRPr="00AD7E40" w:rsidRDefault="00477DCF">
            <w:pPr>
              <w:pStyle w:val="ConsPlusNormal"/>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МКУ "Тольяттинское лесничество" (ДГХ)</w:t>
            </w:r>
          </w:p>
        </w:tc>
        <w:tc>
          <w:tcPr>
            <w:tcW w:w="426"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2019 - 2023</w:t>
            </w:r>
          </w:p>
        </w:tc>
        <w:tc>
          <w:tcPr>
            <w:tcW w:w="425"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1468</w:t>
            </w:r>
          </w:p>
        </w:tc>
        <w:tc>
          <w:tcPr>
            <w:tcW w:w="425"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1468</w:t>
            </w:r>
          </w:p>
        </w:tc>
        <w:tc>
          <w:tcPr>
            <w:tcW w:w="425"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0</w:t>
            </w:r>
          </w:p>
        </w:tc>
        <w:tc>
          <w:tcPr>
            <w:tcW w:w="426"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0</w:t>
            </w:r>
          </w:p>
        </w:tc>
        <w:tc>
          <w:tcPr>
            <w:tcW w:w="425"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0</w:t>
            </w:r>
          </w:p>
        </w:tc>
        <w:tc>
          <w:tcPr>
            <w:tcW w:w="425"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1102</w:t>
            </w:r>
          </w:p>
        </w:tc>
        <w:tc>
          <w:tcPr>
            <w:tcW w:w="425"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1102</w:t>
            </w:r>
          </w:p>
        </w:tc>
        <w:tc>
          <w:tcPr>
            <w:tcW w:w="426"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0</w:t>
            </w:r>
          </w:p>
        </w:tc>
        <w:tc>
          <w:tcPr>
            <w:tcW w:w="425"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0</w:t>
            </w:r>
          </w:p>
        </w:tc>
        <w:tc>
          <w:tcPr>
            <w:tcW w:w="425"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0</w:t>
            </w:r>
          </w:p>
        </w:tc>
        <w:tc>
          <w:tcPr>
            <w:tcW w:w="425"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1183</w:t>
            </w:r>
          </w:p>
        </w:tc>
        <w:tc>
          <w:tcPr>
            <w:tcW w:w="426"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1183</w:t>
            </w:r>
          </w:p>
        </w:tc>
        <w:tc>
          <w:tcPr>
            <w:tcW w:w="425"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0</w:t>
            </w:r>
          </w:p>
        </w:tc>
        <w:tc>
          <w:tcPr>
            <w:tcW w:w="425"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0</w:t>
            </w:r>
          </w:p>
        </w:tc>
        <w:tc>
          <w:tcPr>
            <w:tcW w:w="567"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0</w:t>
            </w:r>
          </w:p>
        </w:tc>
        <w:tc>
          <w:tcPr>
            <w:tcW w:w="425"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1183</w:t>
            </w:r>
          </w:p>
        </w:tc>
        <w:tc>
          <w:tcPr>
            <w:tcW w:w="426"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1183</w:t>
            </w:r>
          </w:p>
        </w:tc>
        <w:tc>
          <w:tcPr>
            <w:tcW w:w="425"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0</w:t>
            </w:r>
          </w:p>
        </w:tc>
        <w:tc>
          <w:tcPr>
            <w:tcW w:w="425"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0</w:t>
            </w:r>
          </w:p>
        </w:tc>
        <w:tc>
          <w:tcPr>
            <w:tcW w:w="425"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0</w:t>
            </w:r>
          </w:p>
        </w:tc>
        <w:tc>
          <w:tcPr>
            <w:tcW w:w="567"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1183</w:t>
            </w:r>
          </w:p>
        </w:tc>
        <w:tc>
          <w:tcPr>
            <w:tcW w:w="567"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1183</w:t>
            </w:r>
          </w:p>
        </w:tc>
        <w:tc>
          <w:tcPr>
            <w:tcW w:w="425"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0</w:t>
            </w:r>
          </w:p>
        </w:tc>
        <w:tc>
          <w:tcPr>
            <w:tcW w:w="426"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0</w:t>
            </w:r>
          </w:p>
        </w:tc>
        <w:tc>
          <w:tcPr>
            <w:tcW w:w="567"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0</w:t>
            </w:r>
          </w:p>
        </w:tc>
        <w:tc>
          <w:tcPr>
            <w:tcW w:w="793"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6119</w:t>
            </w:r>
          </w:p>
        </w:tc>
      </w:tr>
      <w:tr w:rsidR="00AD7E40" w:rsidRPr="00AD7E40" w:rsidTr="00AD7E40">
        <w:trPr>
          <w:cantSplit/>
          <w:trHeight w:val="1134"/>
        </w:trPr>
        <w:tc>
          <w:tcPr>
            <w:tcW w:w="794" w:type="dxa"/>
          </w:tcPr>
          <w:p w:rsidR="00477DCF" w:rsidRPr="00AD7E40" w:rsidRDefault="00477DCF">
            <w:pPr>
              <w:pStyle w:val="ConsPlusNormal"/>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2.3</w:t>
            </w:r>
          </w:p>
        </w:tc>
        <w:tc>
          <w:tcPr>
            <w:tcW w:w="1536" w:type="dxa"/>
          </w:tcPr>
          <w:p w:rsidR="00477DCF" w:rsidRPr="00AD7E40" w:rsidRDefault="00477DCF">
            <w:pPr>
              <w:pStyle w:val="ConsPlusNormal"/>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Ликвидация несанкционированных свалок с территорий лесных кварталов</w:t>
            </w:r>
          </w:p>
        </w:tc>
        <w:tc>
          <w:tcPr>
            <w:tcW w:w="1134" w:type="dxa"/>
          </w:tcPr>
          <w:p w:rsidR="00477DCF" w:rsidRPr="00AD7E40" w:rsidRDefault="00477DCF">
            <w:pPr>
              <w:pStyle w:val="ConsPlusNormal"/>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МКУ "Тольяттинское лесничество" (ДГХ)</w:t>
            </w:r>
          </w:p>
        </w:tc>
        <w:tc>
          <w:tcPr>
            <w:tcW w:w="426"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2019 - 2023</w:t>
            </w:r>
          </w:p>
        </w:tc>
        <w:tc>
          <w:tcPr>
            <w:tcW w:w="425"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932</w:t>
            </w:r>
          </w:p>
        </w:tc>
        <w:tc>
          <w:tcPr>
            <w:tcW w:w="425"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932</w:t>
            </w:r>
          </w:p>
        </w:tc>
        <w:tc>
          <w:tcPr>
            <w:tcW w:w="425"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0</w:t>
            </w:r>
          </w:p>
        </w:tc>
        <w:tc>
          <w:tcPr>
            <w:tcW w:w="426"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0</w:t>
            </w:r>
          </w:p>
        </w:tc>
        <w:tc>
          <w:tcPr>
            <w:tcW w:w="425"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0</w:t>
            </w:r>
          </w:p>
        </w:tc>
        <w:tc>
          <w:tcPr>
            <w:tcW w:w="425"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395</w:t>
            </w:r>
          </w:p>
        </w:tc>
        <w:tc>
          <w:tcPr>
            <w:tcW w:w="425"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395</w:t>
            </w:r>
          </w:p>
        </w:tc>
        <w:tc>
          <w:tcPr>
            <w:tcW w:w="426"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0</w:t>
            </w:r>
          </w:p>
        </w:tc>
        <w:tc>
          <w:tcPr>
            <w:tcW w:w="425"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0</w:t>
            </w:r>
          </w:p>
        </w:tc>
        <w:tc>
          <w:tcPr>
            <w:tcW w:w="425"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0</w:t>
            </w:r>
          </w:p>
        </w:tc>
        <w:tc>
          <w:tcPr>
            <w:tcW w:w="425"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1053</w:t>
            </w:r>
          </w:p>
        </w:tc>
        <w:tc>
          <w:tcPr>
            <w:tcW w:w="426"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1053</w:t>
            </w:r>
          </w:p>
        </w:tc>
        <w:tc>
          <w:tcPr>
            <w:tcW w:w="425"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0</w:t>
            </w:r>
          </w:p>
        </w:tc>
        <w:tc>
          <w:tcPr>
            <w:tcW w:w="425"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0</w:t>
            </w:r>
          </w:p>
        </w:tc>
        <w:tc>
          <w:tcPr>
            <w:tcW w:w="567"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0</w:t>
            </w:r>
          </w:p>
        </w:tc>
        <w:tc>
          <w:tcPr>
            <w:tcW w:w="425"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1053</w:t>
            </w:r>
          </w:p>
        </w:tc>
        <w:tc>
          <w:tcPr>
            <w:tcW w:w="426"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1053</w:t>
            </w:r>
          </w:p>
        </w:tc>
        <w:tc>
          <w:tcPr>
            <w:tcW w:w="425"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0</w:t>
            </w:r>
          </w:p>
        </w:tc>
        <w:tc>
          <w:tcPr>
            <w:tcW w:w="425"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0</w:t>
            </w:r>
          </w:p>
        </w:tc>
        <w:tc>
          <w:tcPr>
            <w:tcW w:w="425"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0</w:t>
            </w:r>
          </w:p>
        </w:tc>
        <w:tc>
          <w:tcPr>
            <w:tcW w:w="567"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1053</w:t>
            </w:r>
          </w:p>
        </w:tc>
        <w:tc>
          <w:tcPr>
            <w:tcW w:w="567"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1053</w:t>
            </w:r>
          </w:p>
        </w:tc>
        <w:tc>
          <w:tcPr>
            <w:tcW w:w="425"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0</w:t>
            </w:r>
          </w:p>
        </w:tc>
        <w:tc>
          <w:tcPr>
            <w:tcW w:w="426"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0</w:t>
            </w:r>
          </w:p>
        </w:tc>
        <w:tc>
          <w:tcPr>
            <w:tcW w:w="567"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0</w:t>
            </w:r>
          </w:p>
        </w:tc>
        <w:tc>
          <w:tcPr>
            <w:tcW w:w="793"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4486</w:t>
            </w:r>
          </w:p>
        </w:tc>
      </w:tr>
      <w:tr w:rsidR="00AD7E40" w:rsidRPr="00AD7E40" w:rsidTr="00AD7E40">
        <w:trPr>
          <w:cantSplit/>
          <w:trHeight w:val="1134"/>
        </w:trPr>
        <w:tc>
          <w:tcPr>
            <w:tcW w:w="794" w:type="dxa"/>
          </w:tcPr>
          <w:p w:rsidR="00477DCF" w:rsidRPr="00AD7E40" w:rsidRDefault="00477DCF">
            <w:pPr>
              <w:pStyle w:val="ConsPlusNormal"/>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2.4</w:t>
            </w:r>
          </w:p>
        </w:tc>
        <w:tc>
          <w:tcPr>
            <w:tcW w:w="1536" w:type="dxa"/>
          </w:tcPr>
          <w:p w:rsidR="00477DCF" w:rsidRPr="00AD7E40" w:rsidRDefault="00477DCF">
            <w:pPr>
              <w:pStyle w:val="ConsPlusNormal"/>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Проведение лесопатологического обследования лесных участков Тольяттинского лесничества</w:t>
            </w:r>
          </w:p>
        </w:tc>
        <w:tc>
          <w:tcPr>
            <w:tcW w:w="1134" w:type="dxa"/>
          </w:tcPr>
          <w:p w:rsidR="00477DCF" w:rsidRPr="00AD7E40" w:rsidRDefault="00477DCF">
            <w:pPr>
              <w:pStyle w:val="ConsPlusNormal"/>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МКУ "Тольяттинское лесничество" (ДГХ)</w:t>
            </w:r>
          </w:p>
        </w:tc>
        <w:tc>
          <w:tcPr>
            <w:tcW w:w="426"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2019 - 2023</w:t>
            </w:r>
          </w:p>
        </w:tc>
        <w:tc>
          <w:tcPr>
            <w:tcW w:w="425"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1661</w:t>
            </w:r>
          </w:p>
        </w:tc>
        <w:tc>
          <w:tcPr>
            <w:tcW w:w="425"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1661</w:t>
            </w:r>
          </w:p>
        </w:tc>
        <w:tc>
          <w:tcPr>
            <w:tcW w:w="425"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0</w:t>
            </w:r>
          </w:p>
        </w:tc>
        <w:tc>
          <w:tcPr>
            <w:tcW w:w="426"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0</w:t>
            </w:r>
          </w:p>
        </w:tc>
        <w:tc>
          <w:tcPr>
            <w:tcW w:w="425"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0</w:t>
            </w:r>
          </w:p>
        </w:tc>
        <w:tc>
          <w:tcPr>
            <w:tcW w:w="2126" w:type="dxa"/>
            <w:gridSpan w:val="5"/>
          </w:tcPr>
          <w:p w:rsidR="00477DCF" w:rsidRPr="00AD7E40" w:rsidRDefault="00477DCF">
            <w:pPr>
              <w:pStyle w:val="ConsPlusNormal"/>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в рамках финансирования основной деятельности учреждения</w:t>
            </w:r>
          </w:p>
        </w:tc>
        <w:tc>
          <w:tcPr>
            <w:tcW w:w="2268" w:type="dxa"/>
            <w:gridSpan w:val="5"/>
          </w:tcPr>
          <w:p w:rsidR="00477DCF" w:rsidRPr="00AD7E40" w:rsidRDefault="00477DCF">
            <w:pPr>
              <w:pStyle w:val="ConsPlusNormal"/>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в рамках финансирования основной деятельности учреждения</w:t>
            </w:r>
          </w:p>
        </w:tc>
        <w:tc>
          <w:tcPr>
            <w:tcW w:w="2126" w:type="dxa"/>
            <w:gridSpan w:val="5"/>
          </w:tcPr>
          <w:p w:rsidR="00477DCF" w:rsidRPr="00AD7E40" w:rsidRDefault="00477DCF">
            <w:pPr>
              <w:pStyle w:val="ConsPlusNormal"/>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в рамках финансирования основной деятельности учреждения</w:t>
            </w:r>
          </w:p>
        </w:tc>
        <w:tc>
          <w:tcPr>
            <w:tcW w:w="2552" w:type="dxa"/>
            <w:gridSpan w:val="5"/>
          </w:tcPr>
          <w:p w:rsidR="00477DCF" w:rsidRPr="00AD7E40" w:rsidRDefault="00477DCF">
            <w:pPr>
              <w:pStyle w:val="ConsPlusNormal"/>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в рамках финансирования основной деятельности учреждения</w:t>
            </w:r>
          </w:p>
        </w:tc>
        <w:tc>
          <w:tcPr>
            <w:tcW w:w="793"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1661</w:t>
            </w:r>
          </w:p>
        </w:tc>
      </w:tr>
      <w:tr w:rsidR="00AD7E40" w:rsidRPr="00AD7E40" w:rsidTr="00AD7E40">
        <w:trPr>
          <w:cantSplit/>
          <w:trHeight w:val="1479"/>
        </w:trPr>
        <w:tc>
          <w:tcPr>
            <w:tcW w:w="794" w:type="dxa"/>
          </w:tcPr>
          <w:p w:rsidR="00477DCF" w:rsidRPr="00AD7E40" w:rsidRDefault="00477DCF">
            <w:pPr>
              <w:pStyle w:val="ConsPlusNormal"/>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2.5</w:t>
            </w:r>
          </w:p>
        </w:tc>
        <w:tc>
          <w:tcPr>
            <w:tcW w:w="1536" w:type="dxa"/>
          </w:tcPr>
          <w:p w:rsidR="00477DCF" w:rsidRPr="00AD7E40" w:rsidRDefault="00477DCF">
            <w:pPr>
              <w:pStyle w:val="ConsPlusNormal"/>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Расчистка неликвидных лесных участков, пострадавших в результате засухи и последствий лесных пожаров</w:t>
            </w:r>
          </w:p>
        </w:tc>
        <w:tc>
          <w:tcPr>
            <w:tcW w:w="1134" w:type="dxa"/>
          </w:tcPr>
          <w:p w:rsidR="00477DCF" w:rsidRPr="00AD7E40" w:rsidRDefault="00477DCF">
            <w:pPr>
              <w:pStyle w:val="ConsPlusNormal"/>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МБУ "</w:t>
            </w:r>
            <w:proofErr w:type="spellStart"/>
            <w:r w:rsidRPr="00AD7E40">
              <w:rPr>
                <w:rFonts w:ascii="Times New Roman" w:hAnsi="Times New Roman" w:cs="Times New Roman"/>
                <w:color w:val="000000" w:themeColor="text1"/>
                <w:sz w:val="16"/>
                <w:szCs w:val="16"/>
              </w:rPr>
              <w:t>Зеленстрой</w:t>
            </w:r>
            <w:proofErr w:type="spellEnd"/>
            <w:r w:rsidRPr="00AD7E40">
              <w:rPr>
                <w:rFonts w:ascii="Times New Roman" w:hAnsi="Times New Roman" w:cs="Times New Roman"/>
                <w:color w:val="000000" w:themeColor="text1"/>
                <w:sz w:val="16"/>
                <w:szCs w:val="16"/>
              </w:rPr>
              <w:t>" (МКУ "Тольяттинское лесничество", ДГХ)</w:t>
            </w:r>
          </w:p>
        </w:tc>
        <w:tc>
          <w:tcPr>
            <w:tcW w:w="426"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2019 - 2023</w:t>
            </w:r>
          </w:p>
        </w:tc>
        <w:tc>
          <w:tcPr>
            <w:tcW w:w="425"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578</w:t>
            </w:r>
          </w:p>
        </w:tc>
        <w:tc>
          <w:tcPr>
            <w:tcW w:w="425"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87</w:t>
            </w:r>
          </w:p>
        </w:tc>
        <w:tc>
          <w:tcPr>
            <w:tcW w:w="425"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491</w:t>
            </w:r>
          </w:p>
        </w:tc>
        <w:tc>
          <w:tcPr>
            <w:tcW w:w="426"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0</w:t>
            </w:r>
          </w:p>
        </w:tc>
        <w:tc>
          <w:tcPr>
            <w:tcW w:w="425"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0</w:t>
            </w:r>
          </w:p>
        </w:tc>
        <w:tc>
          <w:tcPr>
            <w:tcW w:w="425"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7309</w:t>
            </w:r>
          </w:p>
        </w:tc>
        <w:tc>
          <w:tcPr>
            <w:tcW w:w="425"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1659</w:t>
            </w:r>
          </w:p>
        </w:tc>
        <w:tc>
          <w:tcPr>
            <w:tcW w:w="426"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5650</w:t>
            </w:r>
          </w:p>
        </w:tc>
        <w:tc>
          <w:tcPr>
            <w:tcW w:w="425"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0</w:t>
            </w:r>
          </w:p>
        </w:tc>
        <w:tc>
          <w:tcPr>
            <w:tcW w:w="425"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0</w:t>
            </w:r>
          </w:p>
        </w:tc>
        <w:tc>
          <w:tcPr>
            <w:tcW w:w="425"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795</w:t>
            </w:r>
          </w:p>
        </w:tc>
        <w:tc>
          <w:tcPr>
            <w:tcW w:w="426"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795</w:t>
            </w:r>
          </w:p>
        </w:tc>
        <w:tc>
          <w:tcPr>
            <w:tcW w:w="425"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0</w:t>
            </w:r>
          </w:p>
        </w:tc>
        <w:tc>
          <w:tcPr>
            <w:tcW w:w="425"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0</w:t>
            </w:r>
          </w:p>
        </w:tc>
        <w:tc>
          <w:tcPr>
            <w:tcW w:w="567"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0</w:t>
            </w:r>
          </w:p>
        </w:tc>
        <w:tc>
          <w:tcPr>
            <w:tcW w:w="425"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812</w:t>
            </w:r>
          </w:p>
        </w:tc>
        <w:tc>
          <w:tcPr>
            <w:tcW w:w="426"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812</w:t>
            </w:r>
          </w:p>
        </w:tc>
        <w:tc>
          <w:tcPr>
            <w:tcW w:w="425"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0</w:t>
            </w:r>
          </w:p>
        </w:tc>
        <w:tc>
          <w:tcPr>
            <w:tcW w:w="425"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0</w:t>
            </w:r>
          </w:p>
        </w:tc>
        <w:tc>
          <w:tcPr>
            <w:tcW w:w="425"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0</w:t>
            </w:r>
          </w:p>
        </w:tc>
        <w:tc>
          <w:tcPr>
            <w:tcW w:w="567"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812</w:t>
            </w:r>
          </w:p>
        </w:tc>
        <w:tc>
          <w:tcPr>
            <w:tcW w:w="567"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812</w:t>
            </w:r>
          </w:p>
        </w:tc>
        <w:tc>
          <w:tcPr>
            <w:tcW w:w="425"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0</w:t>
            </w:r>
          </w:p>
        </w:tc>
        <w:tc>
          <w:tcPr>
            <w:tcW w:w="426"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0</w:t>
            </w:r>
          </w:p>
        </w:tc>
        <w:tc>
          <w:tcPr>
            <w:tcW w:w="567"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0</w:t>
            </w:r>
          </w:p>
        </w:tc>
        <w:tc>
          <w:tcPr>
            <w:tcW w:w="793"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10306</w:t>
            </w:r>
          </w:p>
        </w:tc>
      </w:tr>
      <w:tr w:rsidR="00AD7E40" w:rsidRPr="00AD7E40" w:rsidTr="00AD7E40">
        <w:trPr>
          <w:cantSplit/>
          <w:trHeight w:val="1134"/>
        </w:trPr>
        <w:tc>
          <w:tcPr>
            <w:tcW w:w="794" w:type="dxa"/>
          </w:tcPr>
          <w:p w:rsidR="00477DCF" w:rsidRPr="00AD7E40" w:rsidRDefault="00477DCF">
            <w:pPr>
              <w:pStyle w:val="ConsPlusNormal"/>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2.6</w:t>
            </w:r>
          </w:p>
        </w:tc>
        <w:tc>
          <w:tcPr>
            <w:tcW w:w="1536" w:type="dxa"/>
          </w:tcPr>
          <w:p w:rsidR="00477DCF" w:rsidRPr="00AD7E40" w:rsidRDefault="00477DCF">
            <w:pPr>
              <w:pStyle w:val="ConsPlusNormal"/>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 xml:space="preserve">Развешивание </w:t>
            </w:r>
            <w:proofErr w:type="gramStart"/>
            <w:r w:rsidRPr="00AD7E40">
              <w:rPr>
                <w:rFonts w:ascii="Times New Roman" w:hAnsi="Times New Roman" w:cs="Times New Roman"/>
                <w:color w:val="000000" w:themeColor="text1"/>
                <w:sz w:val="16"/>
                <w:szCs w:val="16"/>
              </w:rPr>
              <w:t>искусственных гнездовий</w:t>
            </w:r>
            <w:proofErr w:type="gramEnd"/>
          </w:p>
        </w:tc>
        <w:tc>
          <w:tcPr>
            <w:tcW w:w="1134" w:type="dxa"/>
          </w:tcPr>
          <w:p w:rsidR="00477DCF" w:rsidRPr="00AD7E40" w:rsidRDefault="00477DCF">
            <w:pPr>
              <w:pStyle w:val="ConsPlusNormal"/>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МКУ "Тольяттинское лесничество" (ДГХ)</w:t>
            </w:r>
          </w:p>
        </w:tc>
        <w:tc>
          <w:tcPr>
            <w:tcW w:w="426"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2023</w:t>
            </w:r>
          </w:p>
        </w:tc>
        <w:tc>
          <w:tcPr>
            <w:tcW w:w="425"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0</w:t>
            </w:r>
          </w:p>
        </w:tc>
        <w:tc>
          <w:tcPr>
            <w:tcW w:w="425"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0</w:t>
            </w:r>
          </w:p>
        </w:tc>
        <w:tc>
          <w:tcPr>
            <w:tcW w:w="425"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0</w:t>
            </w:r>
          </w:p>
        </w:tc>
        <w:tc>
          <w:tcPr>
            <w:tcW w:w="426"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0</w:t>
            </w:r>
          </w:p>
        </w:tc>
        <w:tc>
          <w:tcPr>
            <w:tcW w:w="425"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0</w:t>
            </w:r>
          </w:p>
        </w:tc>
        <w:tc>
          <w:tcPr>
            <w:tcW w:w="425"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0</w:t>
            </w:r>
          </w:p>
        </w:tc>
        <w:tc>
          <w:tcPr>
            <w:tcW w:w="425"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0</w:t>
            </w:r>
          </w:p>
        </w:tc>
        <w:tc>
          <w:tcPr>
            <w:tcW w:w="426"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0</w:t>
            </w:r>
          </w:p>
        </w:tc>
        <w:tc>
          <w:tcPr>
            <w:tcW w:w="425"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0</w:t>
            </w:r>
          </w:p>
        </w:tc>
        <w:tc>
          <w:tcPr>
            <w:tcW w:w="425"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0</w:t>
            </w:r>
          </w:p>
        </w:tc>
        <w:tc>
          <w:tcPr>
            <w:tcW w:w="425"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0</w:t>
            </w:r>
          </w:p>
        </w:tc>
        <w:tc>
          <w:tcPr>
            <w:tcW w:w="426"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0</w:t>
            </w:r>
          </w:p>
        </w:tc>
        <w:tc>
          <w:tcPr>
            <w:tcW w:w="425"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0</w:t>
            </w:r>
          </w:p>
        </w:tc>
        <w:tc>
          <w:tcPr>
            <w:tcW w:w="425"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0</w:t>
            </w:r>
          </w:p>
        </w:tc>
        <w:tc>
          <w:tcPr>
            <w:tcW w:w="567"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0</w:t>
            </w:r>
          </w:p>
        </w:tc>
        <w:tc>
          <w:tcPr>
            <w:tcW w:w="425"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0</w:t>
            </w:r>
          </w:p>
        </w:tc>
        <w:tc>
          <w:tcPr>
            <w:tcW w:w="426"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0</w:t>
            </w:r>
          </w:p>
        </w:tc>
        <w:tc>
          <w:tcPr>
            <w:tcW w:w="425"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0</w:t>
            </w:r>
          </w:p>
        </w:tc>
        <w:tc>
          <w:tcPr>
            <w:tcW w:w="425"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0</w:t>
            </w:r>
          </w:p>
        </w:tc>
        <w:tc>
          <w:tcPr>
            <w:tcW w:w="425"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0</w:t>
            </w:r>
          </w:p>
        </w:tc>
        <w:tc>
          <w:tcPr>
            <w:tcW w:w="567"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0</w:t>
            </w:r>
          </w:p>
        </w:tc>
        <w:tc>
          <w:tcPr>
            <w:tcW w:w="567"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0</w:t>
            </w:r>
          </w:p>
        </w:tc>
        <w:tc>
          <w:tcPr>
            <w:tcW w:w="425"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0</w:t>
            </w:r>
          </w:p>
        </w:tc>
        <w:tc>
          <w:tcPr>
            <w:tcW w:w="426"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0</w:t>
            </w:r>
          </w:p>
        </w:tc>
        <w:tc>
          <w:tcPr>
            <w:tcW w:w="567"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0</w:t>
            </w:r>
          </w:p>
        </w:tc>
        <w:tc>
          <w:tcPr>
            <w:tcW w:w="793"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0</w:t>
            </w:r>
          </w:p>
        </w:tc>
      </w:tr>
      <w:tr w:rsidR="00AD7E40" w:rsidRPr="00AD7E40" w:rsidTr="00AD7E40">
        <w:trPr>
          <w:cantSplit/>
          <w:trHeight w:val="1134"/>
        </w:trPr>
        <w:tc>
          <w:tcPr>
            <w:tcW w:w="2330" w:type="dxa"/>
            <w:gridSpan w:val="2"/>
          </w:tcPr>
          <w:p w:rsidR="00477DCF" w:rsidRPr="00AD7E40" w:rsidRDefault="00477DCF">
            <w:pPr>
              <w:pStyle w:val="ConsPlusNormal"/>
              <w:jc w:val="right"/>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lastRenderedPageBreak/>
              <w:t>Итого по задаче 2:</w:t>
            </w:r>
          </w:p>
        </w:tc>
        <w:tc>
          <w:tcPr>
            <w:tcW w:w="1134" w:type="dxa"/>
          </w:tcPr>
          <w:p w:rsidR="00477DCF" w:rsidRPr="00AD7E40" w:rsidRDefault="00477DCF">
            <w:pPr>
              <w:pStyle w:val="ConsPlusNormal"/>
              <w:rPr>
                <w:rFonts w:ascii="Times New Roman" w:hAnsi="Times New Roman" w:cs="Times New Roman"/>
                <w:color w:val="000000" w:themeColor="text1"/>
                <w:sz w:val="16"/>
                <w:szCs w:val="16"/>
              </w:rPr>
            </w:pPr>
          </w:p>
        </w:tc>
        <w:tc>
          <w:tcPr>
            <w:tcW w:w="426" w:type="dxa"/>
            <w:textDirection w:val="btLr"/>
          </w:tcPr>
          <w:p w:rsidR="00477DCF" w:rsidRPr="00AD7E40" w:rsidRDefault="00477DCF" w:rsidP="00AD7E40">
            <w:pPr>
              <w:pStyle w:val="ConsPlusNormal"/>
              <w:ind w:left="113" w:right="113"/>
              <w:rPr>
                <w:rFonts w:ascii="Times New Roman" w:hAnsi="Times New Roman" w:cs="Times New Roman"/>
                <w:color w:val="000000" w:themeColor="text1"/>
                <w:sz w:val="16"/>
                <w:szCs w:val="16"/>
              </w:rPr>
            </w:pPr>
          </w:p>
        </w:tc>
        <w:tc>
          <w:tcPr>
            <w:tcW w:w="425"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5486</w:t>
            </w:r>
          </w:p>
        </w:tc>
        <w:tc>
          <w:tcPr>
            <w:tcW w:w="425"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4995</w:t>
            </w:r>
          </w:p>
        </w:tc>
        <w:tc>
          <w:tcPr>
            <w:tcW w:w="425"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491</w:t>
            </w:r>
          </w:p>
        </w:tc>
        <w:tc>
          <w:tcPr>
            <w:tcW w:w="426"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0</w:t>
            </w:r>
          </w:p>
        </w:tc>
        <w:tc>
          <w:tcPr>
            <w:tcW w:w="425"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0</w:t>
            </w:r>
          </w:p>
        </w:tc>
        <w:tc>
          <w:tcPr>
            <w:tcW w:w="425"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8806</w:t>
            </w:r>
          </w:p>
        </w:tc>
        <w:tc>
          <w:tcPr>
            <w:tcW w:w="425"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3156</w:t>
            </w:r>
          </w:p>
        </w:tc>
        <w:tc>
          <w:tcPr>
            <w:tcW w:w="426"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5650</w:t>
            </w:r>
          </w:p>
        </w:tc>
        <w:tc>
          <w:tcPr>
            <w:tcW w:w="425"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0</w:t>
            </w:r>
          </w:p>
        </w:tc>
        <w:tc>
          <w:tcPr>
            <w:tcW w:w="425"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0</w:t>
            </w:r>
          </w:p>
        </w:tc>
        <w:tc>
          <w:tcPr>
            <w:tcW w:w="425"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3031</w:t>
            </w:r>
          </w:p>
        </w:tc>
        <w:tc>
          <w:tcPr>
            <w:tcW w:w="426"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3031</w:t>
            </w:r>
          </w:p>
        </w:tc>
        <w:tc>
          <w:tcPr>
            <w:tcW w:w="425"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0</w:t>
            </w:r>
          </w:p>
        </w:tc>
        <w:tc>
          <w:tcPr>
            <w:tcW w:w="425"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0</w:t>
            </w:r>
          </w:p>
        </w:tc>
        <w:tc>
          <w:tcPr>
            <w:tcW w:w="567"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0</w:t>
            </w:r>
          </w:p>
        </w:tc>
        <w:tc>
          <w:tcPr>
            <w:tcW w:w="425"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3048</w:t>
            </w:r>
          </w:p>
        </w:tc>
        <w:tc>
          <w:tcPr>
            <w:tcW w:w="426"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3048</w:t>
            </w:r>
          </w:p>
        </w:tc>
        <w:tc>
          <w:tcPr>
            <w:tcW w:w="425"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0</w:t>
            </w:r>
          </w:p>
        </w:tc>
        <w:tc>
          <w:tcPr>
            <w:tcW w:w="425"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0</w:t>
            </w:r>
          </w:p>
        </w:tc>
        <w:tc>
          <w:tcPr>
            <w:tcW w:w="425"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0</w:t>
            </w:r>
          </w:p>
        </w:tc>
        <w:tc>
          <w:tcPr>
            <w:tcW w:w="567"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3048</w:t>
            </w:r>
          </w:p>
        </w:tc>
        <w:tc>
          <w:tcPr>
            <w:tcW w:w="567"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3048</w:t>
            </w:r>
          </w:p>
        </w:tc>
        <w:tc>
          <w:tcPr>
            <w:tcW w:w="425"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0</w:t>
            </w:r>
          </w:p>
        </w:tc>
        <w:tc>
          <w:tcPr>
            <w:tcW w:w="426"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0</w:t>
            </w:r>
          </w:p>
        </w:tc>
        <w:tc>
          <w:tcPr>
            <w:tcW w:w="567"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0</w:t>
            </w:r>
          </w:p>
        </w:tc>
        <w:tc>
          <w:tcPr>
            <w:tcW w:w="793"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23419</w:t>
            </w:r>
          </w:p>
        </w:tc>
      </w:tr>
      <w:tr w:rsidR="00AD7E40" w:rsidRPr="00AD7E40" w:rsidTr="00AD7E40">
        <w:tc>
          <w:tcPr>
            <w:tcW w:w="15881" w:type="dxa"/>
            <w:gridSpan w:val="30"/>
          </w:tcPr>
          <w:p w:rsidR="00477DCF" w:rsidRPr="00AD7E40" w:rsidRDefault="00477DCF">
            <w:pPr>
              <w:pStyle w:val="ConsPlusNormal"/>
              <w:outlineLvl w:val="3"/>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Задача 3. Обеспечение воспроизводства городских лесов для восстановления зеленого каркаса городского округа Тольятти</w:t>
            </w:r>
          </w:p>
        </w:tc>
      </w:tr>
      <w:tr w:rsidR="00AD7E40" w:rsidRPr="00AD7E40" w:rsidTr="00AD7E40">
        <w:trPr>
          <w:cantSplit/>
          <w:trHeight w:val="1134"/>
        </w:trPr>
        <w:tc>
          <w:tcPr>
            <w:tcW w:w="794" w:type="dxa"/>
          </w:tcPr>
          <w:p w:rsidR="00477DCF" w:rsidRPr="00AD7E40" w:rsidRDefault="00477DCF">
            <w:pPr>
              <w:pStyle w:val="ConsPlusNormal"/>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3.1</w:t>
            </w:r>
          </w:p>
        </w:tc>
        <w:tc>
          <w:tcPr>
            <w:tcW w:w="1536" w:type="dxa"/>
          </w:tcPr>
          <w:p w:rsidR="00477DCF" w:rsidRPr="00AD7E40" w:rsidRDefault="00477DCF">
            <w:pPr>
              <w:pStyle w:val="ConsPlusNormal"/>
              <w:rPr>
                <w:rFonts w:ascii="Times New Roman" w:hAnsi="Times New Roman" w:cs="Times New Roman"/>
                <w:color w:val="000000" w:themeColor="text1"/>
                <w:sz w:val="16"/>
                <w:szCs w:val="16"/>
              </w:rPr>
            </w:pPr>
            <w:proofErr w:type="spellStart"/>
            <w:r w:rsidRPr="00AD7E40">
              <w:rPr>
                <w:rFonts w:ascii="Times New Roman" w:hAnsi="Times New Roman" w:cs="Times New Roman"/>
                <w:color w:val="000000" w:themeColor="text1"/>
                <w:sz w:val="16"/>
                <w:szCs w:val="16"/>
              </w:rPr>
              <w:t>Лесовосстановление</w:t>
            </w:r>
            <w:proofErr w:type="spellEnd"/>
          </w:p>
        </w:tc>
        <w:tc>
          <w:tcPr>
            <w:tcW w:w="1134" w:type="dxa"/>
          </w:tcPr>
          <w:p w:rsidR="00477DCF" w:rsidRPr="00AD7E40" w:rsidRDefault="00477DCF">
            <w:pPr>
              <w:pStyle w:val="ConsPlusNormal"/>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МБУ "</w:t>
            </w:r>
            <w:proofErr w:type="spellStart"/>
            <w:r w:rsidRPr="00AD7E40">
              <w:rPr>
                <w:rFonts w:ascii="Times New Roman" w:hAnsi="Times New Roman" w:cs="Times New Roman"/>
                <w:color w:val="000000" w:themeColor="text1"/>
                <w:sz w:val="16"/>
                <w:szCs w:val="16"/>
              </w:rPr>
              <w:t>Зеленстрой</w:t>
            </w:r>
            <w:proofErr w:type="spellEnd"/>
            <w:r w:rsidRPr="00AD7E40">
              <w:rPr>
                <w:rFonts w:ascii="Times New Roman" w:hAnsi="Times New Roman" w:cs="Times New Roman"/>
                <w:color w:val="000000" w:themeColor="text1"/>
                <w:sz w:val="16"/>
                <w:szCs w:val="16"/>
              </w:rPr>
              <w:t>" (МКУ "Тольяттинское лесничество", ДГХ)</w:t>
            </w:r>
          </w:p>
        </w:tc>
        <w:tc>
          <w:tcPr>
            <w:tcW w:w="426"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2019 - 2022</w:t>
            </w:r>
          </w:p>
        </w:tc>
        <w:tc>
          <w:tcPr>
            <w:tcW w:w="425"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1962</w:t>
            </w:r>
          </w:p>
        </w:tc>
        <w:tc>
          <w:tcPr>
            <w:tcW w:w="425"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399</w:t>
            </w:r>
          </w:p>
        </w:tc>
        <w:tc>
          <w:tcPr>
            <w:tcW w:w="425"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1563</w:t>
            </w:r>
          </w:p>
        </w:tc>
        <w:tc>
          <w:tcPr>
            <w:tcW w:w="426"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0</w:t>
            </w:r>
          </w:p>
        </w:tc>
        <w:tc>
          <w:tcPr>
            <w:tcW w:w="425"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0</w:t>
            </w:r>
          </w:p>
        </w:tc>
        <w:tc>
          <w:tcPr>
            <w:tcW w:w="425"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3632</w:t>
            </w:r>
          </w:p>
        </w:tc>
        <w:tc>
          <w:tcPr>
            <w:tcW w:w="425"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414</w:t>
            </w:r>
          </w:p>
        </w:tc>
        <w:tc>
          <w:tcPr>
            <w:tcW w:w="426"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3218</w:t>
            </w:r>
          </w:p>
        </w:tc>
        <w:tc>
          <w:tcPr>
            <w:tcW w:w="425"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0</w:t>
            </w:r>
          </w:p>
        </w:tc>
        <w:tc>
          <w:tcPr>
            <w:tcW w:w="425"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0</w:t>
            </w:r>
          </w:p>
        </w:tc>
        <w:tc>
          <w:tcPr>
            <w:tcW w:w="425"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1842</w:t>
            </w:r>
          </w:p>
        </w:tc>
        <w:tc>
          <w:tcPr>
            <w:tcW w:w="426"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1842</w:t>
            </w:r>
          </w:p>
        </w:tc>
        <w:tc>
          <w:tcPr>
            <w:tcW w:w="425"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0</w:t>
            </w:r>
          </w:p>
        </w:tc>
        <w:tc>
          <w:tcPr>
            <w:tcW w:w="425"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0</w:t>
            </w:r>
          </w:p>
        </w:tc>
        <w:tc>
          <w:tcPr>
            <w:tcW w:w="567"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0</w:t>
            </w:r>
          </w:p>
        </w:tc>
        <w:tc>
          <w:tcPr>
            <w:tcW w:w="425"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0</w:t>
            </w:r>
          </w:p>
        </w:tc>
        <w:tc>
          <w:tcPr>
            <w:tcW w:w="426"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0</w:t>
            </w:r>
          </w:p>
        </w:tc>
        <w:tc>
          <w:tcPr>
            <w:tcW w:w="425"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0</w:t>
            </w:r>
          </w:p>
        </w:tc>
        <w:tc>
          <w:tcPr>
            <w:tcW w:w="425"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0</w:t>
            </w:r>
          </w:p>
        </w:tc>
        <w:tc>
          <w:tcPr>
            <w:tcW w:w="425"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0</w:t>
            </w:r>
          </w:p>
        </w:tc>
        <w:tc>
          <w:tcPr>
            <w:tcW w:w="567"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0</w:t>
            </w:r>
          </w:p>
        </w:tc>
        <w:tc>
          <w:tcPr>
            <w:tcW w:w="567"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0</w:t>
            </w:r>
          </w:p>
        </w:tc>
        <w:tc>
          <w:tcPr>
            <w:tcW w:w="425"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0</w:t>
            </w:r>
          </w:p>
        </w:tc>
        <w:tc>
          <w:tcPr>
            <w:tcW w:w="426"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0</w:t>
            </w:r>
          </w:p>
        </w:tc>
        <w:tc>
          <w:tcPr>
            <w:tcW w:w="567"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0</w:t>
            </w:r>
          </w:p>
        </w:tc>
        <w:tc>
          <w:tcPr>
            <w:tcW w:w="793"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7436</w:t>
            </w:r>
          </w:p>
        </w:tc>
      </w:tr>
      <w:tr w:rsidR="00AD7E40" w:rsidRPr="00AD7E40" w:rsidTr="00AD7E40">
        <w:trPr>
          <w:cantSplit/>
          <w:trHeight w:val="1134"/>
        </w:trPr>
        <w:tc>
          <w:tcPr>
            <w:tcW w:w="794" w:type="dxa"/>
          </w:tcPr>
          <w:p w:rsidR="00477DCF" w:rsidRPr="00AD7E40" w:rsidRDefault="00477DCF">
            <w:pPr>
              <w:pStyle w:val="ConsPlusNormal"/>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3.2</w:t>
            </w:r>
          </w:p>
        </w:tc>
        <w:tc>
          <w:tcPr>
            <w:tcW w:w="1536" w:type="dxa"/>
          </w:tcPr>
          <w:p w:rsidR="00477DCF" w:rsidRPr="00AD7E40" w:rsidRDefault="00477DCF">
            <w:pPr>
              <w:pStyle w:val="ConsPlusNormal"/>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Проведение агротехнического ухода за лесными культурами</w:t>
            </w:r>
          </w:p>
        </w:tc>
        <w:tc>
          <w:tcPr>
            <w:tcW w:w="1134" w:type="dxa"/>
          </w:tcPr>
          <w:p w:rsidR="00477DCF" w:rsidRPr="00AD7E40" w:rsidRDefault="00477DCF">
            <w:pPr>
              <w:pStyle w:val="ConsPlusNormal"/>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МБУ "</w:t>
            </w:r>
            <w:proofErr w:type="spellStart"/>
            <w:r w:rsidRPr="00AD7E40">
              <w:rPr>
                <w:rFonts w:ascii="Times New Roman" w:hAnsi="Times New Roman" w:cs="Times New Roman"/>
                <w:color w:val="000000" w:themeColor="text1"/>
                <w:sz w:val="16"/>
                <w:szCs w:val="16"/>
              </w:rPr>
              <w:t>Зеленстрой</w:t>
            </w:r>
            <w:proofErr w:type="spellEnd"/>
            <w:r w:rsidRPr="00AD7E40">
              <w:rPr>
                <w:rFonts w:ascii="Times New Roman" w:hAnsi="Times New Roman" w:cs="Times New Roman"/>
                <w:color w:val="000000" w:themeColor="text1"/>
                <w:sz w:val="16"/>
                <w:szCs w:val="16"/>
              </w:rPr>
              <w:t>" (МКУ "Тольяттинское лесничество", ДГХ)</w:t>
            </w:r>
          </w:p>
        </w:tc>
        <w:tc>
          <w:tcPr>
            <w:tcW w:w="426"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2019 - 2022</w:t>
            </w:r>
          </w:p>
        </w:tc>
        <w:tc>
          <w:tcPr>
            <w:tcW w:w="425"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2460</w:t>
            </w:r>
          </w:p>
        </w:tc>
        <w:tc>
          <w:tcPr>
            <w:tcW w:w="425"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643</w:t>
            </w:r>
          </w:p>
        </w:tc>
        <w:tc>
          <w:tcPr>
            <w:tcW w:w="425"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1817</w:t>
            </w:r>
          </w:p>
        </w:tc>
        <w:tc>
          <w:tcPr>
            <w:tcW w:w="426"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0</w:t>
            </w:r>
          </w:p>
        </w:tc>
        <w:tc>
          <w:tcPr>
            <w:tcW w:w="425"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0</w:t>
            </w:r>
          </w:p>
        </w:tc>
        <w:tc>
          <w:tcPr>
            <w:tcW w:w="425"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2966</w:t>
            </w:r>
          </w:p>
        </w:tc>
        <w:tc>
          <w:tcPr>
            <w:tcW w:w="425"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380</w:t>
            </w:r>
          </w:p>
        </w:tc>
        <w:tc>
          <w:tcPr>
            <w:tcW w:w="426"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2586</w:t>
            </w:r>
          </w:p>
        </w:tc>
        <w:tc>
          <w:tcPr>
            <w:tcW w:w="425"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0</w:t>
            </w:r>
          </w:p>
        </w:tc>
        <w:tc>
          <w:tcPr>
            <w:tcW w:w="425"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0</w:t>
            </w:r>
          </w:p>
        </w:tc>
        <w:tc>
          <w:tcPr>
            <w:tcW w:w="425"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281</w:t>
            </w:r>
          </w:p>
        </w:tc>
        <w:tc>
          <w:tcPr>
            <w:tcW w:w="426"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281</w:t>
            </w:r>
          </w:p>
        </w:tc>
        <w:tc>
          <w:tcPr>
            <w:tcW w:w="425"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0</w:t>
            </w:r>
          </w:p>
        </w:tc>
        <w:tc>
          <w:tcPr>
            <w:tcW w:w="425"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0</w:t>
            </w:r>
          </w:p>
        </w:tc>
        <w:tc>
          <w:tcPr>
            <w:tcW w:w="567"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0</w:t>
            </w:r>
          </w:p>
        </w:tc>
        <w:tc>
          <w:tcPr>
            <w:tcW w:w="425"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0</w:t>
            </w:r>
          </w:p>
        </w:tc>
        <w:tc>
          <w:tcPr>
            <w:tcW w:w="426"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0</w:t>
            </w:r>
          </w:p>
        </w:tc>
        <w:tc>
          <w:tcPr>
            <w:tcW w:w="425"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0</w:t>
            </w:r>
          </w:p>
        </w:tc>
        <w:tc>
          <w:tcPr>
            <w:tcW w:w="425"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0</w:t>
            </w:r>
          </w:p>
        </w:tc>
        <w:tc>
          <w:tcPr>
            <w:tcW w:w="425"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0</w:t>
            </w:r>
          </w:p>
        </w:tc>
        <w:tc>
          <w:tcPr>
            <w:tcW w:w="567"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0</w:t>
            </w:r>
          </w:p>
        </w:tc>
        <w:tc>
          <w:tcPr>
            <w:tcW w:w="567"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0</w:t>
            </w:r>
          </w:p>
        </w:tc>
        <w:tc>
          <w:tcPr>
            <w:tcW w:w="425"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0</w:t>
            </w:r>
          </w:p>
        </w:tc>
        <w:tc>
          <w:tcPr>
            <w:tcW w:w="426"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0</w:t>
            </w:r>
          </w:p>
        </w:tc>
        <w:tc>
          <w:tcPr>
            <w:tcW w:w="567"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0</w:t>
            </w:r>
          </w:p>
        </w:tc>
        <w:tc>
          <w:tcPr>
            <w:tcW w:w="793"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5707</w:t>
            </w:r>
          </w:p>
        </w:tc>
      </w:tr>
      <w:tr w:rsidR="00AD7E40" w:rsidRPr="00AD7E40" w:rsidTr="00AD7E40">
        <w:trPr>
          <w:cantSplit/>
          <w:trHeight w:val="1134"/>
        </w:trPr>
        <w:tc>
          <w:tcPr>
            <w:tcW w:w="794" w:type="dxa"/>
          </w:tcPr>
          <w:p w:rsidR="00477DCF" w:rsidRPr="00AD7E40" w:rsidRDefault="00477DCF">
            <w:pPr>
              <w:pStyle w:val="ConsPlusNormal"/>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3.3</w:t>
            </w:r>
          </w:p>
        </w:tc>
        <w:tc>
          <w:tcPr>
            <w:tcW w:w="1536" w:type="dxa"/>
          </w:tcPr>
          <w:p w:rsidR="00477DCF" w:rsidRPr="00AD7E40" w:rsidRDefault="00477DCF">
            <w:pPr>
              <w:pStyle w:val="ConsPlusNormal"/>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Дополнение лесных культур</w:t>
            </w:r>
          </w:p>
        </w:tc>
        <w:tc>
          <w:tcPr>
            <w:tcW w:w="1134" w:type="dxa"/>
          </w:tcPr>
          <w:p w:rsidR="00477DCF" w:rsidRPr="00AD7E40" w:rsidRDefault="00477DCF">
            <w:pPr>
              <w:pStyle w:val="ConsPlusNormal"/>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МБУ "</w:t>
            </w:r>
            <w:proofErr w:type="spellStart"/>
            <w:r w:rsidRPr="00AD7E40">
              <w:rPr>
                <w:rFonts w:ascii="Times New Roman" w:hAnsi="Times New Roman" w:cs="Times New Roman"/>
                <w:color w:val="000000" w:themeColor="text1"/>
                <w:sz w:val="16"/>
                <w:szCs w:val="16"/>
              </w:rPr>
              <w:t>Зеленстрой</w:t>
            </w:r>
            <w:proofErr w:type="spellEnd"/>
            <w:r w:rsidRPr="00AD7E40">
              <w:rPr>
                <w:rFonts w:ascii="Times New Roman" w:hAnsi="Times New Roman" w:cs="Times New Roman"/>
                <w:color w:val="000000" w:themeColor="text1"/>
                <w:sz w:val="16"/>
                <w:szCs w:val="16"/>
              </w:rPr>
              <w:t>" (МКУ "Тольяттинское лесничество", ДГХ)</w:t>
            </w:r>
          </w:p>
        </w:tc>
        <w:tc>
          <w:tcPr>
            <w:tcW w:w="426"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2019 - 2022</w:t>
            </w:r>
          </w:p>
        </w:tc>
        <w:tc>
          <w:tcPr>
            <w:tcW w:w="425"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1126</w:t>
            </w:r>
          </w:p>
        </w:tc>
        <w:tc>
          <w:tcPr>
            <w:tcW w:w="425"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229</w:t>
            </w:r>
          </w:p>
        </w:tc>
        <w:tc>
          <w:tcPr>
            <w:tcW w:w="425"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897</w:t>
            </w:r>
          </w:p>
        </w:tc>
        <w:tc>
          <w:tcPr>
            <w:tcW w:w="426"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0</w:t>
            </w:r>
          </w:p>
        </w:tc>
        <w:tc>
          <w:tcPr>
            <w:tcW w:w="425"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0</w:t>
            </w:r>
          </w:p>
        </w:tc>
        <w:tc>
          <w:tcPr>
            <w:tcW w:w="425"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967</w:t>
            </w:r>
          </w:p>
        </w:tc>
        <w:tc>
          <w:tcPr>
            <w:tcW w:w="425"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113</w:t>
            </w:r>
          </w:p>
        </w:tc>
        <w:tc>
          <w:tcPr>
            <w:tcW w:w="426"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854</w:t>
            </w:r>
          </w:p>
        </w:tc>
        <w:tc>
          <w:tcPr>
            <w:tcW w:w="425"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0</w:t>
            </w:r>
          </w:p>
        </w:tc>
        <w:tc>
          <w:tcPr>
            <w:tcW w:w="425"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0</w:t>
            </w:r>
          </w:p>
        </w:tc>
        <w:tc>
          <w:tcPr>
            <w:tcW w:w="425"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1198</w:t>
            </w:r>
          </w:p>
        </w:tc>
        <w:tc>
          <w:tcPr>
            <w:tcW w:w="426"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481</w:t>
            </w:r>
          </w:p>
        </w:tc>
        <w:tc>
          <w:tcPr>
            <w:tcW w:w="425"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717</w:t>
            </w:r>
          </w:p>
        </w:tc>
        <w:tc>
          <w:tcPr>
            <w:tcW w:w="425"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0</w:t>
            </w:r>
          </w:p>
        </w:tc>
        <w:tc>
          <w:tcPr>
            <w:tcW w:w="567"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0</w:t>
            </w:r>
          </w:p>
        </w:tc>
        <w:tc>
          <w:tcPr>
            <w:tcW w:w="425"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1198</w:t>
            </w:r>
          </w:p>
        </w:tc>
        <w:tc>
          <w:tcPr>
            <w:tcW w:w="426"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481</w:t>
            </w:r>
          </w:p>
        </w:tc>
        <w:tc>
          <w:tcPr>
            <w:tcW w:w="425"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717</w:t>
            </w:r>
          </w:p>
        </w:tc>
        <w:tc>
          <w:tcPr>
            <w:tcW w:w="425"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0</w:t>
            </w:r>
          </w:p>
        </w:tc>
        <w:tc>
          <w:tcPr>
            <w:tcW w:w="425"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0</w:t>
            </w:r>
          </w:p>
        </w:tc>
        <w:tc>
          <w:tcPr>
            <w:tcW w:w="567"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806</w:t>
            </w:r>
          </w:p>
        </w:tc>
        <w:tc>
          <w:tcPr>
            <w:tcW w:w="567"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89</w:t>
            </w:r>
          </w:p>
        </w:tc>
        <w:tc>
          <w:tcPr>
            <w:tcW w:w="425"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717</w:t>
            </w:r>
          </w:p>
        </w:tc>
        <w:tc>
          <w:tcPr>
            <w:tcW w:w="426"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0</w:t>
            </w:r>
          </w:p>
        </w:tc>
        <w:tc>
          <w:tcPr>
            <w:tcW w:w="567"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0</w:t>
            </w:r>
          </w:p>
        </w:tc>
        <w:tc>
          <w:tcPr>
            <w:tcW w:w="793"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5295</w:t>
            </w:r>
          </w:p>
        </w:tc>
      </w:tr>
      <w:tr w:rsidR="00AD7E40" w:rsidRPr="00AD7E40" w:rsidTr="00AD7E40">
        <w:trPr>
          <w:cantSplit/>
          <w:trHeight w:val="1134"/>
        </w:trPr>
        <w:tc>
          <w:tcPr>
            <w:tcW w:w="794" w:type="dxa"/>
          </w:tcPr>
          <w:p w:rsidR="00477DCF" w:rsidRPr="00AD7E40" w:rsidRDefault="00477DCF">
            <w:pPr>
              <w:pStyle w:val="ConsPlusNormal"/>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3.4</w:t>
            </w:r>
          </w:p>
        </w:tc>
        <w:tc>
          <w:tcPr>
            <w:tcW w:w="1536" w:type="dxa"/>
          </w:tcPr>
          <w:p w:rsidR="00477DCF" w:rsidRPr="00AD7E40" w:rsidRDefault="00477DCF">
            <w:pPr>
              <w:pStyle w:val="ConsPlusNormal"/>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Обработка почвы под лесные культуры</w:t>
            </w:r>
          </w:p>
        </w:tc>
        <w:tc>
          <w:tcPr>
            <w:tcW w:w="1134" w:type="dxa"/>
          </w:tcPr>
          <w:p w:rsidR="00477DCF" w:rsidRPr="00AD7E40" w:rsidRDefault="00477DCF">
            <w:pPr>
              <w:pStyle w:val="ConsPlusNormal"/>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МБУ "</w:t>
            </w:r>
            <w:proofErr w:type="spellStart"/>
            <w:r w:rsidRPr="00AD7E40">
              <w:rPr>
                <w:rFonts w:ascii="Times New Roman" w:hAnsi="Times New Roman" w:cs="Times New Roman"/>
                <w:color w:val="000000" w:themeColor="text1"/>
                <w:sz w:val="16"/>
                <w:szCs w:val="16"/>
              </w:rPr>
              <w:t>Зеленстрой</w:t>
            </w:r>
            <w:proofErr w:type="spellEnd"/>
            <w:r w:rsidRPr="00AD7E40">
              <w:rPr>
                <w:rFonts w:ascii="Times New Roman" w:hAnsi="Times New Roman" w:cs="Times New Roman"/>
                <w:color w:val="000000" w:themeColor="text1"/>
                <w:sz w:val="16"/>
                <w:szCs w:val="16"/>
              </w:rPr>
              <w:t>" (МКУ "Тольяттинское лесничество", ДГХ)</w:t>
            </w:r>
          </w:p>
        </w:tc>
        <w:tc>
          <w:tcPr>
            <w:tcW w:w="426"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2019 - 2022</w:t>
            </w:r>
          </w:p>
        </w:tc>
        <w:tc>
          <w:tcPr>
            <w:tcW w:w="425"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184</w:t>
            </w:r>
          </w:p>
        </w:tc>
        <w:tc>
          <w:tcPr>
            <w:tcW w:w="425"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37</w:t>
            </w:r>
          </w:p>
        </w:tc>
        <w:tc>
          <w:tcPr>
            <w:tcW w:w="425"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147</w:t>
            </w:r>
          </w:p>
        </w:tc>
        <w:tc>
          <w:tcPr>
            <w:tcW w:w="426"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0</w:t>
            </w:r>
          </w:p>
        </w:tc>
        <w:tc>
          <w:tcPr>
            <w:tcW w:w="425"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0</w:t>
            </w:r>
          </w:p>
        </w:tc>
        <w:tc>
          <w:tcPr>
            <w:tcW w:w="425"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341</w:t>
            </w:r>
          </w:p>
        </w:tc>
        <w:tc>
          <w:tcPr>
            <w:tcW w:w="425"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39</w:t>
            </w:r>
          </w:p>
        </w:tc>
        <w:tc>
          <w:tcPr>
            <w:tcW w:w="426"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302</w:t>
            </w:r>
          </w:p>
        </w:tc>
        <w:tc>
          <w:tcPr>
            <w:tcW w:w="425"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0</w:t>
            </w:r>
          </w:p>
        </w:tc>
        <w:tc>
          <w:tcPr>
            <w:tcW w:w="425"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0</w:t>
            </w:r>
          </w:p>
        </w:tc>
        <w:tc>
          <w:tcPr>
            <w:tcW w:w="425"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0</w:t>
            </w:r>
          </w:p>
        </w:tc>
        <w:tc>
          <w:tcPr>
            <w:tcW w:w="426"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0</w:t>
            </w:r>
          </w:p>
        </w:tc>
        <w:tc>
          <w:tcPr>
            <w:tcW w:w="425"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0</w:t>
            </w:r>
          </w:p>
        </w:tc>
        <w:tc>
          <w:tcPr>
            <w:tcW w:w="425"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0</w:t>
            </w:r>
          </w:p>
        </w:tc>
        <w:tc>
          <w:tcPr>
            <w:tcW w:w="567"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0</w:t>
            </w:r>
          </w:p>
        </w:tc>
        <w:tc>
          <w:tcPr>
            <w:tcW w:w="425"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0</w:t>
            </w:r>
          </w:p>
        </w:tc>
        <w:tc>
          <w:tcPr>
            <w:tcW w:w="426"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0</w:t>
            </w:r>
          </w:p>
        </w:tc>
        <w:tc>
          <w:tcPr>
            <w:tcW w:w="425"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0</w:t>
            </w:r>
          </w:p>
        </w:tc>
        <w:tc>
          <w:tcPr>
            <w:tcW w:w="425"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0</w:t>
            </w:r>
          </w:p>
        </w:tc>
        <w:tc>
          <w:tcPr>
            <w:tcW w:w="425"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0</w:t>
            </w:r>
          </w:p>
        </w:tc>
        <w:tc>
          <w:tcPr>
            <w:tcW w:w="567"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0</w:t>
            </w:r>
          </w:p>
        </w:tc>
        <w:tc>
          <w:tcPr>
            <w:tcW w:w="567"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0</w:t>
            </w:r>
          </w:p>
        </w:tc>
        <w:tc>
          <w:tcPr>
            <w:tcW w:w="425"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0</w:t>
            </w:r>
          </w:p>
        </w:tc>
        <w:tc>
          <w:tcPr>
            <w:tcW w:w="426"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0</w:t>
            </w:r>
          </w:p>
        </w:tc>
        <w:tc>
          <w:tcPr>
            <w:tcW w:w="567"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0</w:t>
            </w:r>
          </w:p>
        </w:tc>
        <w:tc>
          <w:tcPr>
            <w:tcW w:w="793"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525</w:t>
            </w:r>
          </w:p>
        </w:tc>
      </w:tr>
      <w:tr w:rsidR="00AD7E40" w:rsidRPr="00AD7E40" w:rsidTr="00AD7E40">
        <w:trPr>
          <w:cantSplit/>
          <w:trHeight w:val="1134"/>
        </w:trPr>
        <w:tc>
          <w:tcPr>
            <w:tcW w:w="2330" w:type="dxa"/>
            <w:gridSpan w:val="2"/>
          </w:tcPr>
          <w:p w:rsidR="00477DCF" w:rsidRPr="00AD7E40" w:rsidRDefault="00477DCF">
            <w:pPr>
              <w:pStyle w:val="ConsPlusNormal"/>
              <w:jc w:val="right"/>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Итого по задаче 3:</w:t>
            </w:r>
          </w:p>
        </w:tc>
        <w:tc>
          <w:tcPr>
            <w:tcW w:w="1134" w:type="dxa"/>
          </w:tcPr>
          <w:p w:rsidR="00477DCF" w:rsidRPr="00AD7E40" w:rsidRDefault="00477DCF">
            <w:pPr>
              <w:pStyle w:val="ConsPlusNormal"/>
              <w:rPr>
                <w:rFonts w:ascii="Times New Roman" w:hAnsi="Times New Roman" w:cs="Times New Roman"/>
                <w:color w:val="000000" w:themeColor="text1"/>
                <w:sz w:val="16"/>
                <w:szCs w:val="16"/>
              </w:rPr>
            </w:pPr>
          </w:p>
        </w:tc>
        <w:tc>
          <w:tcPr>
            <w:tcW w:w="426" w:type="dxa"/>
            <w:textDirection w:val="btLr"/>
          </w:tcPr>
          <w:p w:rsidR="00477DCF" w:rsidRPr="00AD7E40" w:rsidRDefault="00477DCF" w:rsidP="00AD7E40">
            <w:pPr>
              <w:pStyle w:val="ConsPlusNormal"/>
              <w:ind w:left="113" w:right="113"/>
              <w:rPr>
                <w:rFonts w:ascii="Times New Roman" w:hAnsi="Times New Roman" w:cs="Times New Roman"/>
                <w:color w:val="000000" w:themeColor="text1"/>
                <w:sz w:val="16"/>
                <w:szCs w:val="16"/>
              </w:rPr>
            </w:pPr>
          </w:p>
        </w:tc>
        <w:tc>
          <w:tcPr>
            <w:tcW w:w="425"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5732</w:t>
            </w:r>
          </w:p>
        </w:tc>
        <w:tc>
          <w:tcPr>
            <w:tcW w:w="425"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1308</w:t>
            </w:r>
          </w:p>
        </w:tc>
        <w:tc>
          <w:tcPr>
            <w:tcW w:w="425"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4424</w:t>
            </w:r>
          </w:p>
        </w:tc>
        <w:tc>
          <w:tcPr>
            <w:tcW w:w="426"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0</w:t>
            </w:r>
          </w:p>
        </w:tc>
        <w:tc>
          <w:tcPr>
            <w:tcW w:w="425"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0</w:t>
            </w:r>
          </w:p>
        </w:tc>
        <w:tc>
          <w:tcPr>
            <w:tcW w:w="425"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7906</w:t>
            </w:r>
          </w:p>
        </w:tc>
        <w:tc>
          <w:tcPr>
            <w:tcW w:w="425"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946</w:t>
            </w:r>
          </w:p>
        </w:tc>
        <w:tc>
          <w:tcPr>
            <w:tcW w:w="426"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6960</w:t>
            </w:r>
          </w:p>
        </w:tc>
        <w:tc>
          <w:tcPr>
            <w:tcW w:w="425"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0</w:t>
            </w:r>
          </w:p>
        </w:tc>
        <w:tc>
          <w:tcPr>
            <w:tcW w:w="425"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0</w:t>
            </w:r>
          </w:p>
        </w:tc>
        <w:tc>
          <w:tcPr>
            <w:tcW w:w="425"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3321</w:t>
            </w:r>
          </w:p>
        </w:tc>
        <w:tc>
          <w:tcPr>
            <w:tcW w:w="426"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2604</w:t>
            </w:r>
          </w:p>
        </w:tc>
        <w:tc>
          <w:tcPr>
            <w:tcW w:w="425"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717</w:t>
            </w:r>
          </w:p>
        </w:tc>
        <w:tc>
          <w:tcPr>
            <w:tcW w:w="425"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0</w:t>
            </w:r>
          </w:p>
        </w:tc>
        <w:tc>
          <w:tcPr>
            <w:tcW w:w="567"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0</w:t>
            </w:r>
          </w:p>
        </w:tc>
        <w:tc>
          <w:tcPr>
            <w:tcW w:w="425"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1198</w:t>
            </w:r>
          </w:p>
        </w:tc>
        <w:tc>
          <w:tcPr>
            <w:tcW w:w="426"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481</w:t>
            </w:r>
          </w:p>
        </w:tc>
        <w:tc>
          <w:tcPr>
            <w:tcW w:w="425"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717</w:t>
            </w:r>
          </w:p>
        </w:tc>
        <w:tc>
          <w:tcPr>
            <w:tcW w:w="425"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0</w:t>
            </w:r>
          </w:p>
        </w:tc>
        <w:tc>
          <w:tcPr>
            <w:tcW w:w="425"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0</w:t>
            </w:r>
          </w:p>
        </w:tc>
        <w:tc>
          <w:tcPr>
            <w:tcW w:w="567"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806</w:t>
            </w:r>
          </w:p>
        </w:tc>
        <w:tc>
          <w:tcPr>
            <w:tcW w:w="567"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89</w:t>
            </w:r>
          </w:p>
        </w:tc>
        <w:tc>
          <w:tcPr>
            <w:tcW w:w="425"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717</w:t>
            </w:r>
          </w:p>
        </w:tc>
        <w:tc>
          <w:tcPr>
            <w:tcW w:w="426"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0</w:t>
            </w:r>
          </w:p>
        </w:tc>
        <w:tc>
          <w:tcPr>
            <w:tcW w:w="567"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0</w:t>
            </w:r>
          </w:p>
        </w:tc>
        <w:tc>
          <w:tcPr>
            <w:tcW w:w="793"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18963</w:t>
            </w:r>
          </w:p>
        </w:tc>
      </w:tr>
      <w:tr w:rsidR="00AD7E40" w:rsidRPr="00AD7E40" w:rsidTr="00AD7E40">
        <w:tc>
          <w:tcPr>
            <w:tcW w:w="15881" w:type="dxa"/>
            <w:gridSpan w:val="30"/>
          </w:tcPr>
          <w:p w:rsidR="00477DCF" w:rsidRPr="00AD7E40" w:rsidRDefault="00477DCF">
            <w:pPr>
              <w:pStyle w:val="ConsPlusNormal"/>
              <w:outlineLvl w:val="3"/>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lastRenderedPageBreak/>
              <w:t>Задача 4. Обеспечение устойчивого управления городскими лесами</w:t>
            </w:r>
          </w:p>
        </w:tc>
      </w:tr>
      <w:tr w:rsidR="00AD7E40" w:rsidRPr="00AD7E40" w:rsidTr="00AD7E40">
        <w:trPr>
          <w:cantSplit/>
          <w:trHeight w:val="1134"/>
        </w:trPr>
        <w:tc>
          <w:tcPr>
            <w:tcW w:w="794" w:type="dxa"/>
          </w:tcPr>
          <w:p w:rsidR="00477DCF" w:rsidRPr="00AD7E40" w:rsidRDefault="00477DCF">
            <w:pPr>
              <w:pStyle w:val="ConsPlusNormal"/>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4.1</w:t>
            </w:r>
          </w:p>
        </w:tc>
        <w:tc>
          <w:tcPr>
            <w:tcW w:w="1536" w:type="dxa"/>
          </w:tcPr>
          <w:p w:rsidR="00477DCF" w:rsidRPr="00AD7E40" w:rsidRDefault="00477DCF">
            <w:pPr>
              <w:pStyle w:val="ConsPlusNormal"/>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Содержание муниципального лесничества городского округа Тольятти</w:t>
            </w:r>
          </w:p>
        </w:tc>
        <w:tc>
          <w:tcPr>
            <w:tcW w:w="1134" w:type="dxa"/>
          </w:tcPr>
          <w:p w:rsidR="00477DCF" w:rsidRPr="00AD7E40" w:rsidRDefault="00477DCF">
            <w:pPr>
              <w:pStyle w:val="ConsPlusNormal"/>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МКУ "Тольяттинское лесничество" (ДГХ)</w:t>
            </w:r>
          </w:p>
        </w:tc>
        <w:tc>
          <w:tcPr>
            <w:tcW w:w="426"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2019 - 2022</w:t>
            </w:r>
          </w:p>
        </w:tc>
        <w:tc>
          <w:tcPr>
            <w:tcW w:w="425"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2386</w:t>
            </w:r>
          </w:p>
        </w:tc>
        <w:tc>
          <w:tcPr>
            <w:tcW w:w="425"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2386</w:t>
            </w:r>
          </w:p>
        </w:tc>
        <w:tc>
          <w:tcPr>
            <w:tcW w:w="425"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0</w:t>
            </w:r>
          </w:p>
        </w:tc>
        <w:tc>
          <w:tcPr>
            <w:tcW w:w="426"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0</w:t>
            </w:r>
          </w:p>
        </w:tc>
        <w:tc>
          <w:tcPr>
            <w:tcW w:w="425"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0</w:t>
            </w:r>
          </w:p>
        </w:tc>
        <w:tc>
          <w:tcPr>
            <w:tcW w:w="425"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7524</w:t>
            </w:r>
          </w:p>
        </w:tc>
        <w:tc>
          <w:tcPr>
            <w:tcW w:w="425"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7524</w:t>
            </w:r>
          </w:p>
        </w:tc>
        <w:tc>
          <w:tcPr>
            <w:tcW w:w="426"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0</w:t>
            </w:r>
          </w:p>
        </w:tc>
        <w:tc>
          <w:tcPr>
            <w:tcW w:w="425"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0</w:t>
            </w:r>
          </w:p>
        </w:tc>
        <w:tc>
          <w:tcPr>
            <w:tcW w:w="425"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0</w:t>
            </w:r>
          </w:p>
        </w:tc>
        <w:tc>
          <w:tcPr>
            <w:tcW w:w="425"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5776</w:t>
            </w:r>
          </w:p>
        </w:tc>
        <w:tc>
          <w:tcPr>
            <w:tcW w:w="426"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5776</w:t>
            </w:r>
          </w:p>
        </w:tc>
        <w:tc>
          <w:tcPr>
            <w:tcW w:w="425"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0</w:t>
            </w:r>
          </w:p>
        </w:tc>
        <w:tc>
          <w:tcPr>
            <w:tcW w:w="425"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0</w:t>
            </w:r>
          </w:p>
        </w:tc>
        <w:tc>
          <w:tcPr>
            <w:tcW w:w="567"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0</w:t>
            </w:r>
          </w:p>
        </w:tc>
        <w:tc>
          <w:tcPr>
            <w:tcW w:w="425"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5776</w:t>
            </w:r>
          </w:p>
        </w:tc>
        <w:tc>
          <w:tcPr>
            <w:tcW w:w="426"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5776</w:t>
            </w:r>
          </w:p>
        </w:tc>
        <w:tc>
          <w:tcPr>
            <w:tcW w:w="425"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0</w:t>
            </w:r>
          </w:p>
        </w:tc>
        <w:tc>
          <w:tcPr>
            <w:tcW w:w="425"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0</w:t>
            </w:r>
          </w:p>
        </w:tc>
        <w:tc>
          <w:tcPr>
            <w:tcW w:w="425"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0</w:t>
            </w:r>
          </w:p>
        </w:tc>
        <w:tc>
          <w:tcPr>
            <w:tcW w:w="567"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5776</w:t>
            </w:r>
          </w:p>
        </w:tc>
        <w:tc>
          <w:tcPr>
            <w:tcW w:w="567"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5776</w:t>
            </w:r>
          </w:p>
        </w:tc>
        <w:tc>
          <w:tcPr>
            <w:tcW w:w="425"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0</w:t>
            </w:r>
          </w:p>
        </w:tc>
        <w:tc>
          <w:tcPr>
            <w:tcW w:w="426"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0</w:t>
            </w:r>
          </w:p>
        </w:tc>
        <w:tc>
          <w:tcPr>
            <w:tcW w:w="567"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0</w:t>
            </w:r>
          </w:p>
        </w:tc>
        <w:tc>
          <w:tcPr>
            <w:tcW w:w="793"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27238</w:t>
            </w:r>
          </w:p>
        </w:tc>
      </w:tr>
      <w:tr w:rsidR="00AD7E40" w:rsidRPr="00AD7E40" w:rsidTr="00AD7E40">
        <w:trPr>
          <w:cantSplit/>
          <w:trHeight w:val="1134"/>
        </w:trPr>
        <w:tc>
          <w:tcPr>
            <w:tcW w:w="794" w:type="dxa"/>
          </w:tcPr>
          <w:p w:rsidR="00477DCF" w:rsidRPr="00AD7E40" w:rsidRDefault="00477DCF">
            <w:pPr>
              <w:pStyle w:val="ConsPlusNormal"/>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4.2</w:t>
            </w:r>
          </w:p>
        </w:tc>
        <w:tc>
          <w:tcPr>
            <w:tcW w:w="1536" w:type="dxa"/>
          </w:tcPr>
          <w:p w:rsidR="00477DCF" w:rsidRPr="00AD7E40" w:rsidRDefault="00477DCF">
            <w:pPr>
              <w:pStyle w:val="ConsPlusNormal"/>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 xml:space="preserve">Подготовка </w:t>
            </w:r>
            <w:proofErr w:type="gramStart"/>
            <w:r w:rsidRPr="00AD7E40">
              <w:rPr>
                <w:rFonts w:ascii="Times New Roman" w:hAnsi="Times New Roman" w:cs="Times New Roman"/>
                <w:color w:val="000000" w:themeColor="text1"/>
                <w:sz w:val="16"/>
                <w:szCs w:val="16"/>
              </w:rPr>
              <w:t>каталога координат характерных точек границ Тольяттинского лесничества</w:t>
            </w:r>
            <w:proofErr w:type="gramEnd"/>
          </w:p>
        </w:tc>
        <w:tc>
          <w:tcPr>
            <w:tcW w:w="1134" w:type="dxa"/>
          </w:tcPr>
          <w:p w:rsidR="00477DCF" w:rsidRPr="00AD7E40" w:rsidRDefault="00477DCF">
            <w:pPr>
              <w:pStyle w:val="ConsPlusNormal"/>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ДГХ</w:t>
            </w:r>
          </w:p>
        </w:tc>
        <w:tc>
          <w:tcPr>
            <w:tcW w:w="426"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2020</w:t>
            </w:r>
          </w:p>
        </w:tc>
        <w:tc>
          <w:tcPr>
            <w:tcW w:w="425"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w:t>
            </w:r>
          </w:p>
        </w:tc>
        <w:tc>
          <w:tcPr>
            <w:tcW w:w="425"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w:t>
            </w:r>
          </w:p>
        </w:tc>
        <w:tc>
          <w:tcPr>
            <w:tcW w:w="425"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w:t>
            </w:r>
          </w:p>
        </w:tc>
        <w:tc>
          <w:tcPr>
            <w:tcW w:w="426"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w:t>
            </w:r>
          </w:p>
        </w:tc>
        <w:tc>
          <w:tcPr>
            <w:tcW w:w="425"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w:t>
            </w:r>
          </w:p>
        </w:tc>
        <w:tc>
          <w:tcPr>
            <w:tcW w:w="425"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297</w:t>
            </w:r>
          </w:p>
        </w:tc>
        <w:tc>
          <w:tcPr>
            <w:tcW w:w="425"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297</w:t>
            </w:r>
          </w:p>
        </w:tc>
        <w:tc>
          <w:tcPr>
            <w:tcW w:w="426"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0</w:t>
            </w:r>
          </w:p>
        </w:tc>
        <w:tc>
          <w:tcPr>
            <w:tcW w:w="425"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0</w:t>
            </w:r>
          </w:p>
        </w:tc>
        <w:tc>
          <w:tcPr>
            <w:tcW w:w="425"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0</w:t>
            </w:r>
          </w:p>
        </w:tc>
        <w:tc>
          <w:tcPr>
            <w:tcW w:w="425"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w:t>
            </w:r>
          </w:p>
        </w:tc>
        <w:tc>
          <w:tcPr>
            <w:tcW w:w="426"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w:t>
            </w:r>
          </w:p>
        </w:tc>
        <w:tc>
          <w:tcPr>
            <w:tcW w:w="425"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w:t>
            </w:r>
          </w:p>
        </w:tc>
        <w:tc>
          <w:tcPr>
            <w:tcW w:w="425"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w:t>
            </w:r>
          </w:p>
        </w:tc>
        <w:tc>
          <w:tcPr>
            <w:tcW w:w="567"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w:t>
            </w:r>
          </w:p>
        </w:tc>
        <w:tc>
          <w:tcPr>
            <w:tcW w:w="425"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w:t>
            </w:r>
          </w:p>
        </w:tc>
        <w:tc>
          <w:tcPr>
            <w:tcW w:w="426"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w:t>
            </w:r>
          </w:p>
        </w:tc>
        <w:tc>
          <w:tcPr>
            <w:tcW w:w="425"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w:t>
            </w:r>
          </w:p>
        </w:tc>
        <w:tc>
          <w:tcPr>
            <w:tcW w:w="425"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w:t>
            </w:r>
          </w:p>
        </w:tc>
        <w:tc>
          <w:tcPr>
            <w:tcW w:w="425"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w:t>
            </w:r>
          </w:p>
        </w:tc>
        <w:tc>
          <w:tcPr>
            <w:tcW w:w="567"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w:t>
            </w:r>
          </w:p>
        </w:tc>
        <w:tc>
          <w:tcPr>
            <w:tcW w:w="567"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w:t>
            </w:r>
          </w:p>
        </w:tc>
        <w:tc>
          <w:tcPr>
            <w:tcW w:w="425"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w:t>
            </w:r>
          </w:p>
        </w:tc>
        <w:tc>
          <w:tcPr>
            <w:tcW w:w="426"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w:t>
            </w:r>
          </w:p>
        </w:tc>
        <w:tc>
          <w:tcPr>
            <w:tcW w:w="567"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w:t>
            </w:r>
          </w:p>
        </w:tc>
        <w:tc>
          <w:tcPr>
            <w:tcW w:w="793"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297</w:t>
            </w:r>
          </w:p>
        </w:tc>
      </w:tr>
      <w:tr w:rsidR="00AD7E40" w:rsidRPr="00AD7E40" w:rsidTr="00AD7E40">
        <w:trPr>
          <w:cantSplit/>
          <w:trHeight w:val="1134"/>
        </w:trPr>
        <w:tc>
          <w:tcPr>
            <w:tcW w:w="2330" w:type="dxa"/>
            <w:gridSpan w:val="2"/>
          </w:tcPr>
          <w:p w:rsidR="00477DCF" w:rsidRPr="00AD7E40" w:rsidRDefault="00477DCF">
            <w:pPr>
              <w:pStyle w:val="ConsPlusNormal"/>
              <w:jc w:val="right"/>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Итого по задаче 4:</w:t>
            </w:r>
          </w:p>
        </w:tc>
        <w:tc>
          <w:tcPr>
            <w:tcW w:w="1134" w:type="dxa"/>
          </w:tcPr>
          <w:p w:rsidR="00477DCF" w:rsidRPr="00AD7E40" w:rsidRDefault="00477DCF">
            <w:pPr>
              <w:pStyle w:val="ConsPlusNormal"/>
              <w:rPr>
                <w:rFonts w:ascii="Times New Roman" w:hAnsi="Times New Roman" w:cs="Times New Roman"/>
                <w:color w:val="000000" w:themeColor="text1"/>
                <w:sz w:val="16"/>
                <w:szCs w:val="16"/>
              </w:rPr>
            </w:pPr>
          </w:p>
        </w:tc>
        <w:tc>
          <w:tcPr>
            <w:tcW w:w="426" w:type="dxa"/>
            <w:textDirection w:val="btLr"/>
          </w:tcPr>
          <w:p w:rsidR="00477DCF" w:rsidRPr="00AD7E40" w:rsidRDefault="00477DCF" w:rsidP="00AD7E40">
            <w:pPr>
              <w:pStyle w:val="ConsPlusNormal"/>
              <w:ind w:left="113" w:right="113"/>
              <w:rPr>
                <w:rFonts w:ascii="Times New Roman" w:hAnsi="Times New Roman" w:cs="Times New Roman"/>
                <w:color w:val="000000" w:themeColor="text1"/>
                <w:sz w:val="16"/>
                <w:szCs w:val="16"/>
              </w:rPr>
            </w:pPr>
          </w:p>
        </w:tc>
        <w:tc>
          <w:tcPr>
            <w:tcW w:w="425"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2386</w:t>
            </w:r>
          </w:p>
        </w:tc>
        <w:tc>
          <w:tcPr>
            <w:tcW w:w="425"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2386</w:t>
            </w:r>
          </w:p>
        </w:tc>
        <w:tc>
          <w:tcPr>
            <w:tcW w:w="425"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0</w:t>
            </w:r>
          </w:p>
        </w:tc>
        <w:tc>
          <w:tcPr>
            <w:tcW w:w="426"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0</w:t>
            </w:r>
          </w:p>
        </w:tc>
        <w:tc>
          <w:tcPr>
            <w:tcW w:w="425"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0</w:t>
            </w:r>
          </w:p>
        </w:tc>
        <w:tc>
          <w:tcPr>
            <w:tcW w:w="425"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7821</w:t>
            </w:r>
          </w:p>
        </w:tc>
        <w:tc>
          <w:tcPr>
            <w:tcW w:w="425"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7821</w:t>
            </w:r>
          </w:p>
        </w:tc>
        <w:tc>
          <w:tcPr>
            <w:tcW w:w="426"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0</w:t>
            </w:r>
          </w:p>
        </w:tc>
        <w:tc>
          <w:tcPr>
            <w:tcW w:w="425"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0</w:t>
            </w:r>
          </w:p>
        </w:tc>
        <w:tc>
          <w:tcPr>
            <w:tcW w:w="425"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0</w:t>
            </w:r>
          </w:p>
        </w:tc>
        <w:tc>
          <w:tcPr>
            <w:tcW w:w="425"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5776</w:t>
            </w:r>
          </w:p>
        </w:tc>
        <w:tc>
          <w:tcPr>
            <w:tcW w:w="426"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5776</w:t>
            </w:r>
          </w:p>
        </w:tc>
        <w:tc>
          <w:tcPr>
            <w:tcW w:w="425"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0</w:t>
            </w:r>
          </w:p>
        </w:tc>
        <w:tc>
          <w:tcPr>
            <w:tcW w:w="425"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0</w:t>
            </w:r>
          </w:p>
        </w:tc>
        <w:tc>
          <w:tcPr>
            <w:tcW w:w="567"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0</w:t>
            </w:r>
          </w:p>
        </w:tc>
        <w:tc>
          <w:tcPr>
            <w:tcW w:w="425"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5776</w:t>
            </w:r>
          </w:p>
        </w:tc>
        <w:tc>
          <w:tcPr>
            <w:tcW w:w="426"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5776</w:t>
            </w:r>
          </w:p>
        </w:tc>
        <w:tc>
          <w:tcPr>
            <w:tcW w:w="425"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0</w:t>
            </w:r>
          </w:p>
        </w:tc>
        <w:tc>
          <w:tcPr>
            <w:tcW w:w="425"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0</w:t>
            </w:r>
          </w:p>
        </w:tc>
        <w:tc>
          <w:tcPr>
            <w:tcW w:w="425"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0</w:t>
            </w:r>
          </w:p>
        </w:tc>
        <w:tc>
          <w:tcPr>
            <w:tcW w:w="567"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5776</w:t>
            </w:r>
          </w:p>
        </w:tc>
        <w:tc>
          <w:tcPr>
            <w:tcW w:w="567"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5776</w:t>
            </w:r>
          </w:p>
        </w:tc>
        <w:tc>
          <w:tcPr>
            <w:tcW w:w="425"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0</w:t>
            </w:r>
          </w:p>
        </w:tc>
        <w:tc>
          <w:tcPr>
            <w:tcW w:w="426"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0</w:t>
            </w:r>
          </w:p>
        </w:tc>
        <w:tc>
          <w:tcPr>
            <w:tcW w:w="567"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0</w:t>
            </w:r>
          </w:p>
        </w:tc>
        <w:tc>
          <w:tcPr>
            <w:tcW w:w="793"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27535</w:t>
            </w:r>
          </w:p>
        </w:tc>
      </w:tr>
      <w:tr w:rsidR="00AD7E40" w:rsidRPr="00AD7E40" w:rsidTr="00AD7E40">
        <w:tc>
          <w:tcPr>
            <w:tcW w:w="15881" w:type="dxa"/>
            <w:gridSpan w:val="30"/>
          </w:tcPr>
          <w:p w:rsidR="00477DCF" w:rsidRPr="00AD7E40" w:rsidRDefault="00477DCF">
            <w:pPr>
              <w:pStyle w:val="ConsPlusNormal"/>
              <w:outlineLvl w:val="3"/>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Задача 5. Использование и раскрытие пространственного потенциала городского округа Тольятти (городские леса) для сохранения рекреационных и ландшафтно-композиционных функций природной среды</w:t>
            </w:r>
          </w:p>
        </w:tc>
      </w:tr>
      <w:tr w:rsidR="00AD7E40" w:rsidRPr="00AD7E40" w:rsidTr="00AD7E40">
        <w:trPr>
          <w:cantSplit/>
          <w:trHeight w:val="1134"/>
        </w:trPr>
        <w:tc>
          <w:tcPr>
            <w:tcW w:w="794" w:type="dxa"/>
          </w:tcPr>
          <w:p w:rsidR="00477DCF" w:rsidRPr="00AD7E40" w:rsidRDefault="00477DCF">
            <w:pPr>
              <w:pStyle w:val="ConsPlusNormal"/>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5.1</w:t>
            </w:r>
          </w:p>
        </w:tc>
        <w:tc>
          <w:tcPr>
            <w:tcW w:w="1536" w:type="dxa"/>
          </w:tcPr>
          <w:p w:rsidR="00477DCF" w:rsidRPr="00AD7E40" w:rsidRDefault="00477DCF">
            <w:pPr>
              <w:pStyle w:val="ConsPlusNormal"/>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Содержание и посадка лесных культур в дендропарке</w:t>
            </w:r>
          </w:p>
        </w:tc>
        <w:tc>
          <w:tcPr>
            <w:tcW w:w="1134" w:type="dxa"/>
          </w:tcPr>
          <w:p w:rsidR="00477DCF" w:rsidRPr="00AD7E40" w:rsidRDefault="00477DCF">
            <w:pPr>
              <w:pStyle w:val="ConsPlusNormal"/>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МБУ "</w:t>
            </w:r>
            <w:proofErr w:type="spellStart"/>
            <w:r w:rsidRPr="00AD7E40">
              <w:rPr>
                <w:rFonts w:ascii="Times New Roman" w:hAnsi="Times New Roman" w:cs="Times New Roman"/>
                <w:color w:val="000000" w:themeColor="text1"/>
                <w:sz w:val="16"/>
                <w:szCs w:val="16"/>
              </w:rPr>
              <w:t>Зеленстрой</w:t>
            </w:r>
            <w:proofErr w:type="spellEnd"/>
            <w:r w:rsidRPr="00AD7E40">
              <w:rPr>
                <w:rFonts w:ascii="Times New Roman" w:hAnsi="Times New Roman" w:cs="Times New Roman"/>
                <w:color w:val="000000" w:themeColor="text1"/>
                <w:sz w:val="16"/>
                <w:szCs w:val="16"/>
              </w:rPr>
              <w:t>" (МКУ "Тольяттинское лесничество", ДГХ)</w:t>
            </w:r>
          </w:p>
        </w:tc>
        <w:tc>
          <w:tcPr>
            <w:tcW w:w="426"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2019, 2022, 2023</w:t>
            </w:r>
          </w:p>
        </w:tc>
        <w:tc>
          <w:tcPr>
            <w:tcW w:w="425"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289</w:t>
            </w:r>
          </w:p>
        </w:tc>
        <w:tc>
          <w:tcPr>
            <w:tcW w:w="425"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289</w:t>
            </w:r>
          </w:p>
        </w:tc>
        <w:tc>
          <w:tcPr>
            <w:tcW w:w="425"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0</w:t>
            </w:r>
          </w:p>
        </w:tc>
        <w:tc>
          <w:tcPr>
            <w:tcW w:w="426"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0</w:t>
            </w:r>
          </w:p>
        </w:tc>
        <w:tc>
          <w:tcPr>
            <w:tcW w:w="425"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0</w:t>
            </w:r>
          </w:p>
        </w:tc>
        <w:tc>
          <w:tcPr>
            <w:tcW w:w="425"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377</w:t>
            </w:r>
          </w:p>
        </w:tc>
        <w:tc>
          <w:tcPr>
            <w:tcW w:w="425"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377</w:t>
            </w:r>
          </w:p>
        </w:tc>
        <w:tc>
          <w:tcPr>
            <w:tcW w:w="426"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0</w:t>
            </w:r>
          </w:p>
        </w:tc>
        <w:tc>
          <w:tcPr>
            <w:tcW w:w="425"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0</w:t>
            </w:r>
          </w:p>
        </w:tc>
        <w:tc>
          <w:tcPr>
            <w:tcW w:w="425"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0</w:t>
            </w:r>
          </w:p>
        </w:tc>
        <w:tc>
          <w:tcPr>
            <w:tcW w:w="425"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1332</w:t>
            </w:r>
          </w:p>
        </w:tc>
        <w:tc>
          <w:tcPr>
            <w:tcW w:w="426"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1332</w:t>
            </w:r>
          </w:p>
        </w:tc>
        <w:tc>
          <w:tcPr>
            <w:tcW w:w="425"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0</w:t>
            </w:r>
          </w:p>
        </w:tc>
        <w:tc>
          <w:tcPr>
            <w:tcW w:w="425"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0</w:t>
            </w:r>
          </w:p>
        </w:tc>
        <w:tc>
          <w:tcPr>
            <w:tcW w:w="567"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0</w:t>
            </w:r>
          </w:p>
        </w:tc>
        <w:tc>
          <w:tcPr>
            <w:tcW w:w="425"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1332</w:t>
            </w:r>
          </w:p>
        </w:tc>
        <w:tc>
          <w:tcPr>
            <w:tcW w:w="426"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1332</w:t>
            </w:r>
          </w:p>
        </w:tc>
        <w:tc>
          <w:tcPr>
            <w:tcW w:w="425"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0</w:t>
            </w:r>
          </w:p>
        </w:tc>
        <w:tc>
          <w:tcPr>
            <w:tcW w:w="425"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0</w:t>
            </w:r>
          </w:p>
        </w:tc>
        <w:tc>
          <w:tcPr>
            <w:tcW w:w="425"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0</w:t>
            </w:r>
          </w:p>
        </w:tc>
        <w:tc>
          <w:tcPr>
            <w:tcW w:w="567"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1332</w:t>
            </w:r>
          </w:p>
        </w:tc>
        <w:tc>
          <w:tcPr>
            <w:tcW w:w="567"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1332</w:t>
            </w:r>
          </w:p>
        </w:tc>
        <w:tc>
          <w:tcPr>
            <w:tcW w:w="425"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0</w:t>
            </w:r>
          </w:p>
        </w:tc>
        <w:tc>
          <w:tcPr>
            <w:tcW w:w="426"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0</w:t>
            </w:r>
          </w:p>
        </w:tc>
        <w:tc>
          <w:tcPr>
            <w:tcW w:w="567"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0</w:t>
            </w:r>
          </w:p>
        </w:tc>
        <w:tc>
          <w:tcPr>
            <w:tcW w:w="793"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4662</w:t>
            </w:r>
          </w:p>
        </w:tc>
      </w:tr>
      <w:tr w:rsidR="00AD7E40" w:rsidRPr="00AD7E40" w:rsidTr="00AD7E40">
        <w:trPr>
          <w:cantSplit/>
          <w:trHeight w:val="1134"/>
        </w:trPr>
        <w:tc>
          <w:tcPr>
            <w:tcW w:w="794" w:type="dxa"/>
          </w:tcPr>
          <w:p w:rsidR="00477DCF" w:rsidRPr="00AD7E40" w:rsidRDefault="00477DCF">
            <w:pPr>
              <w:pStyle w:val="ConsPlusNormal"/>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5.2</w:t>
            </w:r>
          </w:p>
        </w:tc>
        <w:tc>
          <w:tcPr>
            <w:tcW w:w="1536" w:type="dxa"/>
          </w:tcPr>
          <w:p w:rsidR="00477DCF" w:rsidRPr="00AD7E40" w:rsidRDefault="00477DCF">
            <w:pPr>
              <w:pStyle w:val="ConsPlusNormal"/>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Устройство твердых покрытий в дендропарке</w:t>
            </w:r>
          </w:p>
        </w:tc>
        <w:tc>
          <w:tcPr>
            <w:tcW w:w="1134" w:type="dxa"/>
          </w:tcPr>
          <w:p w:rsidR="00477DCF" w:rsidRPr="00AD7E40" w:rsidRDefault="00477DCF">
            <w:pPr>
              <w:pStyle w:val="ConsPlusNormal"/>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МКУ "Тольяттинское лесничество" (ДГХ)</w:t>
            </w:r>
          </w:p>
        </w:tc>
        <w:tc>
          <w:tcPr>
            <w:tcW w:w="426"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2023</w:t>
            </w:r>
          </w:p>
        </w:tc>
        <w:tc>
          <w:tcPr>
            <w:tcW w:w="425"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0</w:t>
            </w:r>
          </w:p>
        </w:tc>
        <w:tc>
          <w:tcPr>
            <w:tcW w:w="425"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0</w:t>
            </w:r>
          </w:p>
        </w:tc>
        <w:tc>
          <w:tcPr>
            <w:tcW w:w="425"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0</w:t>
            </w:r>
          </w:p>
        </w:tc>
        <w:tc>
          <w:tcPr>
            <w:tcW w:w="426"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0</w:t>
            </w:r>
          </w:p>
        </w:tc>
        <w:tc>
          <w:tcPr>
            <w:tcW w:w="425"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0</w:t>
            </w:r>
          </w:p>
        </w:tc>
        <w:tc>
          <w:tcPr>
            <w:tcW w:w="425"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0</w:t>
            </w:r>
          </w:p>
        </w:tc>
        <w:tc>
          <w:tcPr>
            <w:tcW w:w="425"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0</w:t>
            </w:r>
          </w:p>
        </w:tc>
        <w:tc>
          <w:tcPr>
            <w:tcW w:w="426"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0</w:t>
            </w:r>
          </w:p>
        </w:tc>
        <w:tc>
          <w:tcPr>
            <w:tcW w:w="425"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0</w:t>
            </w:r>
          </w:p>
        </w:tc>
        <w:tc>
          <w:tcPr>
            <w:tcW w:w="425"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0</w:t>
            </w:r>
          </w:p>
        </w:tc>
        <w:tc>
          <w:tcPr>
            <w:tcW w:w="425"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0</w:t>
            </w:r>
          </w:p>
        </w:tc>
        <w:tc>
          <w:tcPr>
            <w:tcW w:w="426"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0</w:t>
            </w:r>
          </w:p>
        </w:tc>
        <w:tc>
          <w:tcPr>
            <w:tcW w:w="425"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0</w:t>
            </w:r>
          </w:p>
        </w:tc>
        <w:tc>
          <w:tcPr>
            <w:tcW w:w="425"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0</w:t>
            </w:r>
          </w:p>
        </w:tc>
        <w:tc>
          <w:tcPr>
            <w:tcW w:w="567"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0</w:t>
            </w:r>
          </w:p>
        </w:tc>
        <w:tc>
          <w:tcPr>
            <w:tcW w:w="425"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0</w:t>
            </w:r>
          </w:p>
        </w:tc>
        <w:tc>
          <w:tcPr>
            <w:tcW w:w="426"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0</w:t>
            </w:r>
          </w:p>
        </w:tc>
        <w:tc>
          <w:tcPr>
            <w:tcW w:w="425"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0</w:t>
            </w:r>
          </w:p>
        </w:tc>
        <w:tc>
          <w:tcPr>
            <w:tcW w:w="425"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0</w:t>
            </w:r>
          </w:p>
        </w:tc>
        <w:tc>
          <w:tcPr>
            <w:tcW w:w="425"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0</w:t>
            </w:r>
          </w:p>
        </w:tc>
        <w:tc>
          <w:tcPr>
            <w:tcW w:w="567"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0</w:t>
            </w:r>
          </w:p>
        </w:tc>
        <w:tc>
          <w:tcPr>
            <w:tcW w:w="567"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0</w:t>
            </w:r>
          </w:p>
        </w:tc>
        <w:tc>
          <w:tcPr>
            <w:tcW w:w="425"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0</w:t>
            </w:r>
          </w:p>
        </w:tc>
        <w:tc>
          <w:tcPr>
            <w:tcW w:w="426"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0</w:t>
            </w:r>
          </w:p>
        </w:tc>
        <w:tc>
          <w:tcPr>
            <w:tcW w:w="567"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0</w:t>
            </w:r>
          </w:p>
        </w:tc>
        <w:tc>
          <w:tcPr>
            <w:tcW w:w="793"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0</w:t>
            </w:r>
          </w:p>
        </w:tc>
      </w:tr>
      <w:tr w:rsidR="00AD7E40" w:rsidRPr="00AD7E40" w:rsidTr="00AD7E40">
        <w:trPr>
          <w:cantSplit/>
          <w:trHeight w:val="1134"/>
        </w:trPr>
        <w:tc>
          <w:tcPr>
            <w:tcW w:w="2330" w:type="dxa"/>
            <w:gridSpan w:val="2"/>
          </w:tcPr>
          <w:p w:rsidR="00477DCF" w:rsidRPr="00AD7E40" w:rsidRDefault="00477DCF">
            <w:pPr>
              <w:pStyle w:val="ConsPlusNormal"/>
              <w:jc w:val="right"/>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Итого по задаче 5:</w:t>
            </w:r>
          </w:p>
        </w:tc>
        <w:tc>
          <w:tcPr>
            <w:tcW w:w="1134" w:type="dxa"/>
          </w:tcPr>
          <w:p w:rsidR="00477DCF" w:rsidRPr="00AD7E40" w:rsidRDefault="00477DCF">
            <w:pPr>
              <w:pStyle w:val="ConsPlusNormal"/>
              <w:rPr>
                <w:rFonts w:ascii="Times New Roman" w:hAnsi="Times New Roman" w:cs="Times New Roman"/>
                <w:color w:val="000000" w:themeColor="text1"/>
                <w:sz w:val="16"/>
                <w:szCs w:val="16"/>
              </w:rPr>
            </w:pPr>
          </w:p>
        </w:tc>
        <w:tc>
          <w:tcPr>
            <w:tcW w:w="426" w:type="dxa"/>
            <w:textDirection w:val="btLr"/>
          </w:tcPr>
          <w:p w:rsidR="00477DCF" w:rsidRPr="00AD7E40" w:rsidRDefault="00477DCF" w:rsidP="00AD7E40">
            <w:pPr>
              <w:pStyle w:val="ConsPlusNormal"/>
              <w:ind w:left="113" w:right="113"/>
              <w:rPr>
                <w:rFonts w:ascii="Times New Roman" w:hAnsi="Times New Roman" w:cs="Times New Roman"/>
                <w:color w:val="000000" w:themeColor="text1"/>
                <w:sz w:val="16"/>
                <w:szCs w:val="16"/>
              </w:rPr>
            </w:pPr>
          </w:p>
        </w:tc>
        <w:tc>
          <w:tcPr>
            <w:tcW w:w="425"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289</w:t>
            </w:r>
          </w:p>
        </w:tc>
        <w:tc>
          <w:tcPr>
            <w:tcW w:w="425"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289</w:t>
            </w:r>
          </w:p>
        </w:tc>
        <w:tc>
          <w:tcPr>
            <w:tcW w:w="425"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0</w:t>
            </w:r>
          </w:p>
        </w:tc>
        <w:tc>
          <w:tcPr>
            <w:tcW w:w="426"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0</w:t>
            </w:r>
          </w:p>
        </w:tc>
        <w:tc>
          <w:tcPr>
            <w:tcW w:w="425"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0</w:t>
            </w:r>
          </w:p>
        </w:tc>
        <w:tc>
          <w:tcPr>
            <w:tcW w:w="425"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377</w:t>
            </w:r>
          </w:p>
        </w:tc>
        <w:tc>
          <w:tcPr>
            <w:tcW w:w="425"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377</w:t>
            </w:r>
          </w:p>
        </w:tc>
        <w:tc>
          <w:tcPr>
            <w:tcW w:w="426"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0</w:t>
            </w:r>
          </w:p>
        </w:tc>
        <w:tc>
          <w:tcPr>
            <w:tcW w:w="425"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0</w:t>
            </w:r>
          </w:p>
        </w:tc>
        <w:tc>
          <w:tcPr>
            <w:tcW w:w="425"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0</w:t>
            </w:r>
          </w:p>
        </w:tc>
        <w:tc>
          <w:tcPr>
            <w:tcW w:w="425"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1332</w:t>
            </w:r>
          </w:p>
        </w:tc>
        <w:tc>
          <w:tcPr>
            <w:tcW w:w="426"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1332</w:t>
            </w:r>
          </w:p>
        </w:tc>
        <w:tc>
          <w:tcPr>
            <w:tcW w:w="425"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0</w:t>
            </w:r>
          </w:p>
        </w:tc>
        <w:tc>
          <w:tcPr>
            <w:tcW w:w="425"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0</w:t>
            </w:r>
          </w:p>
        </w:tc>
        <w:tc>
          <w:tcPr>
            <w:tcW w:w="567"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0</w:t>
            </w:r>
          </w:p>
        </w:tc>
        <w:tc>
          <w:tcPr>
            <w:tcW w:w="425"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1332</w:t>
            </w:r>
          </w:p>
        </w:tc>
        <w:tc>
          <w:tcPr>
            <w:tcW w:w="426"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1332</w:t>
            </w:r>
          </w:p>
        </w:tc>
        <w:tc>
          <w:tcPr>
            <w:tcW w:w="425"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0</w:t>
            </w:r>
          </w:p>
        </w:tc>
        <w:tc>
          <w:tcPr>
            <w:tcW w:w="425"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0</w:t>
            </w:r>
          </w:p>
        </w:tc>
        <w:tc>
          <w:tcPr>
            <w:tcW w:w="425"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0</w:t>
            </w:r>
          </w:p>
        </w:tc>
        <w:tc>
          <w:tcPr>
            <w:tcW w:w="567"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1332</w:t>
            </w:r>
          </w:p>
        </w:tc>
        <w:tc>
          <w:tcPr>
            <w:tcW w:w="567"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1332</w:t>
            </w:r>
          </w:p>
        </w:tc>
        <w:tc>
          <w:tcPr>
            <w:tcW w:w="425"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0</w:t>
            </w:r>
          </w:p>
        </w:tc>
        <w:tc>
          <w:tcPr>
            <w:tcW w:w="426"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0</w:t>
            </w:r>
          </w:p>
        </w:tc>
        <w:tc>
          <w:tcPr>
            <w:tcW w:w="567"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0</w:t>
            </w:r>
          </w:p>
        </w:tc>
        <w:tc>
          <w:tcPr>
            <w:tcW w:w="793"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4662</w:t>
            </w:r>
          </w:p>
        </w:tc>
      </w:tr>
      <w:tr w:rsidR="00AD7E40" w:rsidRPr="00AD7E40" w:rsidTr="00AD7E40">
        <w:tc>
          <w:tcPr>
            <w:tcW w:w="15881" w:type="dxa"/>
            <w:gridSpan w:val="30"/>
          </w:tcPr>
          <w:p w:rsidR="00477DCF" w:rsidRPr="00AD7E40" w:rsidRDefault="00477DCF">
            <w:pPr>
              <w:pStyle w:val="ConsPlusNormal"/>
              <w:outlineLvl w:val="3"/>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lastRenderedPageBreak/>
              <w:t>Задача 6. Оснащение муниципальных учреждений специализированной техникой и оборудованием для проведения комплекса мероприятий по охране, защите и воспроизводству городских лесов</w:t>
            </w:r>
          </w:p>
        </w:tc>
      </w:tr>
      <w:tr w:rsidR="00AD7E40" w:rsidRPr="00AD7E40" w:rsidTr="00AD7E40">
        <w:trPr>
          <w:cantSplit/>
          <w:trHeight w:val="1134"/>
        </w:trPr>
        <w:tc>
          <w:tcPr>
            <w:tcW w:w="794" w:type="dxa"/>
          </w:tcPr>
          <w:p w:rsidR="00477DCF" w:rsidRPr="00AD7E40" w:rsidRDefault="00477DCF">
            <w:pPr>
              <w:pStyle w:val="ConsPlusNormal"/>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6.1</w:t>
            </w:r>
          </w:p>
        </w:tc>
        <w:tc>
          <w:tcPr>
            <w:tcW w:w="1536" w:type="dxa"/>
          </w:tcPr>
          <w:p w:rsidR="00477DCF" w:rsidRPr="00AD7E40" w:rsidRDefault="00477DCF">
            <w:pPr>
              <w:pStyle w:val="ConsPlusNormal"/>
              <w:rPr>
                <w:rFonts w:ascii="Times New Roman" w:hAnsi="Times New Roman" w:cs="Times New Roman"/>
                <w:color w:val="000000" w:themeColor="text1"/>
                <w:sz w:val="16"/>
                <w:szCs w:val="16"/>
              </w:rPr>
            </w:pPr>
            <w:proofErr w:type="gramStart"/>
            <w:r w:rsidRPr="00AD7E40">
              <w:rPr>
                <w:rFonts w:ascii="Times New Roman" w:hAnsi="Times New Roman" w:cs="Times New Roman"/>
                <w:color w:val="000000" w:themeColor="text1"/>
                <w:sz w:val="16"/>
                <w:szCs w:val="16"/>
              </w:rPr>
              <w:t>Приобретение, и (или) модернизация, и (или) дооборудование, и (или) капитальный ремонт основных средств Учреждений, не относящихся к объектам капитального строительства</w:t>
            </w:r>
            <w:proofErr w:type="gramEnd"/>
          </w:p>
        </w:tc>
        <w:tc>
          <w:tcPr>
            <w:tcW w:w="1134" w:type="dxa"/>
          </w:tcPr>
          <w:p w:rsidR="00477DCF" w:rsidRPr="00AD7E40" w:rsidRDefault="00477DCF">
            <w:pPr>
              <w:pStyle w:val="ConsPlusNormal"/>
              <w:rPr>
                <w:rFonts w:ascii="Times New Roman" w:hAnsi="Times New Roman" w:cs="Times New Roman"/>
                <w:color w:val="000000" w:themeColor="text1"/>
                <w:sz w:val="16"/>
                <w:szCs w:val="16"/>
              </w:rPr>
            </w:pPr>
          </w:p>
        </w:tc>
        <w:tc>
          <w:tcPr>
            <w:tcW w:w="426"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2020</w:t>
            </w:r>
          </w:p>
        </w:tc>
        <w:tc>
          <w:tcPr>
            <w:tcW w:w="425"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w:t>
            </w:r>
          </w:p>
        </w:tc>
        <w:tc>
          <w:tcPr>
            <w:tcW w:w="425"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w:t>
            </w:r>
          </w:p>
        </w:tc>
        <w:tc>
          <w:tcPr>
            <w:tcW w:w="425"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w:t>
            </w:r>
          </w:p>
        </w:tc>
        <w:tc>
          <w:tcPr>
            <w:tcW w:w="426"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w:t>
            </w:r>
          </w:p>
        </w:tc>
        <w:tc>
          <w:tcPr>
            <w:tcW w:w="425"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w:t>
            </w:r>
          </w:p>
        </w:tc>
        <w:tc>
          <w:tcPr>
            <w:tcW w:w="425"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8465</w:t>
            </w:r>
          </w:p>
        </w:tc>
        <w:tc>
          <w:tcPr>
            <w:tcW w:w="425"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1120</w:t>
            </w:r>
          </w:p>
        </w:tc>
        <w:tc>
          <w:tcPr>
            <w:tcW w:w="426"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7345</w:t>
            </w:r>
          </w:p>
        </w:tc>
        <w:tc>
          <w:tcPr>
            <w:tcW w:w="425"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0</w:t>
            </w:r>
          </w:p>
        </w:tc>
        <w:tc>
          <w:tcPr>
            <w:tcW w:w="425"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0</w:t>
            </w:r>
          </w:p>
        </w:tc>
        <w:tc>
          <w:tcPr>
            <w:tcW w:w="425"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w:t>
            </w:r>
          </w:p>
        </w:tc>
        <w:tc>
          <w:tcPr>
            <w:tcW w:w="426"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w:t>
            </w:r>
          </w:p>
        </w:tc>
        <w:tc>
          <w:tcPr>
            <w:tcW w:w="425"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w:t>
            </w:r>
          </w:p>
        </w:tc>
        <w:tc>
          <w:tcPr>
            <w:tcW w:w="425"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w:t>
            </w:r>
          </w:p>
        </w:tc>
        <w:tc>
          <w:tcPr>
            <w:tcW w:w="567"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w:t>
            </w:r>
          </w:p>
        </w:tc>
        <w:tc>
          <w:tcPr>
            <w:tcW w:w="425"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w:t>
            </w:r>
          </w:p>
        </w:tc>
        <w:tc>
          <w:tcPr>
            <w:tcW w:w="426"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w:t>
            </w:r>
          </w:p>
        </w:tc>
        <w:tc>
          <w:tcPr>
            <w:tcW w:w="425"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w:t>
            </w:r>
          </w:p>
        </w:tc>
        <w:tc>
          <w:tcPr>
            <w:tcW w:w="425"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w:t>
            </w:r>
          </w:p>
        </w:tc>
        <w:tc>
          <w:tcPr>
            <w:tcW w:w="425"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w:t>
            </w:r>
          </w:p>
        </w:tc>
        <w:tc>
          <w:tcPr>
            <w:tcW w:w="567"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w:t>
            </w:r>
          </w:p>
        </w:tc>
        <w:tc>
          <w:tcPr>
            <w:tcW w:w="567"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w:t>
            </w:r>
          </w:p>
        </w:tc>
        <w:tc>
          <w:tcPr>
            <w:tcW w:w="425"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w:t>
            </w:r>
          </w:p>
        </w:tc>
        <w:tc>
          <w:tcPr>
            <w:tcW w:w="426"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w:t>
            </w:r>
          </w:p>
        </w:tc>
        <w:tc>
          <w:tcPr>
            <w:tcW w:w="567"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w:t>
            </w:r>
          </w:p>
        </w:tc>
        <w:tc>
          <w:tcPr>
            <w:tcW w:w="793"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8465</w:t>
            </w:r>
          </w:p>
        </w:tc>
      </w:tr>
      <w:tr w:rsidR="00AD7E40" w:rsidRPr="00AD7E40" w:rsidTr="00AD7E40">
        <w:trPr>
          <w:cantSplit/>
          <w:trHeight w:val="1134"/>
        </w:trPr>
        <w:tc>
          <w:tcPr>
            <w:tcW w:w="794" w:type="dxa"/>
          </w:tcPr>
          <w:p w:rsidR="00477DCF" w:rsidRPr="00AD7E40" w:rsidRDefault="00477DCF">
            <w:pPr>
              <w:pStyle w:val="ConsPlusNormal"/>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6.1.1</w:t>
            </w:r>
          </w:p>
        </w:tc>
        <w:tc>
          <w:tcPr>
            <w:tcW w:w="1536" w:type="dxa"/>
          </w:tcPr>
          <w:p w:rsidR="00477DCF" w:rsidRPr="00AD7E40" w:rsidRDefault="00477DCF">
            <w:pPr>
              <w:pStyle w:val="ConsPlusNormal"/>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 xml:space="preserve">Приобретение </w:t>
            </w:r>
            <w:proofErr w:type="spellStart"/>
            <w:r w:rsidRPr="00AD7E40">
              <w:rPr>
                <w:rFonts w:ascii="Times New Roman" w:hAnsi="Times New Roman" w:cs="Times New Roman"/>
                <w:color w:val="000000" w:themeColor="text1"/>
                <w:sz w:val="16"/>
                <w:szCs w:val="16"/>
              </w:rPr>
              <w:t>лесопожарной</w:t>
            </w:r>
            <w:proofErr w:type="spellEnd"/>
            <w:r w:rsidRPr="00AD7E40">
              <w:rPr>
                <w:rFonts w:ascii="Times New Roman" w:hAnsi="Times New Roman" w:cs="Times New Roman"/>
                <w:color w:val="000000" w:themeColor="text1"/>
                <w:sz w:val="16"/>
                <w:szCs w:val="16"/>
              </w:rPr>
              <w:t xml:space="preserve"> техники и оборудования</w:t>
            </w:r>
          </w:p>
        </w:tc>
        <w:tc>
          <w:tcPr>
            <w:tcW w:w="1134" w:type="dxa"/>
          </w:tcPr>
          <w:p w:rsidR="00477DCF" w:rsidRPr="00AD7E40" w:rsidRDefault="00477DCF">
            <w:pPr>
              <w:pStyle w:val="ConsPlusNormal"/>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МКУ "Тольяттинское лесничество", МБУ "</w:t>
            </w:r>
            <w:proofErr w:type="spellStart"/>
            <w:r w:rsidRPr="00AD7E40">
              <w:rPr>
                <w:rFonts w:ascii="Times New Roman" w:hAnsi="Times New Roman" w:cs="Times New Roman"/>
                <w:color w:val="000000" w:themeColor="text1"/>
                <w:sz w:val="16"/>
                <w:szCs w:val="16"/>
              </w:rPr>
              <w:t>Зеленстрой</w:t>
            </w:r>
            <w:proofErr w:type="spellEnd"/>
            <w:r w:rsidRPr="00AD7E40">
              <w:rPr>
                <w:rFonts w:ascii="Times New Roman" w:hAnsi="Times New Roman" w:cs="Times New Roman"/>
                <w:color w:val="000000" w:themeColor="text1"/>
                <w:sz w:val="16"/>
                <w:szCs w:val="16"/>
              </w:rPr>
              <w:t>" (ДГХ)</w:t>
            </w:r>
          </w:p>
        </w:tc>
        <w:tc>
          <w:tcPr>
            <w:tcW w:w="426"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2020</w:t>
            </w:r>
          </w:p>
        </w:tc>
        <w:tc>
          <w:tcPr>
            <w:tcW w:w="425"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w:t>
            </w:r>
          </w:p>
        </w:tc>
        <w:tc>
          <w:tcPr>
            <w:tcW w:w="425"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w:t>
            </w:r>
          </w:p>
        </w:tc>
        <w:tc>
          <w:tcPr>
            <w:tcW w:w="425"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w:t>
            </w:r>
          </w:p>
        </w:tc>
        <w:tc>
          <w:tcPr>
            <w:tcW w:w="426"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w:t>
            </w:r>
          </w:p>
        </w:tc>
        <w:tc>
          <w:tcPr>
            <w:tcW w:w="425"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w:t>
            </w:r>
          </w:p>
        </w:tc>
        <w:tc>
          <w:tcPr>
            <w:tcW w:w="425"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3017</w:t>
            </w:r>
          </w:p>
        </w:tc>
        <w:tc>
          <w:tcPr>
            <w:tcW w:w="425"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520</w:t>
            </w:r>
          </w:p>
        </w:tc>
        <w:tc>
          <w:tcPr>
            <w:tcW w:w="426"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2497</w:t>
            </w:r>
          </w:p>
        </w:tc>
        <w:tc>
          <w:tcPr>
            <w:tcW w:w="425"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0</w:t>
            </w:r>
          </w:p>
        </w:tc>
        <w:tc>
          <w:tcPr>
            <w:tcW w:w="425"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0</w:t>
            </w:r>
          </w:p>
        </w:tc>
        <w:tc>
          <w:tcPr>
            <w:tcW w:w="425"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w:t>
            </w:r>
          </w:p>
        </w:tc>
        <w:tc>
          <w:tcPr>
            <w:tcW w:w="426"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w:t>
            </w:r>
          </w:p>
        </w:tc>
        <w:tc>
          <w:tcPr>
            <w:tcW w:w="425"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w:t>
            </w:r>
          </w:p>
        </w:tc>
        <w:tc>
          <w:tcPr>
            <w:tcW w:w="425"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w:t>
            </w:r>
          </w:p>
        </w:tc>
        <w:tc>
          <w:tcPr>
            <w:tcW w:w="567"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w:t>
            </w:r>
          </w:p>
        </w:tc>
        <w:tc>
          <w:tcPr>
            <w:tcW w:w="425"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w:t>
            </w:r>
          </w:p>
        </w:tc>
        <w:tc>
          <w:tcPr>
            <w:tcW w:w="426"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w:t>
            </w:r>
          </w:p>
        </w:tc>
        <w:tc>
          <w:tcPr>
            <w:tcW w:w="425"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w:t>
            </w:r>
          </w:p>
        </w:tc>
        <w:tc>
          <w:tcPr>
            <w:tcW w:w="425"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w:t>
            </w:r>
          </w:p>
        </w:tc>
        <w:tc>
          <w:tcPr>
            <w:tcW w:w="425"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w:t>
            </w:r>
          </w:p>
        </w:tc>
        <w:tc>
          <w:tcPr>
            <w:tcW w:w="567"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w:t>
            </w:r>
          </w:p>
        </w:tc>
        <w:tc>
          <w:tcPr>
            <w:tcW w:w="567"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w:t>
            </w:r>
          </w:p>
        </w:tc>
        <w:tc>
          <w:tcPr>
            <w:tcW w:w="425"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w:t>
            </w:r>
          </w:p>
        </w:tc>
        <w:tc>
          <w:tcPr>
            <w:tcW w:w="426"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w:t>
            </w:r>
          </w:p>
        </w:tc>
        <w:tc>
          <w:tcPr>
            <w:tcW w:w="567"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w:t>
            </w:r>
          </w:p>
        </w:tc>
        <w:tc>
          <w:tcPr>
            <w:tcW w:w="793"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3017</w:t>
            </w:r>
          </w:p>
        </w:tc>
      </w:tr>
      <w:tr w:rsidR="00AD7E40" w:rsidRPr="00AD7E40" w:rsidTr="00AD7E40">
        <w:trPr>
          <w:cantSplit/>
          <w:trHeight w:val="1134"/>
        </w:trPr>
        <w:tc>
          <w:tcPr>
            <w:tcW w:w="794" w:type="dxa"/>
          </w:tcPr>
          <w:p w:rsidR="00477DCF" w:rsidRPr="00AD7E40" w:rsidRDefault="00477DCF">
            <w:pPr>
              <w:pStyle w:val="ConsPlusNormal"/>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6.1.2</w:t>
            </w:r>
          </w:p>
        </w:tc>
        <w:tc>
          <w:tcPr>
            <w:tcW w:w="1536" w:type="dxa"/>
          </w:tcPr>
          <w:p w:rsidR="00477DCF" w:rsidRPr="00AD7E40" w:rsidRDefault="00477DCF">
            <w:pPr>
              <w:pStyle w:val="ConsPlusNormal"/>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 xml:space="preserve">Приобретение техники и оборудования для выполнения </w:t>
            </w:r>
            <w:proofErr w:type="spellStart"/>
            <w:r w:rsidRPr="00AD7E40">
              <w:rPr>
                <w:rFonts w:ascii="Times New Roman" w:hAnsi="Times New Roman" w:cs="Times New Roman"/>
                <w:color w:val="000000" w:themeColor="text1"/>
                <w:sz w:val="16"/>
                <w:szCs w:val="16"/>
              </w:rPr>
              <w:t>лесокультурных</w:t>
            </w:r>
            <w:proofErr w:type="spellEnd"/>
            <w:r w:rsidRPr="00AD7E40">
              <w:rPr>
                <w:rFonts w:ascii="Times New Roman" w:hAnsi="Times New Roman" w:cs="Times New Roman"/>
                <w:color w:val="000000" w:themeColor="text1"/>
                <w:sz w:val="16"/>
                <w:szCs w:val="16"/>
              </w:rPr>
              <w:t xml:space="preserve"> работ</w:t>
            </w:r>
          </w:p>
        </w:tc>
        <w:tc>
          <w:tcPr>
            <w:tcW w:w="1134" w:type="dxa"/>
          </w:tcPr>
          <w:p w:rsidR="00477DCF" w:rsidRPr="00AD7E40" w:rsidRDefault="00477DCF">
            <w:pPr>
              <w:pStyle w:val="ConsPlusNormal"/>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МБУ "</w:t>
            </w:r>
            <w:proofErr w:type="spellStart"/>
            <w:r w:rsidRPr="00AD7E40">
              <w:rPr>
                <w:rFonts w:ascii="Times New Roman" w:hAnsi="Times New Roman" w:cs="Times New Roman"/>
                <w:color w:val="000000" w:themeColor="text1"/>
                <w:sz w:val="16"/>
                <w:szCs w:val="16"/>
              </w:rPr>
              <w:t>Зеленстрой</w:t>
            </w:r>
            <w:proofErr w:type="spellEnd"/>
            <w:r w:rsidRPr="00AD7E40">
              <w:rPr>
                <w:rFonts w:ascii="Times New Roman" w:hAnsi="Times New Roman" w:cs="Times New Roman"/>
                <w:color w:val="000000" w:themeColor="text1"/>
                <w:sz w:val="16"/>
                <w:szCs w:val="16"/>
              </w:rPr>
              <w:t>" (ДГХ)</w:t>
            </w:r>
          </w:p>
        </w:tc>
        <w:tc>
          <w:tcPr>
            <w:tcW w:w="426"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2020</w:t>
            </w:r>
          </w:p>
        </w:tc>
        <w:tc>
          <w:tcPr>
            <w:tcW w:w="425"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w:t>
            </w:r>
          </w:p>
        </w:tc>
        <w:tc>
          <w:tcPr>
            <w:tcW w:w="425"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w:t>
            </w:r>
          </w:p>
        </w:tc>
        <w:tc>
          <w:tcPr>
            <w:tcW w:w="425"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w:t>
            </w:r>
          </w:p>
        </w:tc>
        <w:tc>
          <w:tcPr>
            <w:tcW w:w="426"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w:t>
            </w:r>
          </w:p>
        </w:tc>
        <w:tc>
          <w:tcPr>
            <w:tcW w:w="425"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w:t>
            </w:r>
          </w:p>
        </w:tc>
        <w:tc>
          <w:tcPr>
            <w:tcW w:w="425"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5448</w:t>
            </w:r>
          </w:p>
        </w:tc>
        <w:tc>
          <w:tcPr>
            <w:tcW w:w="425"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600</w:t>
            </w:r>
          </w:p>
        </w:tc>
        <w:tc>
          <w:tcPr>
            <w:tcW w:w="426"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4848</w:t>
            </w:r>
          </w:p>
        </w:tc>
        <w:tc>
          <w:tcPr>
            <w:tcW w:w="425"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0</w:t>
            </w:r>
          </w:p>
        </w:tc>
        <w:tc>
          <w:tcPr>
            <w:tcW w:w="425"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0</w:t>
            </w:r>
          </w:p>
        </w:tc>
        <w:tc>
          <w:tcPr>
            <w:tcW w:w="425"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w:t>
            </w:r>
          </w:p>
        </w:tc>
        <w:tc>
          <w:tcPr>
            <w:tcW w:w="426"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w:t>
            </w:r>
          </w:p>
        </w:tc>
        <w:tc>
          <w:tcPr>
            <w:tcW w:w="425"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w:t>
            </w:r>
          </w:p>
        </w:tc>
        <w:tc>
          <w:tcPr>
            <w:tcW w:w="425"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w:t>
            </w:r>
          </w:p>
        </w:tc>
        <w:tc>
          <w:tcPr>
            <w:tcW w:w="567"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w:t>
            </w:r>
          </w:p>
        </w:tc>
        <w:tc>
          <w:tcPr>
            <w:tcW w:w="425"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w:t>
            </w:r>
          </w:p>
        </w:tc>
        <w:tc>
          <w:tcPr>
            <w:tcW w:w="426"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w:t>
            </w:r>
          </w:p>
        </w:tc>
        <w:tc>
          <w:tcPr>
            <w:tcW w:w="425"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w:t>
            </w:r>
          </w:p>
        </w:tc>
        <w:tc>
          <w:tcPr>
            <w:tcW w:w="425"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w:t>
            </w:r>
          </w:p>
        </w:tc>
        <w:tc>
          <w:tcPr>
            <w:tcW w:w="425"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w:t>
            </w:r>
          </w:p>
        </w:tc>
        <w:tc>
          <w:tcPr>
            <w:tcW w:w="567"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w:t>
            </w:r>
          </w:p>
        </w:tc>
        <w:tc>
          <w:tcPr>
            <w:tcW w:w="567"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w:t>
            </w:r>
          </w:p>
        </w:tc>
        <w:tc>
          <w:tcPr>
            <w:tcW w:w="425"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w:t>
            </w:r>
          </w:p>
        </w:tc>
        <w:tc>
          <w:tcPr>
            <w:tcW w:w="426"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w:t>
            </w:r>
          </w:p>
        </w:tc>
        <w:tc>
          <w:tcPr>
            <w:tcW w:w="567"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w:t>
            </w:r>
          </w:p>
        </w:tc>
        <w:tc>
          <w:tcPr>
            <w:tcW w:w="793"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5448</w:t>
            </w:r>
          </w:p>
        </w:tc>
      </w:tr>
      <w:tr w:rsidR="00AD7E40" w:rsidRPr="00AD7E40" w:rsidTr="00AD7E40">
        <w:trPr>
          <w:cantSplit/>
          <w:trHeight w:val="1134"/>
        </w:trPr>
        <w:tc>
          <w:tcPr>
            <w:tcW w:w="2330" w:type="dxa"/>
            <w:gridSpan w:val="2"/>
          </w:tcPr>
          <w:p w:rsidR="00477DCF" w:rsidRPr="00AD7E40" w:rsidRDefault="00477DCF">
            <w:pPr>
              <w:pStyle w:val="ConsPlusNormal"/>
              <w:jc w:val="right"/>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Итого по задаче 6:</w:t>
            </w:r>
          </w:p>
        </w:tc>
        <w:tc>
          <w:tcPr>
            <w:tcW w:w="1134" w:type="dxa"/>
          </w:tcPr>
          <w:p w:rsidR="00477DCF" w:rsidRPr="00AD7E40" w:rsidRDefault="00477DCF">
            <w:pPr>
              <w:pStyle w:val="ConsPlusNormal"/>
              <w:rPr>
                <w:rFonts w:ascii="Times New Roman" w:hAnsi="Times New Roman" w:cs="Times New Roman"/>
                <w:color w:val="000000" w:themeColor="text1"/>
                <w:sz w:val="16"/>
                <w:szCs w:val="16"/>
              </w:rPr>
            </w:pPr>
          </w:p>
        </w:tc>
        <w:tc>
          <w:tcPr>
            <w:tcW w:w="426" w:type="dxa"/>
            <w:textDirection w:val="btLr"/>
          </w:tcPr>
          <w:p w:rsidR="00477DCF" w:rsidRPr="00AD7E40" w:rsidRDefault="00477DCF" w:rsidP="00AD7E40">
            <w:pPr>
              <w:pStyle w:val="ConsPlusNormal"/>
              <w:ind w:left="113" w:right="113"/>
              <w:rPr>
                <w:rFonts w:ascii="Times New Roman" w:hAnsi="Times New Roman" w:cs="Times New Roman"/>
                <w:color w:val="000000" w:themeColor="text1"/>
                <w:sz w:val="16"/>
                <w:szCs w:val="16"/>
              </w:rPr>
            </w:pPr>
          </w:p>
        </w:tc>
        <w:tc>
          <w:tcPr>
            <w:tcW w:w="425"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w:t>
            </w:r>
          </w:p>
        </w:tc>
        <w:tc>
          <w:tcPr>
            <w:tcW w:w="425"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w:t>
            </w:r>
          </w:p>
        </w:tc>
        <w:tc>
          <w:tcPr>
            <w:tcW w:w="425"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w:t>
            </w:r>
          </w:p>
        </w:tc>
        <w:tc>
          <w:tcPr>
            <w:tcW w:w="426"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w:t>
            </w:r>
          </w:p>
        </w:tc>
        <w:tc>
          <w:tcPr>
            <w:tcW w:w="425"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w:t>
            </w:r>
          </w:p>
        </w:tc>
        <w:tc>
          <w:tcPr>
            <w:tcW w:w="425"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8465</w:t>
            </w:r>
          </w:p>
        </w:tc>
        <w:tc>
          <w:tcPr>
            <w:tcW w:w="425"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1120</w:t>
            </w:r>
          </w:p>
        </w:tc>
        <w:tc>
          <w:tcPr>
            <w:tcW w:w="426"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7345</w:t>
            </w:r>
          </w:p>
        </w:tc>
        <w:tc>
          <w:tcPr>
            <w:tcW w:w="425"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0</w:t>
            </w:r>
          </w:p>
        </w:tc>
        <w:tc>
          <w:tcPr>
            <w:tcW w:w="425"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0</w:t>
            </w:r>
          </w:p>
        </w:tc>
        <w:tc>
          <w:tcPr>
            <w:tcW w:w="425"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w:t>
            </w:r>
          </w:p>
        </w:tc>
        <w:tc>
          <w:tcPr>
            <w:tcW w:w="426"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w:t>
            </w:r>
          </w:p>
        </w:tc>
        <w:tc>
          <w:tcPr>
            <w:tcW w:w="425"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w:t>
            </w:r>
          </w:p>
        </w:tc>
        <w:tc>
          <w:tcPr>
            <w:tcW w:w="425"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w:t>
            </w:r>
          </w:p>
        </w:tc>
        <w:tc>
          <w:tcPr>
            <w:tcW w:w="567"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w:t>
            </w:r>
          </w:p>
        </w:tc>
        <w:tc>
          <w:tcPr>
            <w:tcW w:w="425"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w:t>
            </w:r>
          </w:p>
        </w:tc>
        <w:tc>
          <w:tcPr>
            <w:tcW w:w="426"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w:t>
            </w:r>
          </w:p>
        </w:tc>
        <w:tc>
          <w:tcPr>
            <w:tcW w:w="425"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w:t>
            </w:r>
          </w:p>
        </w:tc>
        <w:tc>
          <w:tcPr>
            <w:tcW w:w="425"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w:t>
            </w:r>
          </w:p>
        </w:tc>
        <w:tc>
          <w:tcPr>
            <w:tcW w:w="425"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w:t>
            </w:r>
          </w:p>
        </w:tc>
        <w:tc>
          <w:tcPr>
            <w:tcW w:w="567"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w:t>
            </w:r>
          </w:p>
        </w:tc>
        <w:tc>
          <w:tcPr>
            <w:tcW w:w="567"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w:t>
            </w:r>
          </w:p>
        </w:tc>
        <w:tc>
          <w:tcPr>
            <w:tcW w:w="425"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w:t>
            </w:r>
          </w:p>
        </w:tc>
        <w:tc>
          <w:tcPr>
            <w:tcW w:w="426"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w:t>
            </w:r>
          </w:p>
        </w:tc>
        <w:tc>
          <w:tcPr>
            <w:tcW w:w="567"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w:t>
            </w:r>
          </w:p>
        </w:tc>
        <w:tc>
          <w:tcPr>
            <w:tcW w:w="793"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8465</w:t>
            </w:r>
          </w:p>
        </w:tc>
      </w:tr>
      <w:tr w:rsidR="00AD7E40" w:rsidRPr="00AD7E40" w:rsidTr="00AD7E40">
        <w:trPr>
          <w:cantSplit/>
          <w:trHeight w:val="1134"/>
        </w:trPr>
        <w:tc>
          <w:tcPr>
            <w:tcW w:w="2330" w:type="dxa"/>
            <w:gridSpan w:val="2"/>
          </w:tcPr>
          <w:p w:rsidR="00477DCF" w:rsidRPr="00AD7E40" w:rsidRDefault="00477DCF">
            <w:pPr>
              <w:pStyle w:val="ConsPlusNormal"/>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Итого по муниципальной программе:</w:t>
            </w:r>
          </w:p>
        </w:tc>
        <w:tc>
          <w:tcPr>
            <w:tcW w:w="1134" w:type="dxa"/>
          </w:tcPr>
          <w:p w:rsidR="00477DCF" w:rsidRPr="00AD7E40" w:rsidRDefault="00477DCF">
            <w:pPr>
              <w:pStyle w:val="ConsPlusNormal"/>
              <w:rPr>
                <w:rFonts w:ascii="Times New Roman" w:hAnsi="Times New Roman" w:cs="Times New Roman"/>
                <w:color w:val="000000" w:themeColor="text1"/>
                <w:sz w:val="16"/>
                <w:szCs w:val="16"/>
              </w:rPr>
            </w:pPr>
          </w:p>
        </w:tc>
        <w:tc>
          <w:tcPr>
            <w:tcW w:w="426" w:type="dxa"/>
            <w:textDirection w:val="btLr"/>
          </w:tcPr>
          <w:p w:rsidR="00477DCF" w:rsidRPr="00AD7E40" w:rsidRDefault="00477DCF" w:rsidP="00AD7E40">
            <w:pPr>
              <w:pStyle w:val="ConsPlusNormal"/>
              <w:ind w:left="113" w:right="113"/>
              <w:rPr>
                <w:rFonts w:ascii="Times New Roman" w:hAnsi="Times New Roman" w:cs="Times New Roman"/>
                <w:color w:val="000000" w:themeColor="text1"/>
                <w:sz w:val="16"/>
                <w:szCs w:val="16"/>
              </w:rPr>
            </w:pPr>
          </w:p>
        </w:tc>
        <w:tc>
          <w:tcPr>
            <w:tcW w:w="425"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14110</w:t>
            </w:r>
          </w:p>
        </w:tc>
        <w:tc>
          <w:tcPr>
            <w:tcW w:w="425"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9195</w:t>
            </w:r>
          </w:p>
        </w:tc>
        <w:tc>
          <w:tcPr>
            <w:tcW w:w="425"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4915</w:t>
            </w:r>
          </w:p>
        </w:tc>
        <w:tc>
          <w:tcPr>
            <w:tcW w:w="426"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0</w:t>
            </w:r>
          </w:p>
        </w:tc>
        <w:tc>
          <w:tcPr>
            <w:tcW w:w="425"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0</w:t>
            </w:r>
          </w:p>
        </w:tc>
        <w:tc>
          <w:tcPr>
            <w:tcW w:w="425"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33592</w:t>
            </w:r>
          </w:p>
        </w:tc>
        <w:tc>
          <w:tcPr>
            <w:tcW w:w="425"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13637</w:t>
            </w:r>
          </w:p>
        </w:tc>
        <w:tc>
          <w:tcPr>
            <w:tcW w:w="426"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19955</w:t>
            </w:r>
          </w:p>
        </w:tc>
        <w:tc>
          <w:tcPr>
            <w:tcW w:w="425"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0</w:t>
            </w:r>
          </w:p>
        </w:tc>
        <w:tc>
          <w:tcPr>
            <w:tcW w:w="425"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0</w:t>
            </w:r>
          </w:p>
        </w:tc>
        <w:tc>
          <w:tcPr>
            <w:tcW w:w="425"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13733</w:t>
            </w:r>
          </w:p>
        </w:tc>
        <w:tc>
          <w:tcPr>
            <w:tcW w:w="426"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13016</w:t>
            </w:r>
          </w:p>
        </w:tc>
        <w:tc>
          <w:tcPr>
            <w:tcW w:w="425"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717</w:t>
            </w:r>
          </w:p>
        </w:tc>
        <w:tc>
          <w:tcPr>
            <w:tcW w:w="425"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0</w:t>
            </w:r>
          </w:p>
        </w:tc>
        <w:tc>
          <w:tcPr>
            <w:tcW w:w="567"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0</w:t>
            </w:r>
          </w:p>
        </w:tc>
        <w:tc>
          <w:tcPr>
            <w:tcW w:w="425"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11624</w:t>
            </w:r>
          </w:p>
        </w:tc>
        <w:tc>
          <w:tcPr>
            <w:tcW w:w="426"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10907</w:t>
            </w:r>
          </w:p>
        </w:tc>
        <w:tc>
          <w:tcPr>
            <w:tcW w:w="425"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717</w:t>
            </w:r>
          </w:p>
        </w:tc>
        <w:tc>
          <w:tcPr>
            <w:tcW w:w="425"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0</w:t>
            </w:r>
          </w:p>
        </w:tc>
        <w:tc>
          <w:tcPr>
            <w:tcW w:w="425"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0</w:t>
            </w:r>
          </w:p>
        </w:tc>
        <w:tc>
          <w:tcPr>
            <w:tcW w:w="567"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11232</w:t>
            </w:r>
          </w:p>
        </w:tc>
        <w:tc>
          <w:tcPr>
            <w:tcW w:w="567"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10515</w:t>
            </w:r>
          </w:p>
        </w:tc>
        <w:tc>
          <w:tcPr>
            <w:tcW w:w="425"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717</w:t>
            </w:r>
          </w:p>
        </w:tc>
        <w:tc>
          <w:tcPr>
            <w:tcW w:w="426"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0</w:t>
            </w:r>
          </w:p>
        </w:tc>
        <w:tc>
          <w:tcPr>
            <w:tcW w:w="567"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0</w:t>
            </w:r>
          </w:p>
        </w:tc>
        <w:tc>
          <w:tcPr>
            <w:tcW w:w="793" w:type="dxa"/>
            <w:textDirection w:val="btLr"/>
          </w:tcPr>
          <w:p w:rsidR="00477DCF" w:rsidRPr="00AD7E40" w:rsidRDefault="00477DCF" w:rsidP="00AD7E40">
            <w:pPr>
              <w:pStyle w:val="ConsPlusNormal"/>
              <w:ind w:left="113" w:right="113"/>
              <w:jc w:val="center"/>
              <w:rPr>
                <w:rFonts w:ascii="Times New Roman" w:hAnsi="Times New Roman" w:cs="Times New Roman"/>
                <w:color w:val="000000" w:themeColor="text1"/>
                <w:sz w:val="16"/>
                <w:szCs w:val="16"/>
              </w:rPr>
            </w:pPr>
            <w:r w:rsidRPr="00AD7E40">
              <w:rPr>
                <w:rFonts w:ascii="Times New Roman" w:hAnsi="Times New Roman" w:cs="Times New Roman"/>
                <w:color w:val="000000" w:themeColor="text1"/>
                <w:sz w:val="16"/>
                <w:szCs w:val="16"/>
              </w:rPr>
              <w:t>84291</w:t>
            </w:r>
          </w:p>
        </w:tc>
      </w:tr>
    </w:tbl>
    <w:p w:rsidR="00477DCF" w:rsidRPr="00AD7E40" w:rsidRDefault="00477DCF">
      <w:pPr>
        <w:rPr>
          <w:rFonts w:ascii="Times New Roman" w:hAnsi="Times New Roman" w:cs="Times New Roman"/>
          <w:color w:val="000000" w:themeColor="text1"/>
        </w:rPr>
        <w:sectPr w:rsidR="00477DCF" w:rsidRPr="00AD7E40" w:rsidSect="0080614E">
          <w:pgSz w:w="16838" w:h="11905" w:orient="landscape"/>
          <w:pgMar w:top="1701" w:right="567" w:bottom="851" w:left="567" w:header="0" w:footer="0" w:gutter="0"/>
          <w:cols w:space="720"/>
        </w:sectPr>
      </w:pPr>
    </w:p>
    <w:p w:rsidR="00477DCF" w:rsidRPr="00AD7E40" w:rsidRDefault="00477DCF">
      <w:pPr>
        <w:pStyle w:val="ConsPlusNormal"/>
        <w:jc w:val="right"/>
        <w:outlineLvl w:val="1"/>
        <w:rPr>
          <w:rFonts w:ascii="Times New Roman" w:hAnsi="Times New Roman" w:cs="Times New Roman"/>
          <w:color w:val="000000" w:themeColor="text1"/>
        </w:rPr>
      </w:pPr>
      <w:r w:rsidRPr="00AD7E40">
        <w:rPr>
          <w:rFonts w:ascii="Times New Roman" w:hAnsi="Times New Roman" w:cs="Times New Roman"/>
          <w:color w:val="000000" w:themeColor="text1"/>
        </w:rPr>
        <w:lastRenderedPageBreak/>
        <w:t>Приложение N 2</w:t>
      </w:r>
    </w:p>
    <w:p w:rsidR="00477DCF" w:rsidRPr="00AD7E40" w:rsidRDefault="00477DCF">
      <w:pPr>
        <w:pStyle w:val="ConsPlusNormal"/>
        <w:jc w:val="right"/>
        <w:rPr>
          <w:rFonts w:ascii="Times New Roman" w:hAnsi="Times New Roman" w:cs="Times New Roman"/>
          <w:color w:val="000000" w:themeColor="text1"/>
        </w:rPr>
      </w:pPr>
      <w:r w:rsidRPr="00AD7E40">
        <w:rPr>
          <w:rFonts w:ascii="Times New Roman" w:hAnsi="Times New Roman" w:cs="Times New Roman"/>
          <w:color w:val="000000" w:themeColor="text1"/>
        </w:rPr>
        <w:t>к Муниципальной программе</w:t>
      </w:r>
    </w:p>
    <w:p w:rsidR="00477DCF" w:rsidRPr="00AD7E40" w:rsidRDefault="00477DCF">
      <w:pPr>
        <w:pStyle w:val="ConsPlusNormal"/>
        <w:jc w:val="right"/>
        <w:rPr>
          <w:rFonts w:ascii="Times New Roman" w:hAnsi="Times New Roman" w:cs="Times New Roman"/>
          <w:color w:val="000000" w:themeColor="text1"/>
        </w:rPr>
      </w:pPr>
      <w:r w:rsidRPr="00AD7E40">
        <w:rPr>
          <w:rFonts w:ascii="Times New Roman" w:hAnsi="Times New Roman" w:cs="Times New Roman"/>
          <w:color w:val="000000" w:themeColor="text1"/>
        </w:rPr>
        <w:t>"Охрана, защита и воспроизводство лесов,</w:t>
      </w:r>
    </w:p>
    <w:p w:rsidR="00477DCF" w:rsidRPr="00AD7E40" w:rsidRDefault="00477DCF">
      <w:pPr>
        <w:pStyle w:val="ConsPlusNormal"/>
        <w:jc w:val="right"/>
        <w:rPr>
          <w:rFonts w:ascii="Times New Roman" w:hAnsi="Times New Roman" w:cs="Times New Roman"/>
          <w:color w:val="000000" w:themeColor="text1"/>
        </w:rPr>
      </w:pPr>
      <w:proofErr w:type="gramStart"/>
      <w:r w:rsidRPr="00AD7E40">
        <w:rPr>
          <w:rFonts w:ascii="Times New Roman" w:hAnsi="Times New Roman" w:cs="Times New Roman"/>
          <w:color w:val="000000" w:themeColor="text1"/>
        </w:rPr>
        <w:t>расположенных в границах</w:t>
      </w:r>
      <w:proofErr w:type="gramEnd"/>
    </w:p>
    <w:p w:rsidR="00477DCF" w:rsidRPr="00AD7E40" w:rsidRDefault="00477DCF">
      <w:pPr>
        <w:pStyle w:val="ConsPlusNormal"/>
        <w:jc w:val="right"/>
        <w:rPr>
          <w:rFonts w:ascii="Times New Roman" w:hAnsi="Times New Roman" w:cs="Times New Roman"/>
          <w:color w:val="000000" w:themeColor="text1"/>
        </w:rPr>
      </w:pPr>
      <w:r w:rsidRPr="00AD7E40">
        <w:rPr>
          <w:rFonts w:ascii="Times New Roman" w:hAnsi="Times New Roman" w:cs="Times New Roman"/>
          <w:color w:val="000000" w:themeColor="text1"/>
        </w:rPr>
        <w:t>городского округа Тольятти,</w:t>
      </w:r>
    </w:p>
    <w:p w:rsidR="00477DCF" w:rsidRPr="00AD7E40" w:rsidRDefault="00477DCF">
      <w:pPr>
        <w:pStyle w:val="ConsPlusNormal"/>
        <w:jc w:val="right"/>
        <w:rPr>
          <w:rFonts w:ascii="Times New Roman" w:hAnsi="Times New Roman" w:cs="Times New Roman"/>
          <w:color w:val="000000" w:themeColor="text1"/>
        </w:rPr>
      </w:pPr>
      <w:r w:rsidRPr="00AD7E40">
        <w:rPr>
          <w:rFonts w:ascii="Times New Roman" w:hAnsi="Times New Roman" w:cs="Times New Roman"/>
          <w:color w:val="000000" w:themeColor="text1"/>
        </w:rPr>
        <w:t>на 2019 - 2023 годы"</w:t>
      </w:r>
    </w:p>
    <w:p w:rsidR="00477DCF" w:rsidRPr="00AD7E40" w:rsidRDefault="00477DCF">
      <w:pPr>
        <w:pStyle w:val="ConsPlusNormal"/>
        <w:jc w:val="both"/>
        <w:rPr>
          <w:rFonts w:ascii="Times New Roman" w:hAnsi="Times New Roman" w:cs="Times New Roman"/>
          <w:color w:val="000000" w:themeColor="text1"/>
        </w:rPr>
      </w:pPr>
    </w:p>
    <w:p w:rsidR="00477DCF" w:rsidRPr="00AD7E40" w:rsidRDefault="00477DCF">
      <w:pPr>
        <w:pStyle w:val="ConsPlusTitle"/>
        <w:jc w:val="center"/>
        <w:rPr>
          <w:rFonts w:ascii="Times New Roman" w:hAnsi="Times New Roman" w:cs="Times New Roman"/>
          <w:color w:val="000000" w:themeColor="text1"/>
        </w:rPr>
      </w:pPr>
      <w:bookmarkStart w:id="3" w:name="P1365"/>
      <w:bookmarkEnd w:id="3"/>
      <w:r w:rsidRPr="00AD7E40">
        <w:rPr>
          <w:rFonts w:ascii="Times New Roman" w:hAnsi="Times New Roman" w:cs="Times New Roman"/>
          <w:color w:val="000000" w:themeColor="text1"/>
        </w:rPr>
        <w:t>ПОКАЗАТЕЛИ (ИНДИКАТОРЫ)</w:t>
      </w:r>
    </w:p>
    <w:p w:rsidR="00477DCF" w:rsidRPr="00AD7E40" w:rsidRDefault="00477DCF">
      <w:pPr>
        <w:pStyle w:val="ConsPlusTitle"/>
        <w:jc w:val="center"/>
        <w:rPr>
          <w:rFonts w:ascii="Times New Roman" w:hAnsi="Times New Roman" w:cs="Times New Roman"/>
          <w:color w:val="000000" w:themeColor="text1"/>
        </w:rPr>
      </w:pPr>
      <w:r w:rsidRPr="00AD7E40">
        <w:rPr>
          <w:rFonts w:ascii="Times New Roman" w:hAnsi="Times New Roman" w:cs="Times New Roman"/>
          <w:color w:val="000000" w:themeColor="text1"/>
        </w:rPr>
        <w:t>РЕАЛИЗАЦИИ МУНИЦИПАЛЬНОЙ ПРОГРАММЫ</w:t>
      </w:r>
    </w:p>
    <w:p w:rsidR="00477DCF" w:rsidRPr="00AD7E40" w:rsidRDefault="00477DCF">
      <w:pPr>
        <w:spacing w:after="1"/>
        <w:rPr>
          <w:rFonts w:ascii="Times New Roman" w:hAnsi="Times New Roman" w:cs="Times New Roman"/>
          <w:color w:val="000000" w:themeColor="text1"/>
        </w:rPr>
      </w:pPr>
    </w:p>
    <w:p w:rsidR="00477DCF" w:rsidRPr="00AD7E40" w:rsidRDefault="00477DCF">
      <w:pPr>
        <w:pStyle w:val="ConsPlusNormal"/>
        <w:jc w:val="both"/>
        <w:rPr>
          <w:rFonts w:ascii="Times New Roman" w:hAnsi="Times New Roman" w:cs="Times New Roman"/>
          <w:color w:val="000000" w:themeColor="text1"/>
        </w:rPr>
      </w:pPr>
    </w:p>
    <w:tbl>
      <w:tblPr>
        <w:tblW w:w="15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3181"/>
        <w:gridCol w:w="4536"/>
        <w:gridCol w:w="964"/>
        <w:gridCol w:w="1191"/>
        <w:gridCol w:w="872"/>
        <w:gridCol w:w="871"/>
        <w:gridCol w:w="871"/>
        <w:gridCol w:w="871"/>
        <w:gridCol w:w="871"/>
      </w:tblGrid>
      <w:tr w:rsidR="00AD7E40" w:rsidRPr="00AD7E40" w:rsidTr="00AD7E40">
        <w:tc>
          <w:tcPr>
            <w:tcW w:w="850" w:type="dxa"/>
            <w:vMerge w:val="restart"/>
          </w:tcPr>
          <w:p w:rsidR="00477DCF" w:rsidRPr="00AD7E40" w:rsidRDefault="00477DCF">
            <w:pPr>
              <w:pStyle w:val="ConsPlusNormal"/>
              <w:jc w:val="center"/>
              <w:rPr>
                <w:rFonts w:ascii="Times New Roman" w:hAnsi="Times New Roman" w:cs="Times New Roman"/>
                <w:color w:val="000000" w:themeColor="text1"/>
              </w:rPr>
            </w:pPr>
            <w:r w:rsidRPr="00AD7E40">
              <w:rPr>
                <w:rFonts w:ascii="Times New Roman" w:hAnsi="Times New Roman" w:cs="Times New Roman"/>
                <w:color w:val="000000" w:themeColor="text1"/>
              </w:rPr>
              <w:t>N</w:t>
            </w:r>
          </w:p>
        </w:tc>
        <w:tc>
          <w:tcPr>
            <w:tcW w:w="3181" w:type="dxa"/>
            <w:vMerge w:val="restart"/>
          </w:tcPr>
          <w:p w:rsidR="00477DCF" w:rsidRPr="00AD7E40" w:rsidRDefault="00477DCF">
            <w:pPr>
              <w:pStyle w:val="ConsPlusNormal"/>
              <w:jc w:val="center"/>
              <w:rPr>
                <w:rFonts w:ascii="Times New Roman" w:hAnsi="Times New Roman" w:cs="Times New Roman"/>
                <w:color w:val="000000" w:themeColor="text1"/>
              </w:rPr>
            </w:pPr>
            <w:r w:rsidRPr="00AD7E40">
              <w:rPr>
                <w:rFonts w:ascii="Times New Roman" w:hAnsi="Times New Roman" w:cs="Times New Roman"/>
                <w:color w:val="000000" w:themeColor="text1"/>
              </w:rPr>
              <w:t>Наименование</w:t>
            </w:r>
          </w:p>
        </w:tc>
        <w:tc>
          <w:tcPr>
            <w:tcW w:w="4536" w:type="dxa"/>
            <w:vMerge w:val="restart"/>
          </w:tcPr>
          <w:p w:rsidR="00477DCF" w:rsidRPr="00AD7E40" w:rsidRDefault="00477DCF">
            <w:pPr>
              <w:pStyle w:val="ConsPlusNormal"/>
              <w:jc w:val="center"/>
              <w:rPr>
                <w:rFonts w:ascii="Times New Roman" w:hAnsi="Times New Roman" w:cs="Times New Roman"/>
                <w:color w:val="000000" w:themeColor="text1"/>
              </w:rPr>
            </w:pPr>
            <w:r w:rsidRPr="00AD7E40">
              <w:rPr>
                <w:rFonts w:ascii="Times New Roman" w:hAnsi="Times New Roman" w:cs="Times New Roman"/>
                <w:color w:val="000000" w:themeColor="text1"/>
              </w:rPr>
              <w:t>Наименование показателей (индикаторов)</w:t>
            </w:r>
          </w:p>
        </w:tc>
        <w:tc>
          <w:tcPr>
            <w:tcW w:w="964" w:type="dxa"/>
            <w:vMerge w:val="restart"/>
          </w:tcPr>
          <w:p w:rsidR="00477DCF" w:rsidRPr="00AD7E40" w:rsidRDefault="00477DCF">
            <w:pPr>
              <w:pStyle w:val="ConsPlusNormal"/>
              <w:jc w:val="center"/>
              <w:rPr>
                <w:rFonts w:ascii="Times New Roman" w:hAnsi="Times New Roman" w:cs="Times New Roman"/>
                <w:color w:val="000000" w:themeColor="text1"/>
              </w:rPr>
            </w:pPr>
            <w:r w:rsidRPr="00AD7E40">
              <w:rPr>
                <w:rFonts w:ascii="Times New Roman" w:hAnsi="Times New Roman" w:cs="Times New Roman"/>
                <w:color w:val="000000" w:themeColor="text1"/>
              </w:rPr>
              <w:t>Ед. изм.</w:t>
            </w:r>
          </w:p>
        </w:tc>
        <w:tc>
          <w:tcPr>
            <w:tcW w:w="1191" w:type="dxa"/>
            <w:vMerge w:val="restart"/>
          </w:tcPr>
          <w:p w:rsidR="00477DCF" w:rsidRPr="00AD7E40" w:rsidRDefault="00477DCF">
            <w:pPr>
              <w:pStyle w:val="ConsPlusNormal"/>
              <w:jc w:val="center"/>
              <w:rPr>
                <w:rFonts w:ascii="Times New Roman" w:hAnsi="Times New Roman" w:cs="Times New Roman"/>
                <w:color w:val="000000" w:themeColor="text1"/>
              </w:rPr>
            </w:pPr>
            <w:r w:rsidRPr="00AD7E40">
              <w:rPr>
                <w:rFonts w:ascii="Times New Roman" w:hAnsi="Times New Roman" w:cs="Times New Roman"/>
                <w:color w:val="000000" w:themeColor="text1"/>
              </w:rPr>
              <w:t>Базовое значение (2017)</w:t>
            </w:r>
          </w:p>
        </w:tc>
        <w:tc>
          <w:tcPr>
            <w:tcW w:w="4356" w:type="dxa"/>
            <w:gridSpan w:val="5"/>
          </w:tcPr>
          <w:p w:rsidR="00477DCF" w:rsidRPr="00AD7E40" w:rsidRDefault="00477DCF">
            <w:pPr>
              <w:pStyle w:val="ConsPlusNormal"/>
              <w:jc w:val="center"/>
              <w:rPr>
                <w:rFonts w:ascii="Times New Roman" w:hAnsi="Times New Roman" w:cs="Times New Roman"/>
                <w:color w:val="000000" w:themeColor="text1"/>
              </w:rPr>
            </w:pPr>
            <w:r w:rsidRPr="00AD7E40">
              <w:rPr>
                <w:rFonts w:ascii="Times New Roman" w:hAnsi="Times New Roman" w:cs="Times New Roman"/>
                <w:color w:val="000000" w:themeColor="text1"/>
              </w:rPr>
              <w:t>Значение показателей (индикаторов) по годам</w:t>
            </w:r>
          </w:p>
        </w:tc>
      </w:tr>
      <w:tr w:rsidR="00AD7E40" w:rsidRPr="00AD7E40" w:rsidTr="00AD7E40">
        <w:tc>
          <w:tcPr>
            <w:tcW w:w="850" w:type="dxa"/>
            <w:vMerge/>
          </w:tcPr>
          <w:p w:rsidR="00477DCF" w:rsidRPr="00AD7E40" w:rsidRDefault="00477DCF">
            <w:pPr>
              <w:rPr>
                <w:rFonts w:ascii="Times New Roman" w:hAnsi="Times New Roman" w:cs="Times New Roman"/>
                <w:color w:val="000000" w:themeColor="text1"/>
              </w:rPr>
            </w:pPr>
          </w:p>
        </w:tc>
        <w:tc>
          <w:tcPr>
            <w:tcW w:w="3181" w:type="dxa"/>
            <w:vMerge/>
          </w:tcPr>
          <w:p w:rsidR="00477DCF" w:rsidRPr="00AD7E40" w:rsidRDefault="00477DCF">
            <w:pPr>
              <w:rPr>
                <w:rFonts w:ascii="Times New Roman" w:hAnsi="Times New Roman" w:cs="Times New Roman"/>
                <w:color w:val="000000" w:themeColor="text1"/>
              </w:rPr>
            </w:pPr>
          </w:p>
        </w:tc>
        <w:tc>
          <w:tcPr>
            <w:tcW w:w="4536" w:type="dxa"/>
            <w:vMerge/>
          </w:tcPr>
          <w:p w:rsidR="00477DCF" w:rsidRPr="00AD7E40" w:rsidRDefault="00477DCF">
            <w:pPr>
              <w:rPr>
                <w:rFonts w:ascii="Times New Roman" w:hAnsi="Times New Roman" w:cs="Times New Roman"/>
                <w:color w:val="000000" w:themeColor="text1"/>
              </w:rPr>
            </w:pPr>
          </w:p>
        </w:tc>
        <w:tc>
          <w:tcPr>
            <w:tcW w:w="964" w:type="dxa"/>
            <w:vMerge/>
          </w:tcPr>
          <w:p w:rsidR="00477DCF" w:rsidRPr="00AD7E40" w:rsidRDefault="00477DCF">
            <w:pPr>
              <w:rPr>
                <w:rFonts w:ascii="Times New Roman" w:hAnsi="Times New Roman" w:cs="Times New Roman"/>
                <w:color w:val="000000" w:themeColor="text1"/>
              </w:rPr>
            </w:pPr>
          </w:p>
        </w:tc>
        <w:tc>
          <w:tcPr>
            <w:tcW w:w="1191" w:type="dxa"/>
            <w:vMerge/>
          </w:tcPr>
          <w:p w:rsidR="00477DCF" w:rsidRPr="00AD7E40" w:rsidRDefault="00477DCF">
            <w:pPr>
              <w:rPr>
                <w:rFonts w:ascii="Times New Roman" w:hAnsi="Times New Roman" w:cs="Times New Roman"/>
                <w:color w:val="000000" w:themeColor="text1"/>
              </w:rPr>
            </w:pPr>
          </w:p>
        </w:tc>
        <w:tc>
          <w:tcPr>
            <w:tcW w:w="872" w:type="dxa"/>
          </w:tcPr>
          <w:p w:rsidR="00477DCF" w:rsidRPr="00AD7E40" w:rsidRDefault="00477DCF">
            <w:pPr>
              <w:pStyle w:val="ConsPlusNormal"/>
              <w:jc w:val="center"/>
              <w:rPr>
                <w:rFonts w:ascii="Times New Roman" w:hAnsi="Times New Roman" w:cs="Times New Roman"/>
                <w:color w:val="000000" w:themeColor="text1"/>
              </w:rPr>
            </w:pPr>
            <w:r w:rsidRPr="00AD7E40">
              <w:rPr>
                <w:rFonts w:ascii="Times New Roman" w:hAnsi="Times New Roman" w:cs="Times New Roman"/>
                <w:color w:val="000000" w:themeColor="text1"/>
              </w:rPr>
              <w:t>2019</w:t>
            </w:r>
          </w:p>
        </w:tc>
        <w:tc>
          <w:tcPr>
            <w:tcW w:w="871" w:type="dxa"/>
          </w:tcPr>
          <w:p w:rsidR="00477DCF" w:rsidRPr="00AD7E40" w:rsidRDefault="00477DCF">
            <w:pPr>
              <w:pStyle w:val="ConsPlusNormal"/>
              <w:jc w:val="center"/>
              <w:rPr>
                <w:rFonts w:ascii="Times New Roman" w:hAnsi="Times New Roman" w:cs="Times New Roman"/>
                <w:color w:val="000000" w:themeColor="text1"/>
              </w:rPr>
            </w:pPr>
            <w:r w:rsidRPr="00AD7E40">
              <w:rPr>
                <w:rFonts w:ascii="Times New Roman" w:hAnsi="Times New Roman" w:cs="Times New Roman"/>
                <w:color w:val="000000" w:themeColor="text1"/>
              </w:rPr>
              <w:t>2020</w:t>
            </w:r>
          </w:p>
        </w:tc>
        <w:tc>
          <w:tcPr>
            <w:tcW w:w="871" w:type="dxa"/>
          </w:tcPr>
          <w:p w:rsidR="00477DCF" w:rsidRPr="00AD7E40" w:rsidRDefault="00477DCF">
            <w:pPr>
              <w:pStyle w:val="ConsPlusNormal"/>
              <w:jc w:val="center"/>
              <w:rPr>
                <w:rFonts w:ascii="Times New Roman" w:hAnsi="Times New Roman" w:cs="Times New Roman"/>
                <w:color w:val="000000" w:themeColor="text1"/>
              </w:rPr>
            </w:pPr>
            <w:r w:rsidRPr="00AD7E40">
              <w:rPr>
                <w:rFonts w:ascii="Times New Roman" w:hAnsi="Times New Roman" w:cs="Times New Roman"/>
                <w:color w:val="000000" w:themeColor="text1"/>
              </w:rPr>
              <w:t>2021</w:t>
            </w:r>
          </w:p>
        </w:tc>
        <w:tc>
          <w:tcPr>
            <w:tcW w:w="871" w:type="dxa"/>
          </w:tcPr>
          <w:p w:rsidR="00477DCF" w:rsidRPr="00AD7E40" w:rsidRDefault="00477DCF">
            <w:pPr>
              <w:pStyle w:val="ConsPlusNormal"/>
              <w:jc w:val="center"/>
              <w:rPr>
                <w:rFonts w:ascii="Times New Roman" w:hAnsi="Times New Roman" w:cs="Times New Roman"/>
                <w:color w:val="000000" w:themeColor="text1"/>
              </w:rPr>
            </w:pPr>
            <w:r w:rsidRPr="00AD7E40">
              <w:rPr>
                <w:rFonts w:ascii="Times New Roman" w:hAnsi="Times New Roman" w:cs="Times New Roman"/>
                <w:color w:val="000000" w:themeColor="text1"/>
              </w:rPr>
              <w:t>2022</w:t>
            </w:r>
          </w:p>
        </w:tc>
        <w:tc>
          <w:tcPr>
            <w:tcW w:w="871" w:type="dxa"/>
          </w:tcPr>
          <w:p w:rsidR="00477DCF" w:rsidRPr="00AD7E40" w:rsidRDefault="00477DCF">
            <w:pPr>
              <w:pStyle w:val="ConsPlusNormal"/>
              <w:jc w:val="center"/>
              <w:rPr>
                <w:rFonts w:ascii="Times New Roman" w:hAnsi="Times New Roman" w:cs="Times New Roman"/>
                <w:color w:val="000000" w:themeColor="text1"/>
              </w:rPr>
            </w:pPr>
            <w:r w:rsidRPr="00AD7E40">
              <w:rPr>
                <w:rFonts w:ascii="Times New Roman" w:hAnsi="Times New Roman" w:cs="Times New Roman"/>
                <w:color w:val="000000" w:themeColor="text1"/>
              </w:rPr>
              <w:t>2023</w:t>
            </w:r>
          </w:p>
        </w:tc>
      </w:tr>
      <w:tr w:rsidR="00AD7E40" w:rsidRPr="00AD7E40" w:rsidTr="00AD7E40">
        <w:tc>
          <w:tcPr>
            <w:tcW w:w="850" w:type="dxa"/>
          </w:tcPr>
          <w:p w:rsidR="00477DCF" w:rsidRPr="00AD7E40" w:rsidRDefault="00477DCF">
            <w:pPr>
              <w:pStyle w:val="ConsPlusNormal"/>
              <w:jc w:val="center"/>
              <w:rPr>
                <w:rFonts w:ascii="Times New Roman" w:hAnsi="Times New Roman" w:cs="Times New Roman"/>
                <w:color w:val="000000" w:themeColor="text1"/>
              </w:rPr>
            </w:pPr>
            <w:r w:rsidRPr="00AD7E40">
              <w:rPr>
                <w:rFonts w:ascii="Times New Roman" w:hAnsi="Times New Roman" w:cs="Times New Roman"/>
                <w:color w:val="000000" w:themeColor="text1"/>
              </w:rPr>
              <w:t>1</w:t>
            </w:r>
          </w:p>
        </w:tc>
        <w:tc>
          <w:tcPr>
            <w:tcW w:w="3181" w:type="dxa"/>
          </w:tcPr>
          <w:p w:rsidR="00477DCF" w:rsidRPr="00AD7E40" w:rsidRDefault="00477DCF">
            <w:pPr>
              <w:pStyle w:val="ConsPlusNormal"/>
              <w:jc w:val="center"/>
              <w:rPr>
                <w:rFonts w:ascii="Times New Roman" w:hAnsi="Times New Roman" w:cs="Times New Roman"/>
                <w:color w:val="000000" w:themeColor="text1"/>
              </w:rPr>
            </w:pPr>
            <w:r w:rsidRPr="00AD7E40">
              <w:rPr>
                <w:rFonts w:ascii="Times New Roman" w:hAnsi="Times New Roman" w:cs="Times New Roman"/>
                <w:color w:val="000000" w:themeColor="text1"/>
              </w:rPr>
              <w:t>2</w:t>
            </w:r>
          </w:p>
        </w:tc>
        <w:tc>
          <w:tcPr>
            <w:tcW w:w="4536" w:type="dxa"/>
          </w:tcPr>
          <w:p w:rsidR="00477DCF" w:rsidRPr="00AD7E40" w:rsidRDefault="00477DCF">
            <w:pPr>
              <w:pStyle w:val="ConsPlusNormal"/>
              <w:jc w:val="center"/>
              <w:rPr>
                <w:rFonts w:ascii="Times New Roman" w:hAnsi="Times New Roman" w:cs="Times New Roman"/>
                <w:color w:val="000000" w:themeColor="text1"/>
              </w:rPr>
            </w:pPr>
            <w:r w:rsidRPr="00AD7E40">
              <w:rPr>
                <w:rFonts w:ascii="Times New Roman" w:hAnsi="Times New Roman" w:cs="Times New Roman"/>
                <w:color w:val="000000" w:themeColor="text1"/>
              </w:rPr>
              <w:t>3</w:t>
            </w:r>
          </w:p>
        </w:tc>
        <w:tc>
          <w:tcPr>
            <w:tcW w:w="964" w:type="dxa"/>
          </w:tcPr>
          <w:p w:rsidR="00477DCF" w:rsidRPr="00AD7E40" w:rsidRDefault="00477DCF">
            <w:pPr>
              <w:pStyle w:val="ConsPlusNormal"/>
              <w:jc w:val="center"/>
              <w:rPr>
                <w:rFonts w:ascii="Times New Roman" w:hAnsi="Times New Roman" w:cs="Times New Roman"/>
                <w:color w:val="000000" w:themeColor="text1"/>
              </w:rPr>
            </w:pPr>
            <w:r w:rsidRPr="00AD7E40">
              <w:rPr>
                <w:rFonts w:ascii="Times New Roman" w:hAnsi="Times New Roman" w:cs="Times New Roman"/>
                <w:color w:val="000000" w:themeColor="text1"/>
              </w:rPr>
              <w:t>4</w:t>
            </w:r>
          </w:p>
        </w:tc>
        <w:tc>
          <w:tcPr>
            <w:tcW w:w="1191" w:type="dxa"/>
          </w:tcPr>
          <w:p w:rsidR="00477DCF" w:rsidRPr="00AD7E40" w:rsidRDefault="00477DCF">
            <w:pPr>
              <w:pStyle w:val="ConsPlusNormal"/>
              <w:jc w:val="center"/>
              <w:rPr>
                <w:rFonts w:ascii="Times New Roman" w:hAnsi="Times New Roman" w:cs="Times New Roman"/>
                <w:color w:val="000000" w:themeColor="text1"/>
              </w:rPr>
            </w:pPr>
            <w:r w:rsidRPr="00AD7E40">
              <w:rPr>
                <w:rFonts w:ascii="Times New Roman" w:hAnsi="Times New Roman" w:cs="Times New Roman"/>
                <w:color w:val="000000" w:themeColor="text1"/>
              </w:rPr>
              <w:t>5</w:t>
            </w:r>
          </w:p>
        </w:tc>
        <w:tc>
          <w:tcPr>
            <w:tcW w:w="872" w:type="dxa"/>
          </w:tcPr>
          <w:p w:rsidR="00477DCF" w:rsidRPr="00AD7E40" w:rsidRDefault="00477DCF">
            <w:pPr>
              <w:pStyle w:val="ConsPlusNormal"/>
              <w:jc w:val="center"/>
              <w:rPr>
                <w:rFonts w:ascii="Times New Roman" w:hAnsi="Times New Roman" w:cs="Times New Roman"/>
                <w:color w:val="000000" w:themeColor="text1"/>
              </w:rPr>
            </w:pPr>
            <w:r w:rsidRPr="00AD7E40">
              <w:rPr>
                <w:rFonts w:ascii="Times New Roman" w:hAnsi="Times New Roman" w:cs="Times New Roman"/>
                <w:color w:val="000000" w:themeColor="text1"/>
              </w:rPr>
              <w:t>6</w:t>
            </w:r>
          </w:p>
        </w:tc>
        <w:tc>
          <w:tcPr>
            <w:tcW w:w="871" w:type="dxa"/>
          </w:tcPr>
          <w:p w:rsidR="00477DCF" w:rsidRPr="00AD7E40" w:rsidRDefault="00477DCF">
            <w:pPr>
              <w:pStyle w:val="ConsPlusNormal"/>
              <w:jc w:val="center"/>
              <w:rPr>
                <w:rFonts w:ascii="Times New Roman" w:hAnsi="Times New Roman" w:cs="Times New Roman"/>
                <w:color w:val="000000" w:themeColor="text1"/>
              </w:rPr>
            </w:pPr>
            <w:r w:rsidRPr="00AD7E40">
              <w:rPr>
                <w:rFonts w:ascii="Times New Roman" w:hAnsi="Times New Roman" w:cs="Times New Roman"/>
                <w:color w:val="000000" w:themeColor="text1"/>
              </w:rPr>
              <w:t>7</w:t>
            </w:r>
          </w:p>
        </w:tc>
        <w:tc>
          <w:tcPr>
            <w:tcW w:w="871" w:type="dxa"/>
          </w:tcPr>
          <w:p w:rsidR="00477DCF" w:rsidRPr="00AD7E40" w:rsidRDefault="00477DCF">
            <w:pPr>
              <w:pStyle w:val="ConsPlusNormal"/>
              <w:jc w:val="center"/>
              <w:rPr>
                <w:rFonts w:ascii="Times New Roman" w:hAnsi="Times New Roman" w:cs="Times New Roman"/>
                <w:color w:val="000000" w:themeColor="text1"/>
              </w:rPr>
            </w:pPr>
            <w:r w:rsidRPr="00AD7E40">
              <w:rPr>
                <w:rFonts w:ascii="Times New Roman" w:hAnsi="Times New Roman" w:cs="Times New Roman"/>
                <w:color w:val="000000" w:themeColor="text1"/>
              </w:rPr>
              <w:t>8</w:t>
            </w:r>
          </w:p>
        </w:tc>
        <w:tc>
          <w:tcPr>
            <w:tcW w:w="871" w:type="dxa"/>
          </w:tcPr>
          <w:p w:rsidR="00477DCF" w:rsidRPr="00AD7E40" w:rsidRDefault="00477DCF">
            <w:pPr>
              <w:pStyle w:val="ConsPlusNormal"/>
              <w:jc w:val="center"/>
              <w:rPr>
                <w:rFonts w:ascii="Times New Roman" w:hAnsi="Times New Roman" w:cs="Times New Roman"/>
                <w:color w:val="000000" w:themeColor="text1"/>
              </w:rPr>
            </w:pPr>
            <w:r w:rsidRPr="00AD7E40">
              <w:rPr>
                <w:rFonts w:ascii="Times New Roman" w:hAnsi="Times New Roman" w:cs="Times New Roman"/>
                <w:color w:val="000000" w:themeColor="text1"/>
              </w:rPr>
              <w:t>9</w:t>
            </w:r>
          </w:p>
        </w:tc>
        <w:tc>
          <w:tcPr>
            <w:tcW w:w="871" w:type="dxa"/>
          </w:tcPr>
          <w:p w:rsidR="00477DCF" w:rsidRPr="00AD7E40" w:rsidRDefault="00477DCF">
            <w:pPr>
              <w:pStyle w:val="ConsPlusNormal"/>
              <w:jc w:val="center"/>
              <w:rPr>
                <w:rFonts w:ascii="Times New Roman" w:hAnsi="Times New Roman" w:cs="Times New Roman"/>
                <w:color w:val="000000" w:themeColor="text1"/>
              </w:rPr>
            </w:pPr>
            <w:r w:rsidRPr="00AD7E40">
              <w:rPr>
                <w:rFonts w:ascii="Times New Roman" w:hAnsi="Times New Roman" w:cs="Times New Roman"/>
                <w:color w:val="000000" w:themeColor="text1"/>
              </w:rPr>
              <w:t>10</w:t>
            </w:r>
          </w:p>
        </w:tc>
      </w:tr>
      <w:tr w:rsidR="00AD7E40" w:rsidRPr="00AD7E40" w:rsidTr="00AD7E40">
        <w:tc>
          <w:tcPr>
            <w:tcW w:w="15078" w:type="dxa"/>
            <w:gridSpan w:val="10"/>
          </w:tcPr>
          <w:p w:rsidR="00477DCF" w:rsidRPr="00AD7E40" w:rsidRDefault="00477DCF">
            <w:pPr>
              <w:pStyle w:val="ConsPlusNormal"/>
              <w:outlineLvl w:val="2"/>
              <w:rPr>
                <w:rFonts w:ascii="Times New Roman" w:hAnsi="Times New Roman" w:cs="Times New Roman"/>
                <w:color w:val="000000" w:themeColor="text1"/>
              </w:rPr>
            </w:pPr>
            <w:r w:rsidRPr="00AD7E40">
              <w:rPr>
                <w:rFonts w:ascii="Times New Roman" w:hAnsi="Times New Roman" w:cs="Times New Roman"/>
                <w:color w:val="000000" w:themeColor="text1"/>
              </w:rPr>
              <w:t>Цель. Обеспечение сохранения природных экосистем и биоразнообразия, снижения антропогенной нагрузки путем повышения эффективности охраны, защиты и воспроизводства лесов, расположенных в границах городского округа Тольятти</w:t>
            </w:r>
          </w:p>
        </w:tc>
      </w:tr>
      <w:tr w:rsidR="00AD7E40" w:rsidRPr="00AD7E40" w:rsidTr="00AD7E40">
        <w:tc>
          <w:tcPr>
            <w:tcW w:w="15078" w:type="dxa"/>
            <w:gridSpan w:val="10"/>
          </w:tcPr>
          <w:p w:rsidR="00477DCF" w:rsidRPr="00AD7E40" w:rsidRDefault="00477DCF">
            <w:pPr>
              <w:pStyle w:val="ConsPlusNormal"/>
              <w:outlineLvl w:val="3"/>
              <w:rPr>
                <w:rFonts w:ascii="Times New Roman" w:hAnsi="Times New Roman" w:cs="Times New Roman"/>
                <w:color w:val="000000" w:themeColor="text1"/>
              </w:rPr>
            </w:pPr>
            <w:r w:rsidRPr="00AD7E40">
              <w:rPr>
                <w:rFonts w:ascii="Times New Roman" w:hAnsi="Times New Roman" w:cs="Times New Roman"/>
                <w:color w:val="000000" w:themeColor="text1"/>
              </w:rPr>
              <w:t>Задача 1. Организация и осуществление первичных мер пожарной безопасности в городских лесах</w:t>
            </w:r>
          </w:p>
        </w:tc>
      </w:tr>
      <w:tr w:rsidR="00AD7E40" w:rsidRPr="00AD7E40" w:rsidTr="00AD7E40">
        <w:tc>
          <w:tcPr>
            <w:tcW w:w="850" w:type="dxa"/>
          </w:tcPr>
          <w:p w:rsidR="00477DCF" w:rsidRPr="00AD7E40" w:rsidRDefault="00477DCF">
            <w:pPr>
              <w:pStyle w:val="ConsPlusNormal"/>
              <w:jc w:val="center"/>
              <w:rPr>
                <w:rFonts w:ascii="Times New Roman" w:hAnsi="Times New Roman" w:cs="Times New Roman"/>
                <w:color w:val="000000" w:themeColor="text1"/>
              </w:rPr>
            </w:pPr>
            <w:r w:rsidRPr="00AD7E40">
              <w:rPr>
                <w:rFonts w:ascii="Times New Roman" w:hAnsi="Times New Roman" w:cs="Times New Roman"/>
                <w:color w:val="000000" w:themeColor="text1"/>
              </w:rPr>
              <w:t>1.1</w:t>
            </w:r>
          </w:p>
        </w:tc>
        <w:tc>
          <w:tcPr>
            <w:tcW w:w="3181" w:type="dxa"/>
          </w:tcPr>
          <w:p w:rsidR="00477DCF" w:rsidRPr="00AD7E40" w:rsidRDefault="00477DCF">
            <w:pPr>
              <w:pStyle w:val="ConsPlusNormal"/>
              <w:rPr>
                <w:rFonts w:ascii="Times New Roman" w:hAnsi="Times New Roman" w:cs="Times New Roman"/>
                <w:color w:val="000000" w:themeColor="text1"/>
              </w:rPr>
            </w:pPr>
            <w:r w:rsidRPr="00AD7E40">
              <w:rPr>
                <w:rFonts w:ascii="Times New Roman" w:hAnsi="Times New Roman" w:cs="Times New Roman"/>
                <w:color w:val="000000" w:themeColor="text1"/>
              </w:rPr>
              <w:t>Содержание лесных дорог противопожарного назначения</w:t>
            </w:r>
          </w:p>
        </w:tc>
        <w:tc>
          <w:tcPr>
            <w:tcW w:w="4536" w:type="dxa"/>
          </w:tcPr>
          <w:p w:rsidR="00477DCF" w:rsidRPr="00AD7E40" w:rsidRDefault="00477DCF">
            <w:pPr>
              <w:pStyle w:val="ConsPlusNormal"/>
              <w:rPr>
                <w:rFonts w:ascii="Times New Roman" w:hAnsi="Times New Roman" w:cs="Times New Roman"/>
                <w:color w:val="000000" w:themeColor="text1"/>
              </w:rPr>
            </w:pPr>
            <w:r w:rsidRPr="00AD7E40">
              <w:rPr>
                <w:rFonts w:ascii="Times New Roman" w:hAnsi="Times New Roman" w:cs="Times New Roman"/>
                <w:color w:val="000000" w:themeColor="text1"/>
              </w:rPr>
              <w:t>Протяженность дорог противопожарного назначения, содержащихся в надлежащем состоянии</w:t>
            </w:r>
          </w:p>
        </w:tc>
        <w:tc>
          <w:tcPr>
            <w:tcW w:w="964" w:type="dxa"/>
          </w:tcPr>
          <w:p w:rsidR="00477DCF" w:rsidRPr="00AD7E40" w:rsidRDefault="00477DCF">
            <w:pPr>
              <w:pStyle w:val="ConsPlusNormal"/>
              <w:jc w:val="center"/>
              <w:rPr>
                <w:rFonts w:ascii="Times New Roman" w:hAnsi="Times New Roman" w:cs="Times New Roman"/>
                <w:color w:val="000000" w:themeColor="text1"/>
              </w:rPr>
            </w:pPr>
            <w:r w:rsidRPr="00AD7E40">
              <w:rPr>
                <w:rFonts w:ascii="Times New Roman" w:hAnsi="Times New Roman" w:cs="Times New Roman"/>
                <w:color w:val="000000" w:themeColor="text1"/>
              </w:rPr>
              <w:t>км</w:t>
            </w:r>
          </w:p>
        </w:tc>
        <w:tc>
          <w:tcPr>
            <w:tcW w:w="1191" w:type="dxa"/>
          </w:tcPr>
          <w:p w:rsidR="00477DCF" w:rsidRPr="00AD7E40" w:rsidRDefault="00477DCF">
            <w:pPr>
              <w:pStyle w:val="ConsPlusNormal"/>
              <w:jc w:val="center"/>
              <w:rPr>
                <w:rFonts w:ascii="Times New Roman" w:hAnsi="Times New Roman" w:cs="Times New Roman"/>
                <w:color w:val="000000" w:themeColor="text1"/>
              </w:rPr>
            </w:pPr>
            <w:r w:rsidRPr="00AD7E40">
              <w:rPr>
                <w:rFonts w:ascii="Times New Roman" w:hAnsi="Times New Roman" w:cs="Times New Roman"/>
                <w:color w:val="000000" w:themeColor="text1"/>
              </w:rPr>
              <w:t>-</w:t>
            </w:r>
          </w:p>
        </w:tc>
        <w:tc>
          <w:tcPr>
            <w:tcW w:w="872" w:type="dxa"/>
          </w:tcPr>
          <w:p w:rsidR="00477DCF" w:rsidRPr="00AD7E40" w:rsidRDefault="00477DCF">
            <w:pPr>
              <w:pStyle w:val="ConsPlusNormal"/>
              <w:jc w:val="center"/>
              <w:rPr>
                <w:rFonts w:ascii="Times New Roman" w:hAnsi="Times New Roman" w:cs="Times New Roman"/>
                <w:color w:val="000000" w:themeColor="text1"/>
              </w:rPr>
            </w:pPr>
            <w:r w:rsidRPr="00AD7E40">
              <w:rPr>
                <w:rFonts w:ascii="Times New Roman" w:hAnsi="Times New Roman" w:cs="Times New Roman"/>
                <w:color w:val="000000" w:themeColor="text1"/>
              </w:rPr>
              <w:t>-</w:t>
            </w:r>
          </w:p>
        </w:tc>
        <w:tc>
          <w:tcPr>
            <w:tcW w:w="871" w:type="dxa"/>
          </w:tcPr>
          <w:p w:rsidR="00477DCF" w:rsidRPr="00AD7E40" w:rsidRDefault="00477DCF">
            <w:pPr>
              <w:pStyle w:val="ConsPlusNormal"/>
              <w:jc w:val="center"/>
              <w:rPr>
                <w:rFonts w:ascii="Times New Roman" w:hAnsi="Times New Roman" w:cs="Times New Roman"/>
                <w:color w:val="000000" w:themeColor="text1"/>
              </w:rPr>
            </w:pPr>
            <w:r w:rsidRPr="00AD7E40">
              <w:rPr>
                <w:rFonts w:ascii="Times New Roman" w:hAnsi="Times New Roman" w:cs="Times New Roman"/>
                <w:color w:val="000000" w:themeColor="text1"/>
              </w:rPr>
              <w:t>-</w:t>
            </w:r>
          </w:p>
        </w:tc>
        <w:tc>
          <w:tcPr>
            <w:tcW w:w="871" w:type="dxa"/>
          </w:tcPr>
          <w:p w:rsidR="00477DCF" w:rsidRPr="00AD7E40" w:rsidRDefault="00477DCF">
            <w:pPr>
              <w:pStyle w:val="ConsPlusNormal"/>
              <w:jc w:val="center"/>
              <w:rPr>
                <w:rFonts w:ascii="Times New Roman" w:hAnsi="Times New Roman" w:cs="Times New Roman"/>
                <w:color w:val="000000" w:themeColor="text1"/>
              </w:rPr>
            </w:pPr>
            <w:r w:rsidRPr="00AD7E40">
              <w:rPr>
                <w:rFonts w:ascii="Times New Roman" w:hAnsi="Times New Roman" w:cs="Times New Roman"/>
                <w:color w:val="000000" w:themeColor="text1"/>
              </w:rPr>
              <w:t>-</w:t>
            </w:r>
          </w:p>
        </w:tc>
        <w:tc>
          <w:tcPr>
            <w:tcW w:w="871" w:type="dxa"/>
          </w:tcPr>
          <w:p w:rsidR="00477DCF" w:rsidRPr="00AD7E40" w:rsidRDefault="00477DCF">
            <w:pPr>
              <w:pStyle w:val="ConsPlusNormal"/>
              <w:jc w:val="center"/>
              <w:rPr>
                <w:rFonts w:ascii="Times New Roman" w:hAnsi="Times New Roman" w:cs="Times New Roman"/>
                <w:color w:val="000000" w:themeColor="text1"/>
              </w:rPr>
            </w:pPr>
            <w:r w:rsidRPr="00AD7E40">
              <w:rPr>
                <w:rFonts w:ascii="Times New Roman" w:hAnsi="Times New Roman" w:cs="Times New Roman"/>
                <w:color w:val="000000" w:themeColor="text1"/>
              </w:rPr>
              <w:t>-</w:t>
            </w:r>
          </w:p>
        </w:tc>
        <w:tc>
          <w:tcPr>
            <w:tcW w:w="871" w:type="dxa"/>
          </w:tcPr>
          <w:p w:rsidR="00477DCF" w:rsidRPr="00AD7E40" w:rsidRDefault="00477DCF">
            <w:pPr>
              <w:pStyle w:val="ConsPlusNormal"/>
              <w:jc w:val="center"/>
              <w:rPr>
                <w:rFonts w:ascii="Times New Roman" w:hAnsi="Times New Roman" w:cs="Times New Roman"/>
                <w:color w:val="000000" w:themeColor="text1"/>
              </w:rPr>
            </w:pPr>
            <w:r w:rsidRPr="00AD7E40">
              <w:rPr>
                <w:rFonts w:ascii="Times New Roman" w:hAnsi="Times New Roman" w:cs="Times New Roman"/>
                <w:color w:val="000000" w:themeColor="text1"/>
              </w:rPr>
              <w:t>-</w:t>
            </w:r>
          </w:p>
        </w:tc>
      </w:tr>
      <w:tr w:rsidR="00AD7E40" w:rsidRPr="00AD7E40" w:rsidTr="00AD7E40">
        <w:tc>
          <w:tcPr>
            <w:tcW w:w="850" w:type="dxa"/>
            <w:vMerge w:val="restart"/>
          </w:tcPr>
          <w:p w:rsidR="00477DCF" w:rsidRPr="00AD7E40" w:rsidRDefault="00477DCF">
            <w:pPr>
              <w:pStyle w:val="ConsPlusNormal"/>
              <w:jc w:val="center"/>
              <w:rPr>
                <w:rFonts w:ascii="Times New Roman" w:hAnsi="Times New Roman" w:cs="Times New Roman"/>
                <w:color w:val="000000" w:themeColor="text1"/>
              </w:rPr>
            </w:pPr>
            <w:r w:rsidRPr="00AD7E40">
              <w:rPr>
                <w:rFonts w:ascii="Times New Roman" w:hAnsi="Times New Roman" w:cs="Times New Roman"/>
                <w:color w:val="000000" w:themeColor="text1"/>
              </w:rPr>
              <w:t>1.2</w:t>
            </w:r>
          </w:p>
        </w:tc>
        <w:tc>
          <w:tcPr>
            <w:tcW w:w="3181" w:type="dxa"/>
            <w:vMerge w:val="restart"/>
          </w:tcPr>
          <w:p w:rsidR="00477DCF" w:rsidRPr="00AD7E40" w:rsidRDefault="00477DCF">
            <w:pPr>
              <w:pStyle w:val="ConsPlusNormal"/>
              <w:rPr>
                <w:rFonts w:ascii="Times New Roman" w:hAnsi="Times New Roman" w:cs="Times New Roman"/>
                <w:color w:val="000000" w:themeColor="text1"/>
              </w:rPr>
            </w:pPr>
            <w:r w:rsidRPr="00AD7E40">
              <w:rPr>
                <w:rFonts w:ascii="Times New Roman" w:hAnsi="Times New Roman" w:cs="Times New Roman"/>
                <w:color w:val="000000" w:themeColor="text1"/>
              </w:rPr>
              <w:t>Устройство и содержание противопожарных минерализованных полос с расчисткой от внелесосечной захламленности</w:t>
            </w:r>
          </w:p>
        </w:tc>
        <w:tc>
          <w:tcPr>
            <w:tcW w:w="4536" w:type="dxa"/>
          </w:tcPr>
          <w:p w:rsidR="00477DCF" w:rsidRPr="00AD7E40" w:rsidRDefault="00477DCF">
            <w:pPr>
              <w:pStyle w:val="ConsPlusNormal"/>
              <w:rPr>
                <w:rFonts w:ascii="Times New Roman" w:hAnsi="Times New Roman" w:cs="Times New Roman"/>
                <w:color w:val="000000" w:themeColor="text1"/>
              </w:rPr>
            </w:pPr>
            <w:r w:rsidRPr="00AD7E40">
              <w:rPr>
                <w:rFonts w:ascii="Times New Roman" w:hAnsi="Times New Roman" w:cs="Times New Roman"/>
                <w:color w:val="000000" w:themeColor="text1"/>
              </w:rPr>
              <w:t>Протяженность вновь устроенных противопожарных минерализованных полос</w:t>
            </w:r>
          </w:p>
        </w:tc>
        <w:tc>
          <w:tcPr>
            <w:tcW w:w="964" w:type="dxa"/>
          </w:tcPr>
          <w:p w:rsidR="00477DCF" w:rsidRPr="00AD7E40" w:rsidRDefault="00477DCF">
            <w:pPr>
              <w:pStyle w:val="ConsPlusNormal"/>
              <w:jc w:val="center"/>
              <w:rPr>
                <w:rFonts w:ascii="Times New Roman" w:hAnsi="Times New Roman" w:cs="Times New Roman"/>
                <w:color w:val="000000" w:themeColor="text1"/>
              </w:rPr>
            </w:pPr>
            <w:r w:rsidRPr="00AD7E40">
              <w:rPr>
                <w:rFonts w:ascii="Times New Roman" w:hAnsi="Times New Roman" w:cs="Times New Roman"/>
                <w:color w:val="000000" w:themeColor="text1"/>
              </w:rPr>
              <w:t>км</w:t>
            </w:r>
          </w:p>
        </w:tc>
        <w:tc>
          <w:tcPr>
            <w:tcW w:w="1191" w:type="dxa"/>
          </w:tcPr>
          <w:p w:rsidR="00477DCF" w:rsidRPr="00AD7E40" w:rsidRDefault="00477DCF">
            <w:pPr>
              <w:pStyle w:val="ConsPlusNormal"/>
              <w:jc w:val="center"/>
              <w:rPr>
                <w:rFonts w:ascii="Times New Roman" w:hAnsi="Times New Roman" w:cs="Times New Roman"/>
                <w:color w:val="000000" w:themeColor="text1"/>
              </w:rPr>
            </w:pPr>
            <w:r w:rsidRPr="00AD7E40">
              <w:rPr>
                <w:rFonts w:ascii="Times New Roman" w:hAnsi="Times New Roman" w:cs="Times New Roman"/>
                <w:color w:val="000000" w:themeColor="text1"/>
              </w:rPr>
              <w:t>40</w:t>
            </w:r>
          </w:p>
        </w:tc>
        <w:tc>
          <w:tcPr>
            <w:tcW w:w="872" w:type="dxa"/>
          </w:tcPr>
          <w:p w:rsidR="00477DCF" w:rsidRPr="00AD7E40" w:rsidRDefault="00477DCF">
            <w:pPr>
              <w:pStyle w:val="ConsPlusNormal"/>
              <w:jc w:val="center"/>
              <w:rPr>
                <w:rFonts w:ascii="Times New Roman" w:hAnsi="Times New Roman" w:cs="Times New Roman"/>
                <w:color w:val="000000" w:themeColor="text1"/>
              </w:rPr>
            </w:pPr>
            <w:r w:rsidRPr="00AD7E40">
              <w:rPr>
                <w:rFonts w:ascii="Times New Roman" w:hAnsi="Times New Roman" w:cs="Times New Roman"/>
                <w:color w:val="000000" w:themeColor="text1"/>
              </w:rPr>
              <w:t>40</w:t>
            </w:r>
          </w:p>
        </w:tc>
        <w:tc>
          <w:tcPr>
            <w:tcW w:w="871" w:type="dxa"/>
          </w:tcPr>
          <w:p w:rsidR="00477DCF" w:rsidRPr="00AD7E40" w:rsidRDefault="00477DCF">
            <w:pPr>
              <w:pStyle w:val="ConsPlusNormal"/>
              <w:jc w:val="center"/>
              <w:rPr>
                <w:rFonts w:ascii="Times New Roman" w:hAnsi="Times New Roman" w:cs="Times New Roman"/>
                <w:color w:val="000000" w:themeColor="text1"/>
              </w:rPr>
            </w:pPr>
            <w:r w:rsidRPr="00AD7E40">
              <w:rPr>
                <w:rFonts w:ascii="Times New Roman" w:hAnsi="Times New Roman" w:cs="Times New Roman"/>
                <w:color w:val="000000" w:themeColor="text1"/>
              </w:rPr>
              <w:t>40</w:t>
            </w:r>
          </w:p>
        </w:tc>
        <w:tc>
          <w:tcPr>
            <w:tcW w:w="871" w:type="dxa"/>
          </w:tcPr>
          <w:p w:rsidR="00477DCF" w:rsidRPr="00AD7E40" w:rsidRDefault="00477DCF">
            <w:pPr>
              <w:pStyle w:val="ConsPlusNormal"/>
              <w:jc w:val="center"/>
              <w:rPr>
                <w:rFonts w:ascii="Times New Roman" w:hAnsi="Times New Roman" w:cs="Times New Roman"/>
                <w:color w:val="000000" w:themeColor="text1"/>
              </w:rPr>
            </w:pPr>
            <w:r w:rsidRPr="00AD7E40">
              <w:rPr>
                <w:rFonts w:ascii="Times New Roman" w:hAnsi="Times New Roman" w:cs="Times New Roman"/>
                <w:color w:val="000000" w:themeColor="text1"/>
              </w:rPr>
              <w:t>40</w:t>
            </w:r>
          </w:p>
        </w:tc>
        <w:tc>
          <w:tcPr>
            <w:tcW w:w="871" w:type="dxa"/>
          </w:tcPr>
          <w:p w:rsidR="00477DCF" w:rsidRPr="00AD7E40" w:rsidRDefault="00477DCF">
            <w:pPr>
              <w:pStyle w:val="ConsPlusNormal"/>
              <w:jc w:val="center"/>
              <w:rPr>
                <w:rFonts w:ascii="Times New Roman" w:hAnsi="Times New Roman" w:cs="Times New Roman"/>
                <w:color w:val="000000" w:themeColor="text1"/>
              </w:rPr>
            </w:pPr>
            <w:r w:rsidRPr="00AD7E40">
              <w:rPr>
                <w:rFonts w:ascii="Times New Roman" w:hAnsi="Times New Roman" w:cs="Times New Roman"/>
                <w:color w:val="000000" w:themeColor="text1"/>
              </w:rPr>
              <w:t>40</w:t>
            </w:r>
          </w:p>
        </w:tc>
        <w:tc>
          <w:tcPr>
            <w:tcW w:w="871" w:type="dxa"/>
          </w:tcPr>
          <w:p w:rsidR="00477DCF" w:rsidRPr="00AD7E40" w:rsidRDefault="00477DCF">
            <w:pPr>
              <w:pStyle w:val="ConsPlusNormal"/>
              <w:jc w:val="center"/>
              <w:rPr>
                <w:rFonts w:ascii="Times New Roman" w:hAnsi="Times New Roman" w:cs="Times New Roman"/>
                <w:color w:val="000000" w:themeColor="text1"/>
              </w:rPr>
            </w:pPr>
            <w:r w:rsidRPr="00AD7E40">
              <w:rPr>
                <w:rFonts w:ascii="Times New Roman" w:hAnsi="Times New Roman" w:cs="Times New Roman"/>
                <w:color w:val="000000" w:themeColor="text1"/>
              </w:rPr>
              <w:t>40</w:t>
            </w:r>
          </w:p>
        </w:tc>
      </w:tr>
      <w:tr w:rsidR="00AD7E40" w:rsidRPr="00AD7E40" w:rsidTr="00AD7E40">
        <w:tc>
          <w:tcPr>
            <w:tcW w:w="850" w:type="dxa"/>
            <w:vMerge/>
          </w:tcPr>
          <w:p w:rsidR="00477DCF" w:rsidRPr="00AD7E40" w:rsidRDefault="00477DCF">
            <w:pPr>
              <w:rPr>
                <w:rFonts w:ascii="Times New Roman" w:hAnsi="Times New Roman" w:cs="Times New Roman"/>
                <w:color w:val="000000" w:themeColor="text1"/>
              </w:rPr>
            </w:pPr>
          </w:p>
        </w:tc>
        <w:tc>
          <w:tcPr>
            <w:tcW w:w="3181" w:type="dxa"/>
            <w:vMerge/>
          </w:tcPr>
          <w:p w:rsidR="00477DCF" w:rsidRPr="00AD7E40" w:rsidRDefault="00477DCF">
            <w:pPr>
              <w:rPr>
                <w:rFonts w:ascii="Times New Roman" w:hAnsi="Times New Roman" w:cs="Times New Roman"/>
                <w:color w:val="000000" w:themeColor="text1"/>
              </w:rPr>
            </w:pPr>
          </w:p>
        </w:tc>
        <w:tc>
          <w:tcPr>
            <w:tcW w:w="4536" w:type="dxa"/>
          </w:tcPr>
          <w:p w:rsidR="00477DCF" w:rsidRPr="00AD7E40" w:rsidRDefault="00477DCF">
            <w:pPr>
              <w:pStyle w:val="ConsPlusNormal"/>
              <w:rPr>
                <w:rFonts w:ascii="Times New Roman" w:hAnsi="Times New Roman" w:cs="Times New Roman"/>
                <w:color w:val="000000" w:themeColor="text1"/>
              </w:rPr>
            </w:pPr>
            <w:r w:rsidRPr="00AD7E40">
              <w:rPr>
                <w:rFonts w:ascii="Times New Roman" w:hAnsi="Times New Roman" w:cs="Times New Roman"/>
                <w:color w:val="000000" w:themeColor="text1"/>
              </w:rPr>
              <w:t>Протяженность противопожарных минерализованных полос, содержащихся в надлежащем состоянии</w:t>
            </w:r>
          </w:p>
        </w:tc>
        <w:tc>
          <w:tcPr>
            <w:tcW w:w="964" w:type="dxa"/>
          </w:tcPr>
          <w:p w:rsidR="00477DCF" w:rsidRPr="00AD7E40" w:rsidRDefault="00477DCF">
            <w:pPr>
              <w:pStyle w:val="ConsPlusNormal"/>
              <w:jc w:val="center"/>
              <w:rPr>
                <w:rFonts w:ascii="Times New Roman" w:hAnsi="Times New Roman" w:cs="Times New Roman"/>
                <w:color w:val="000000" w:themeColor="text1"/>
              </w:rPr>
            </w:pPr>
            <w:r w:rsidRPr="00AD7E40">
              <w:rPr>
                <w:rFonts w:ascii="Times New Roman" w:hAnsi="Times New Roman" w:cs="Times New Roman"/>
                <w:color w:val="000000" w:themeColor="text1"/>
              </w:rPr>
              <w:t>км</w:t>
            </w:r>
          </w:p>
        </w:tc>
        <w:tc>
          <w:tcPr>
            <w:tcW w:w="1191" w:type="dxa"/>
          </w:tcPr>
          <w:p w:rsidR="00477DCF" w:rsidRPr="00AD7E40" w:rsidRDefault="00477DCF">
            <w:pPr>
              <w:pStyle w:val="ConsPlusNormal"/>
              <w:jc w:val="center"/>
              <w:rPr>
                <w:rFonts w:ascii="Times New Roman" w:hAnsi="Times New Roman" w:cs="Times New Roman"/>
                <w:color w:val="000000" w:themeColor="text1"/>
              </w:rPr>
            </w:pPr>
            <w:r w:rsidRPr="00AD7E40">
              <w:rPr>
                <w:rFonts w:ascii="Times New Roman" w:hAnsi="Times New Roman" w:cs="Times New Roman"/>
                <w:color w:val="000000" w:themeColor="text1"/>
              </w:rPr>
              <w:t>180</w:t>
            </w:r>
          </w:p>
        </w:tc>
        <w:tc>
          <w:tcPr>
            <w:tcW w:w="872" w:type="dxa"/>
          </w:tcPr>
          <w:p w:rsidR="00477DCF" w:rsidRPr="00AD7E40" w:rsidRDefault="00477DCF">
            <w:pPr>
              <w:pStyle w:val="ConsPlusNormal"/>
              <w:jc w:val="center"/>
              <w:rPr>
                <w:rFonts w:ascii="Times New Roman" w:hAnsi="Times New Roman" w:cs="Times New Roman"/>
                <w:color w:val="000000" w:themeColor="text1"/>
              </w:rPr>
            </w:pPr>
            <w:r w:rsidRPr="00AD7E40">
              <w:rPr>
                <w:rFonts w:ascii="Times New Roman" w:hAnsi="Times New Roman" w:cs="Times New Roman"/>
                <w:color w:val="000000" w:themeColor="text1"/>
              </w:rPr>
              <w:t>180</w:t>
            </w:r>
          </w:p>
        </w:tc>
        <w:tc>
          <w:tcPr>
            <w:tcW w:w="871" w:type="dxa"/>
          </w:tcPr>
          <w:p w:rsidR="00477DCF" w:rsidRPr="00AD7E40" w:rsidRDefault="00477DCF">
            <w:pPr>
              <w:pStyle w:val="ConsPlusNormal"/>
              <w:jc w:val="center"/>
              <w:rPr>
                <w:rFonts w:ascii="Times New Roman" w:hAnsi="Times New Roman" w:cs="Times New Roman"/>
                <w:color w:val="000000" w:themeColor="text1"/>
              </w:rPr>
            </w:pPr>
            <w:r w:rsidRPr="00AD7E40">
              <w:rPr>
                <w:rFonts w:ascii="Times New Roman" w:hAnsi="Times New Roman" w:cs="Times New Roman"/>
                <w:color w:val="000000" w:themeColor="text1"/>
              </w:rPr>
              <w:t>180</w:t>
            </w:r>
          </w:p>
        </w:tc>
        <w:tc>
          <w:tcPr>
            <w:tcW w:w="871" w:type="dxa"/>
          </w:tcPr>
          <w:p w:rsidR="00477DCF" w:rsidRPr="00AD7E40" w:rsidRDefault="00477DCF">
            <w:pPr>
              <w:pStyle w:val="ConsPlusNormal"/>
              <w:jc w:val="center"/>
              <w:rPr>
                <w:rFonts w:ascii="Times New Roman" w:hAnsi="Times New Roman" w:cs="Times New Roman"/>
                <w:color w:val="000000" w:themeColor="text1"/>
              </w:rPr>
            </w:pPr>
            <w:r w:rsidRPr="00AD7E40">
              <w:rPr>
                <w:rFonts w:ascii="Times New Roman" w:hAnsi="Times New Roman" w:cs="Times New Roman"/>
                <w:color w:val="000000" w:themeColor="text1"/>
              </w:rPr>
              <w:t>400</w:t>
            </w:r>
          </w:p>
        </w:tc>
        <w:tc>
          <w:tcPr>
            <w:tcW w:w="871" w:type="dxa"/>
          </w:tcPr>
          <w:p w:rsidR="00477DCF" w:rsidRPr="00AD7E40" w:rsidRDefault="00477DCF">
            <w:pPr>
              <w:pStyle w:val="ConsPlusNormal"/>
              <w:jc w:val="center"/>
              <w:rPr>
                <w:rFonts w:ascii="Times New Roman" w:hAnsi="Times New Roman" w:cs="Times New Roman"/>
                <w:color w:val="000000" w:themeColor="text1"/>
              </w:rPr>
            </w:pPr>
            <w:r w:rsidRPr="00AD7E40">
              <w:rPr>
                <w:rFonts w:ascii="Times New Roman" w:hAnsi="Times New Roman" w:cs="Times New Roman"/>
                <w:color w:val="000000" w:themeColor="text1"/>
              </w:rPr>
              <w:t>400</w:t>
            </w:r>
          </w:p>
        </w:tc>
        <w:tc>
          <w:tcPr>
            <w:tcW w:w="871" w:type="dxa"/>
          </w:tcPr>
          <w:p w:rsidR="00477DCF" w:rsidRPr="00AD7E40" w:rsidRDefault="00477DCF">
            <w:pPr>
              <w:pStyle w:val="ConsPlusNormal"/>
              <w:jc w:val="center"/>
              <w:rPr>
                <w:rFonts w:ascii="Times New Roman" w:hAnsi="Times New Roman" w:cs="Times New Roman"/>
                <w:color w:val="000000" w:themeColor="text1"/>
              </w:rPr>
            </w:pPr>
            <w:r w:rsidRPr="00AD7E40">
              <w:rPr>
                <w:rFonts w:ascii="Times New Roman" w:hAnsi="Times New Roman" w:cs="Times New Roman"/>
                <w:color w:val="000000" w:themeColor="text1"/>
              </w:rPr>
              <w:t>400</w:t>
            </w:r>
          </w:p>
        </w:tc>
      </w:tr>
      <w:tr w:rsidR="00AD7E40" w:rsidRPr="00AD7E40" w:rsidTr="00AD7E40">
        <w:tc>
          <w:tcPr>
            <w:tcW w:w="850" w:type="dxa"/>
            <w:vMerge/>
          </w:tcPr>
          <w:p w:rsidR="00477DCF" w:rsidRPr="00AD7E40" w:rsidRDefault="00477DCF">
            <w:pPr>
              <w:rPr>
                <w:rFonts w:ascii="Times New Roman" w:hAnsi="Times New Roman" w:cs="Times New Roman"/>
                <w:color w:val="000000" w:themeColor="text1"/>
              </w:rPr>
            </w:pPr>
          </w:p>
        </w:tc>
        <w:tc>
          <w:tcPr>
            <w:tcW w:w="3181" w:type="dxa"/>
            <w:vMerge/>
          </w:tcPr>
          <w:p w:rsidR="00477DCF" w:rsidRPr="00AD7E40" w:rsidRDefault="00477DCF">
            <w:pPr>
              <w:rPr>
                <w:rFonts w:ascii="Times New Roman" w:hAnsi="Times New Roman" w:cs="Times New Roman"/>
                <w:color w:val="000000" w:themeColor="text1"/>
              </w:rPr>
            </w:pPr>
          </w:p>
        </w:tc>
        <w:tc>
          <w:tcPr>
            <w:tcW w:w="4536" w:type="dxa"/>
          </w:tcPr>
          <w:p w:rsidR="00477DCF" w:rsidRPr="00AD7E40" w:rsidRDefault="00477DCF">
            <w:pPr>
              <w:pStyle w:val="ConsPlusNormal"/>
              <w:rPr>
                <w:rFonts w:ascii="Times New Roman" w:hAnsi="Times New Roman" w:cs="Times New Roman"/>
                <w:color w:val="000000" w:themeColor="text1"/>
              </w:rPr>
            </w:pPr>
            <w:r w:rsidRPr="00AD7E40">
              <w:rPr>
                <w:rFonts w:ascii="Times New Roman" w:hAnsi="Times New Roman" w:cs="Times New Roman"/>
                <w:color w:val="000000" w:themeColor="text1"/>
              </w:rPr>
              <w:t>Объем внелесосечной захламленности, полученный в результате расчистки противопожарных минерализованных полос</w:t>
            </w:r>
          </w:p>
        </w:tc>
        <w:tc>
          <w:tcPr>
            <w:tcW w:w="964" w:type="dxa"/>
          </w:tcPr>
          <w:p w:rsidR="00477DCF" w:rsidRPr="00AD7E40" w:rsidRDefault="00477DCF">
            <w:pPr>
              <w:pStyle w:val="ConsPlusNormal"/>
              <w:jc w:val="center"/>
              <w:rPr>
                <w:rFonts w:ascii="Times New Roman" w:hAnsi="Times New Roman" w:cs="Times New Roman"/>
                <w:color w:val="000000" w:themeColor="text1"/>
              </w:rPr>
            </w:pPr>
            <w:r w:rsidRPr="00AD7E40">
              <w:rPr>
                <w:rFonts w:ascii="Times New Roman" w:hAnsi="Times New Roman" w:cs="Times New Roman"/>
                <w:color w:val="000000" w:themeColor="text1"/>
              </w:rPr>
              <w:t>м</w:t>
            </w:r>
            <w:r w:rsidRPr="00AD7E40">
              <w:rPr>
                <w:rFonts w:ascii="Times New Roman" w:hAnsi="Times New Roman" w:cs="Times New Roman"/>
                <w:color w:val="000000" w:themeColor="text1"/>
                <w:vertAlign w:val="superscript"/>
              </w:rPr>
              <w:t>3</w:t>
            </w:r>
          </w:p>
        </w:tc>
        <w:tc>
          <w:tcPr>
            <w:tcW w:w="1191" w:type="dxa"/>
          </w:tcPr>
          <w:p w:rsidR="00477DCF" w:rsidRPr="00AD7E40" w:rsidRDefault="00477DCF">
            <w:pPr>
              <w:pStyle w:val="ConsPlusNormal"/>
              <w:jc w:val="center"/>
              <w:rPr>
                <w:rFonts w:ascii="Times New Roman" w:hAnsi="Times New Roman" w:cs="Times New Roman"/>
                <w:color w:val="000000" w:themeColor="text1"/>
              </w:rPr>
            </w:pPr>
            <w:r w:rsidRPr="00AD7E40">
              <w:rPr>
                <w:rFonts w:ascii="Times New Roman" w:hAnsi="Times New Roman" w:cs="Times New Roman"/>
                <w:color w:val="000000" w:themeColor="text1"/>
              </w:rPr>
              <w:t>14,8</w:t>
            </w:r>
          </w:p>
        </w:tc>
        <w:tc>
          <w:tcPr>
            <w:tcW w:w="872" w:type="dxa"/>
          </w:tcPr>
          <w:p w:rsidR="00477DCF" w:rsidRPr="00AD7E40" w:rsidRDefault="00477DCF">
            <w:pPr>
              <w:pStyle w:val="ConsPlusNormal"/>
              <w:jc w:val="center"/>
              <w:rPr>
                <w:rFonts w:ascii="Times New Roman" w:hAnsi="Times New Roman" w:cs="Times New Roman"/>
                <w:color w:val="000000" w:themeColor="text1"/>
              </w:rPr>
            </w:pPr>
            <w:r w:rsidRPr="00AD7E40">
              <w:rPr>
                <w:rFonts w:ascii="Times New Roman" w:hAnsi="Times New Roman" w:cs="Times New Roman"/>
                <w:color w:val="000000" w:themeColor="text1"/>
              </w:rPr>
              <w:t>14,8</w:t>
            </w:r>
          </w:p>
        </w:tc>
        <w:tc>
          <w:tcPr>
            <w:tcW w:w="871" w:type="dxa"/>
          </w:tcPr>
          <w:p w:rsidR="00477DCF" w:rsidRPr="00AD7E40" w:rsidRDefault="00477DCF">
            <w:pPr>
              <w:pStyle w:val="ConsPlusNormal"/>
              <w:jc w:val="center"/>
              <w:rPr>
                <w:rFonts w:ascii="Times New Roman" w:hAnsi="Times New Roman" w:cs="Times New Roman"/>
                <w:color w:val="000000" w:themeColor="text1"/>
              </w:rPr>
            </w:pPr>
            <w:r w:rsidRPr="00AD7E40">
              <w:rPr>
                <w:rFonts w:ascii="Times New Roman" w:hAnsi="Times New Roman" w:cs="Times New Roman"/>
                <w:color w:val="000000" w:themeColor="text1"/>
              </w:rPr>
              <w:t>15</w:t>
            </w:r>
          </w:p>
        </w:tc>
        <w:tc>
          <w:tcPr>
            <w:tcW w:w="871" w:type="dxa"/>
          </w:tcPr>
          <w:p w:rsidR="00477DCF" w:rsidRPr="00AD7E40" w:rsidRDefault="00477DCF">
            <w:pPr>
              <w:pStyle w:val="ConsPlusNormal"/>
              <w:jc w:val="center"/>
              <w:rPr>
                <w:rFonts w:ascii="Times New Roman" w:hAnsi="Times New Roman" w:cs="Times New Roman"/>
                <w:color w:val="000000" w:themeColor="text1"/>
              </w:rPr>
            </w:pPr>
            <w:r w:rsidRPr="00AD7E40">
              <w:rPr>
                <w:rFonts w:ascii="Times New Roman" w:hAnsi="Times New Roman" w:cs="Times New Roman"/>
                <w:color w:val="000000" w:themeColor="text1"/>
              </w:rPr>
              <w:t>-</w:t>
            </w:r>
          </w:p>
        </w:tc>
        <w:tc>
          <w:tcPr>
            <w:tcW w:w="871" w:type="dxa"/>
          </w:tcPr>
          <w:p w:rsidR="00477DCF" w:rsidRPr="00AD7E40" w:rsidRDefault="00477DCF">
            <w:pPr>
              <w:pStyle w:val="ConsPlusNormal"/>
              <w:jc w:val="center"/>
              <w:rPr>
                <w:rFonts w:ascii="Times New Roman" w:hAnsi="Times New Roman" w:cs="Times New Roman"/>
                <w:color w:val="000000" w:themeColor="text1"/>
              </w:rPr>
            </w:pPr>
            <w:r w:rsidRPr="00AD7E40">
              <w:rPr>
                <w:rFonts w:ascii="Times New Roman" w:hAnsi="Times New Roman" w:cs="Times New Roman"/>
                <w:color w:val="000000" w:themeColor="text1"/>
              </w:rPr>
              <w:t>-</w:t>
            </w:r>
          </w:p>
        </w:tc>
        <w:tc>
          <w:tcPr>
            <w:tcW w:w="871" w:type="dxa"/>
          </w:tcPr>
          <w:p w:rsidR="00477DCF" w:rsidRPr="00AD7E40" w:rsidRDefault="00477DCF">
            <w:pPr>
              <w:pStyle w:val="ConsPlusNormal"/>
              <w:jc w:val="center"/>
              <w:rPr>
                <w:rFonts w:ascii="Times New Roman" w:hAnsi="Times New Roman" w:cs="Times New Roman"/>
                <w:color w:val="000000" w:themeColor="text1"/>
              </w:rPr>
            </w:pPr>
            <w:r w:rsidRPr="00AD7E40">
              <w:rPr>
                <w:rFonts w:ascii="Times New Roman" w:hAnsi="Times New Roman" w:cs="Times New Roman"/>
                <w:color w:val="000000" w:themeColor="text1"/>
              </w:rPr>
              <w:t>-</w:t>
            </w:r>
          </w:p>
        </w:tc>
      </w:tr>
      <w:tr w:rsidR="00AD7E40" w:rsidRPr="00AD7E40" w:rsidTr="00AD7E40">
        <w:tc>
          <w:tcPr>
            <w:tcW w:w="850" w:type="dxa"/>
          </w:tcPr>
          <w:p w:rsidR="00477DCF" w:rsidRPr="00AD7E40" w:rsidRDefault="00477DCF">
            <w:pPr>
              <w:pStyle w:val="ConsPlusNormal"/>
              <w:jc w:val="center"/>
              <w:rPr>
                <w:rFonts w:ascii="Times New Roman" w:hAnsi="Times New Roman" w:cs="Times New Roman"/>
                <w:color w:val="000000" w:themeColor="text1"/>
              </w:rPr>
            </w:pPr>
            <w:r w:rsidRPr="00AD7E40">
              <w:rPr>
                <w:rFonts w:ascii="Times New Roman" w:hAnsi="Times New Roman" w:cs="Times New Roman"/>
                <w:color w:val="000000" w:themeColor="text1"/>
              </w:rPr>
              <w:lastRenderedPageBreak/>
              <w:t>1.3</w:t>
            </w:r>
          </w:p>
        </w:tc>
        <w:tc>
          <w:tcPr>
            <w:tcW w:w="3181" w:type="dxa"/>
          </w:tcPr>
          <w:p w:rsidR="00477DCF" w:rsidRPr="00AD7E40" w:rsidRDefault="00477DCF">
            <w:pPr>
              <w:pStyle w:val="ConsPlusNormal"/>
              <w:rPr>
                <w:rFonts w:ascii="Times New Roman" w:hAnsi="Times New Roman" w:cs="Times New Roman"/>
                <w:color w:val="000000" w:themeColor="text1"/>
              </w:rPr>
            </w:pPr>
            <w:r w:rsidRPr="00AD7E40">
              <w:rPr>
                <w:rFonts w:ascii="Times New Roman" w:hAnsi="Times New Roman" w:cs="Times New Roman"/>
                <w:color w:val="000000" w:themeColor="text1"/>
              </w:rPr>
              <w:t>Обеспечение первичных мер пожарной безопасности</w:t>
            </w:r>
          </w:p>
        </w:tc>
        <w:tc>
          <w:tcPr>
            <w:tcW w:w="4536" w:type="dxa"/>
          </w:tcPr>
          <w:p w:rsidR="00477DCF" w:rsidRPr="00AD7E40" w:rsidRDefault="00477DCF">
            <w:pPr>
              <w:pStyle w:val="ConsPlusNormal"/>
              <w:rPr>
                <w:rFonts w:ascii="Times New Roman" w:hAnsi="Times New Roman" w:cs="Times New Roman"/>
                <w:color w:val="000000" w:themeColor="text1"/>
              </w:rPr>
            </w:pPr>
            <w:r w:rsidRPr="00AD7E40">
              <w:rPr>
                <w:rFonts w:ascii="Times New Roman" w:hAnsi="Times New Roman" w:cs="Times New Roman"/>
                <w:color w:val="000000" w:themeColor="text1"/>
              </w:rPr>
              <w:t>Площадь городских лесов, в которых обеспечиваются первичные меры пожарной безопасности</w:t>
            </w:r>
          </w:p>
        </w:tc>
        <w:tc>
          <w:tcPr>
            <w:tcW w:w="964" w:type="dxa"/>
          </w:tcPr>
          <w:p w:rsidR="00477DCF" w:rsidRPr="00AD7E40" w:rsidRDefault="00477DCF">
            <w:pPr>
              <w:pStyle w:val="ConsPlusNormal"/>
              <w:jc w:val="center"/>
              <w:rPr>
                <w:rFonts w:ascii="Times New Roman" w:hAnsi="Times New Roman" w:cs="Times New Roman"/>
                <w:color w:val="000000" w:themeColor="text1"/>
              </w:rPr>
            </w:pPr>
            <w:r w:rsidRPr="00AD7E40">
              <w:rPr>
                <w:rFonts w:ascii="Times New Roman" w:hAnsi="Times New Roman" w:cs="Times New Roman"/>
                <w:color w:val="000000" w:themeColor="text1"/>
              </w:rPr>
              <w:t>га</w:t>
            </w:r>
          </w:p>
        </w:tc>
        <w:tc>
          <w:tcPr>
            <w:tcW w:w="1191" w:type="dxa"/>
          </w:tcPr>
          <w:p w:rsidR="00477DCF" w:rsidRPr="00AD7E40" w:rsidRDefault="00477DCF">
            <w:pPr>
              <w:pStyle w:val="ConsPlusNormal"/>
              <w:jc w:val="center"/>
              <w:rPr>
                <w:rFonts w:ascii="Times New Roman" w:hAnsi="Times New Roman" w:cs="Times New Roman"/>
                <w:color w:val="000000" w:themeColor="text1"/>
              </w:rPr>
            </w:pPr>
            <w:r w:rsidRPr="00AD7E40">
              <w:rPr>
                <w:rFonts w:ascii="Times New Roman" w:hAnsi="Times New Roman" w:cs="Times New Roman"/>
                <w:color w:val="000000" w:themeColor="text1"/>
              </w:rPr>
              <w:t>7979</w:t>
            </w:r>
          </w:p>
        </w:tc>
        <w:tc>
          <w:tcPr>
            <w:tcW w:w="872" w:type="dxa"/>
          </w:tcPr>
          <w:p w:rsidR="00477DCF" w:rsidRPr="00AD7E40" w:rsidRDefault="00477DCF">
            <w:pPr>
              <w:pStyle w:val="ConsPlusNormal"/>
              <w:jc w:val="center"/>
              <w:rPr>
                <w:rFonts w:ascii="Times New Roman" w:hAnsi="Times New Roman" w:cs="Times New Roman"/>
                <w:color w:val="000000" w:themeColor="text1"/>
              </w:rPr>
            </w:pPr>
            <w:r w:rsidRPr="00AD7E40">
              <w:rPr>
                <w:rFonts w:ascii="Times New Roman" w:hAnsi="Times New Roman" w:cs="Times New Roman"/>
                <w:color w:val="000000" w:themeColor="text1"/>
              </w:rPr>
              <w:t>-</w:t>
            </w:r>
          </w:p>
        </w:tc>
        <w:tc>
          <w:tcPr>
            <w:tcW w:w="871" w:type="dxa"/>
          </w:tcPr>
          <w:p w:rsidR="00477DCF" w:rsidRPr="00AD7E40" w:rsidRDefault="00477DCF">
            <w:pPr>
              <w:pStyle w:val="ConsPlusNormal"/>
              <w:jc w:val="center"/>
              <w:rPr>
                <w:rFonts w:ascii="Times New Roman" w:hAnsi="Times New Roman" w:cs="Times New Roman"/>
                <w:color w:val="000000" w:themeColor="text1"/>
              </w:rPr>
            </w:pPr>
            <w:r w:rsidRPr="00AD7E40">
              <w:rPr>
                <w:rFonts w:ascii="Times New Roman" w:hAnsi="Times New Roman" w:cs="Times New Roman"/>
                <w:color w:val="000000" w:themeColor="text1"/>
              </w:rPr>
              <w:t>7979</w:t>
            </w:r>
          </w:p>
        </w:tc>
        <w:tc>
          <w:tcPr>
            <w:tcW w:w="871" w:type="dxa"/>
          </w:tcPr>
          <w:p w:rsidR="00477DCF" w:rsidRPr="00AD7E40" w:rsidRDefault="00477DCF">
            <w:pPr>
              <w:pStyle w:val="ConsPlusNormal"/>
              <w:jc w:val="center"/>
              <w:rPr>
                <w:rFonts w:ascii="Times New Roman" w:hAnsi="Times New Roman" w:cs="Times New Roman"/>
                <w:color w:val="000000" w:themeColor="text1"/>
              </w:rPr>
            </w:pPr>
            <w:r w:rsidRPr="00AD7E40">
              <w:rPr>
                <w:rFonts w:ascii="Times New Roman" w:hAnsi="Times New Roman" w:cs="Times New Roman"/>
                <w:color w:val="000000" w:themeColor="text1"/>
              </w:rPr>
              <w:t>7979</w:t>
            </w:r>
          </w:p>
        </w:tc>
        <w:tc>
          <w:tcPr>
            <w:tcW w:w="871" w:type="dxa"/>
          </w:tcPr>
          <w:p w:rsidR="00477DCF" w:rsidRPr="00AD7E40" w:rsidRDefault="00477DCF">
            <w:pPr>
              <w:pStyle w:val="ConsPlusNormal"/>
              <w:jc w:val="center"/>
              <w:rPr>
                <w:rFonts w:ascii="Times New Roman" w:hAnsi="Times New Roman" w:cs="Times New Roman"/>
                <w:color w:val="000000" w:themeColor="text1"/>
              </w:rPr>
            </w:pPr>
            <w:r w:rsidRPr="00AD7E40">
              <w:rPr>
                <w:rFonts w:ascii="Times New Roman" w:hAnsi="Times New Roman" w:cs="Times New Roman"/>
                <w:color w:val="000000" w:themeColor="text1"/>
              </w:rPr>
              <w:t>7979</w:t>
            </w:r>
          </w:p>
        </w:tc>
        <w:tc>
          <w:tcPr>
            <w:tcW w:w="871" w:type="dxa"/>
          </w:tcPr>
          <w:p w:rsidR="00477DCF" w:rsidRPr="00AD7E40" w:rsidRDefault="00477DCF">
            <w:pPr>
              <w:pStyle w:val="ConsPlusNormal"/>
              <w:jc w:val="center"/>
              <w:rPr>
                <w:rFonts w:ascii="Times New Roman" w:hAnsi="Times New Roman" w:cs="Times New Roman"/>
                <w:color w:val="000000" w:themeColor="text1"/>
              </w:rPr>
            </w:pPr>
            <w:r w:rsidRPr="00AD7E40">
              <w:rPr>
                <w:rFonts w:ascii="Times New Roman" w:hAnsi="Times New Roman" w:cs="Times New Roman"/>
                <w:color w:val="000000" w:themeColor="text1"/>
              </w:rPr>
              <w:t>7979</w:t>
            </w:r>
          </w:p>
        </w:tc>
      </w:tr>
      <w:tr w:rsidR="00AD7E40" w:rsidRPr="00AD7E40" w:rsidTr="00AD7E40">
        <w:tc>
          <w:tcPr>
            <w:tcW w:w="850" w:type="dxa"/>
          </w:tcPr>
          <w:p w:rsidR="00477DCF" w:rsidRPr="00AD7E40" w:rsidRDefault="00477DCF">
            <w:pPr>
              <w:pStyle w:val="ConsPlusNormal"/>
              <w:jc w:val="center"/>
              <w:rPr>
                <w:rFonts w:ascii="Times New Roman" w:hAnsi="Times New Roman" w:cs="Times New Roman"/>
                <w:color w:val="000000" w:themeColor="text1"/>
              </w:rPr>
            </w:pPr>
            <w:r w:rsidRPr="00AD7E40">
              <w:rPr>
                <w:rFonts w:ascii="Times New Roman" w:hAnsi="Times New Roman" w:cs="Times New Roman"/>
                <w:color w:val="000000" w:themeColor="text1"/>
              </w:rPr>
              <w:t>1.4</w:t>
            </w:r>
          </w:p>
        </w:tc>
        <w:tc>
          <w:tcPr>
            <w:tcW w:w="3181" w:type="dxa"/>
          </w:tcPr>
          <w:p w:rsidR="00477DCF" w:rsidRPr="00AD7E40" w:rsidRDefault="00477DCF">
            <w:pPr>
              <w:pStyle w:val="ConsPlusNormal"/>
              <w:rPr>
                <w:rFonts w:ascii="Times New Roman" w:hAnsi="Times New Roman" w:cs="Times New Roman"/>
                <w:color w:val="000000" w:themeColor="text1"/>
              </w:rPr>
            </w:pPr>
            <w:r w:rsidRPr="00AD7E40">
              <w:rPr>
                <w:rFonts w:ascii="Times New Roman" w:hAnsi="Times New Roman" w:cs="Times New Roman"/>
                <w:color w:val="000000" w:themeColor="text1"/>
              </w:rPr>
              <w:t>Установка шлагбаумов, аншлагов и запрещающих знаков</w:t>
            </w:r>
          </w:p>
        </w:tc>
        <w:tc>
          <w:tcPr>
            <w:tcW w:w="4536" w:type="dxa"/>
          </w:tcPr>
          <w:p w:rsidR="00477DCF" w:rsidRPr="00AD7E40" w:rsidRDefault="00477DCF">
            <w:pPr>
              <w:pStyle w:val="ConsPlusNormal"/>
              <w:rPr>
                <w:rFonts w:ascii="Times New Roman" w:hAnsi="Times New Roman" w:cs="Times New Roman"/>
                <w:color w:val="000000" w:themeColor="text1"/>
              </w:rPr>
            </w:pPr>
            <w:r w:rsidRPr="00AD7E40">
              <w:rPr>
                <w:rFonts w:ascii="Times New Roman" w:hAnsi="Times New Roman" w:cs="Times New Roman"/>
                <w:color w:val="000000" w:themeColor="text1"/>
              </w:rPr>
              <w:t>Количество установленных шлагбаумов, аншлагов и запрещающих знаков</w:t>
            </w:r>
          </w:p>
        </w:tc>
        <w:tc>
          <w:tcPr>
            <w:tcW w:w="964" w:type="dxa"/>
          </w:tcPr>
          <w:p w:rsidR="00477DCF" w:rsidRPr="00AD7E40" w:rsidRDefault="00477DCF">
            <w:pPr>
              <w:pStyle w:val="ConsPlusNormal"/>
              <w:jc w:val="center"/>
              <w:rPr>
                <w:rFonts w:ascii="Times New Roman" w:hAnsi="Times New Roman" w:cs="Times New Roman"/>
                <w:color w:val="000000" w:themeColor="text1"/>
              </w:rPr>
            </w:pPr>
            <w:r w:rsidRPr="00AD7E40">
              <w:rPr>
                <w:rFonts w:ascii="Times New Roman" w:hAnsi="Times New Roman" w:cs="Times New Roman"/>
                <w:color w:val="000000" w:themeColor="text1"/>
              </w:rPr>
              <w:t>шт.</w:t>
            </w:r>
          </w:p>
        </w:tc>
        <w:tc>
          <w:tcPr>
            <w:tcW w:w="1191" w:type="dxa"/>
          </w:tcPr>
          <w:p w:rsidR="00477DCF" w:rsidRPr="00AD7E40" w:rsidRDefault="00477DCF">
            <w:pPr>
              <w:pStyle w:val="ConsPlusNormal"/>
              <w:jc w:val="center"/>
              <w:rPr>
                <w:rFonts w:ascii="Times New Roman" w:hAnsi="Times New Roman" w:cs="Times New Roman"/>
                <w:color w:val="000000" w:themeColor="text1"/>
              </w:rPr>
            </w:pPr>
            <w:r w:rsidRPr="00AD7E40">
              <w:rPr>
                <w:rFonts w:ascii="Times New Roman" w:hAnsi="Times New Roman" w:cs="Times New Roman"/>
                <w:color w:val="000000" w:themeColor="text1"/>
              </w:rPr>
              <w:t>-</w:t>
            </w:r>
          </w:p>
        </w:tc>
        <w:tc>
          <w:tcPr>
            <w:tcW w:w="872" w:type="dxa"/>
          </w:tcPr>
          <w:p w:rsidR="00477DCF" w:rsidRPr="00AD7E40" w:rsidRDefault="00477DCF">
            <w:pPr>
              <w:pStyle w:val="ConsPlusNormal"/>
              <w:jc w:val="center"/>
              <w:rPr>
                <w:rFonts w:ascii="Times New Roman" w:hAnsi="Times New Roman" w:cs="Times New Roman"/>
                <w:color w:val="000000" w:themeColor="text1"/>
              </w:rPr>
            </w:pPr>
            <w:r w:rsidRPr="00AD7E40">
              <w:rPr>
                <w:rFonts w:ascii="Times New Roman" w:hAnsi="Times New Roman" w:cs="Times New Roman"/>
                <w:color w:val="000000" w:themeColor="text1"/>
              </w:rPr>
              <w:t>-</w:t>
            </w:r>
          </w:p>
        </w:tc>
        <w:tc>
          <w:tcPr>
            <w:tcW w:w="871" w:type="dxa"/>
          </w:tcPr>
          <w:p w:rsidR="00477DCF" w:rsidRPr="00AD7E40" w:rsidRDefault="00477DCF">
            <w:pPr>
              <w:pStyle w:val="ConsPlusNormal"/>
              <w:jc w:val="center"/>
              <w:rPr>
                <w:rFonts w:ascii="Times New Roman" w:hAnsi="Times New Roman" w:cs="Times New Roman"/>
                <w:color w:val="000000" w:themeColor="text1"/>
              </w:rPr>
            </w:pPr>
            <w:r w:rsidRPr="00AD7E40">
              <w:rPr>
                <w:rFonts w:ascii="Times New Roman" w:hAnsi="Times New Roman" w:cs="Times New Roman"/>
                <w:color w:val="000000" w:themeColor="text1"/>
              </w:rPr>
              <w:t>-</w:t>
            </w:r>
          </w:p>
        </w:tc>
        <w:tc>
          <w:tcPr>
            <w:tcW w:w="871" w:type="dxa"/>
          </w:tcPr>
          <w:p w:rsidR="00477DCF" w:rsidRPr="00AD7E40" w:rsidRDefault="00477DCF">
            <w:pPr>
              <w:pStyle w:val="ConsPlusNormal"/>
              <w:jc w:val="center"/>
              <w:rPr>
                <w:rFonts w:ascii="Times New Roman" w:hAnsi="Times New Roman" w:cs="Times New Roman"/>
                <w:color w:val="000000" w:themeColor="text1"/>
              </w:rPr>
            </w:pPr>
            <w:r w:rsidRPr="00AD7E40">
              <w:rPr>
                <w:rFonts w:ascii="Times New Roman" w:hAnsi="Times New Roman" w:cs="Times New Roman"/>
                <w:color w:val="000000" w:themeColor="text1"/>
              </w:rPr>
              <w:t>-</w:t>
            </w:r>
          </w:p>
        </w:tc>
        <w:tc>
          <w:tcPr>
            <w:tcW w:w="871" w:type="dxa"/>
          </w:tcPr>
          <w:p w:rsidR="00477DCF" w:rsidRPr="00AD7E40" w:rsidRDefault="00477DCF">
            <w:pPr>
              <w:pStyle w:val="ConsPlusNormal"/>
              <w:jc w:val="center"/>
              <w:rPr>
                <w:rFonts w:ascii="Times New Roman" w:hAnsi="Times New Roman" w:cs="Times New Roman"/>
                <w:color w:val="000000" w:themeColor="text1"/>
              </w:rPr>
            </w:pPr>
            <w:r w:rsidRPr="00AD7E40">
              <w:rPr>
                <w:rFonts w:ascii="Times New Roman" w:hAnsi="Times New Roman" w:cs="Times New Roman"/>
                <w:color w:val="000000" w:themeColor="text1"/>
              </w:rPr>
              <w:t>-</w:t>
            </w:r>
          </w:p>
        </w:tc>
        <w:tc>
          <w:tcPr>
            <w:tcW w:w="871" w:type="dxa"/>
          </w:tcPr>
          <w:p w:rsidR="00477DCF" w:rsidRPr="00AD7E40" w:rsidRDefault="00477DCF">
            <w:pPr>
              <w:pStyle w:val="ConsPlusNormal"/>
              <w:jc w:val="center"/>
              <w:rPr>
                <w:rFonts w:ascii="Times New Roman" w:hAnsi="Times New Roman" w:cs="Times New Roman"/>
                <w:color w:val="000000" w:themeColor="text1"/>
              </w:rPr>
            </w:pPr>
            <w:r w:rsidRPr="00AD7E40">
              <w:rPr>
                <w:rFonts w:ascii="Times New Roman" w:hAnsi="Times New Roman" w:cs="Times New Roman"/>
                <w:color w:val="000000" w:themeColor="text1"/>
              </w:rPr>
              <w:t>-</w:t>
            </w:r>
          </w:p>
        </w:tc>
      </w:tr>
      <w:tr w:rsidR="00AD7E40" w:rsidRPr="00AD7E40" w:rsidTr="00AD7E40">
        <w:tc>
          <w:tcPr>
            <w:tcW w:w="850" w:type="dxa"/>
          </w:tcPr>
          <w:p w:rsidR="00477DCF" w:rsidRPr="00AD7E40" w:rsidRDefault="00477DCF">
            <w:pPr>
              <w:pStyle w:val="ConsPlusNormal"/>
              <w:jc w:val="center"/>
              <w:rPr>
                <w:rFonts w:ascii="Times New Roman" w:hAnsi="Times New Roman" w:cs="Times New Roman"/>
                <w:color w:val="000000" w:themeColor="text1"/>
              </w:rPr>
            </w:pPr>
            <w:r w:rsidRPr="00AD7E40">
              <w:rPr>
                <w:rFonts w:ascii="Times New Roman" w:hAnsi="Times New Roman" w:cs="Times New Roman"/>
                <w:color w:val="000000" w:themeColor="text1"/>
              </w:rPr>
              <w:t>1.5</w:t>
            </w:r>
          </w:p>
        </w:tc>
        <w:tc>
          <w:tcPr>
            <w:tcW w:w="3181" w:type="dxa"/>
          </w:tcPr>
          <w:p w:rsidR="00477DCF" w:rsidRPr="00AD7E40" w:rsidRDefault="00477DCF">
            <w:pPr>
              <w:pStyle w:val="ConsPlusNormal"/>
              <w:rPr>
                <w:rFonts w:ascii="Times New Roman" w:hAnsi="Times New Roman" w:cs="Times New Roman"/>
                <w:color w:val="000000" w:themeColor="text1"/>
              </w:rPr>
            </w:pPr>
            <w:r w:rsidRPr="00AD7E40">
              <w:rPr>
                <w:rFonts w:ascii="Times New Roman" w:hAnsi="Times New Roman" w:cs="Times New Roman"/>
                <w:color w:val="000000" w:themeColor="text1"/>
              </w:rPr>
              <w:t>Изготовление листовок на противопожарную тему</w:t>
            </w:r>
          </w:p>
        </w:tc>
        <w:tc>
          <w:tcPr>
            <w:tcW w:w="4536" w:type="dxa"/>
          </w:tcPr>
          <w:p w:rsidR="00477DCF" w:rsidRPr="00AD7E40" w:rsidRDefault="00477DCF">
            <w:pPr>
              <w:pStyle w:val="ConsPlusNormal"/>
              <w:rPr>
                <w:rFonts w:ascii="Times New Roman" w:hAnsi="Times New Roman" w:cs="Times New Roman"/>
                <w:color w:val="000000" w:themeColor="text1"/>
              </w:rPr>
            </w:pPr>
            <w:r w:rsidRPr="00AD7E40">
              <w:rPr>
                <w:rFonts w:ascii="Times New Roman" w:hAnsi="Times New Roman" w:cs="Times New Roman"/>
                <w:color w:val="000000" w:themeColor="text1"/>
              </w:rPr>
              <w:t>Количество изготовленных и распространенных листовок на противопожарную тему</w:t>
            </w:r>
          </w:p>
        </w:tc>
        <w:tc>
          <w:tcPr>
            <w:tcW w:w="964" w:type="dxa"/>
          </w:tcPr>
          <w:p w:rsidR="00477DCF" w:rsidRPr="00AD7E40" w:rsidRDefault="00477DCF">
            <w:pPr>
              <w:pStyle w:val="ConsPlusNormal"/>
              <w:jc w:val="center"/>
              <w:rPr>
                <w:rFonts w:ascii="Times New Roman" w:hAnsi="Times New Roman" w:cs="Times New Roman"/>
                <w:color w:val="000000" w:themeColor="text1"/>
              </w:rPr>
            </w:pPr>
            <w:r w:rsidRPr="00AD7E40">
              <w:rPr>
                <w:rFonts w:ascii="Times New Roman" w:hAnsi="Times New Roman" w:cs="Times New Roman"/>
                <w:color w:val="000000" w:themeColor="text1"/>
              </w:rPr>
              <w:t>шт.</w:t>
            </w:r>
          </w:p>
        </w:tc>
        <w:tc>
          <w:tcPr>
            <w:tcW w:w="1191" w:type="dxa"/>
          </w:tcPr>
          <w:p w:rsidR="00477DCF" w:rsidRPr="00AD7E40" w:rsidRDefault="00477DCF">
            <w:pPr>
              <w:pStyle w:val="ConsPlusNormal"/>
              <w:jc w:val="center"/>
              <w:rPr>
                <w:rFonts w:ascii="Times New Roman" w:hAnsi="Times New Roman" w:cs="Times New Roman"/>
                <w:color w:val="000000" w:themeColor="text1"/>
              </w:rPr>
            </w:pPr>
            <w:r w:rsidRPr="00AD7E40">
              <w:rPr>
                <w:rFonts w:ascii="Times New Roman" w:hAnsi="Times New Roman" w:cs="Times New Roman"/>
                <w:color w:val="000000" w:themeColor="text1"/>
              </w:rPr>
              <w:t>-</w:t>
            </w:r>
          </w:p>
        </w:tc>
        <w:tc>
          <w:tcPr>
            <w:tcW w:w="872" w:type="dxa"/>
          </w:tcPr>
          <w:p w:rsidR="00477DCF" w:rsidRPr="00AD7E40" w:rsidRDefault="00477DCF">
            <w:pPr>
              <w:pStyle w:val="ConsPlusNormal"/>
              <w:jc w:val="center"/>
              <w:rPr>
                <w:rFonts w:ascii="Times New Roman" w:hAnsi="Times New Roman" w:cs="Times New Roman"/>
                <w:color w:val="000000" w:themeColor="text1"/>
              </w:rPr>
            </w:pPr>
            <w:r w:rsidRPr="00AD7E40">
              <w:rPr>
                <w:rFonts w:ascii="Times New Roman" w:hAnsi="Times New Roman" w:cs="Times New Roman"/>
                <w:color w:val="000000" w:themeColor="text1"/>
              </w:rPr>
              <w:t>-</w:t>
            </w:r>
          </w:p>
        </w:tc>
        <w:tc>
          <w:tcPr>
            <w:tcW w:w="871" w:type="dxa"/>
          </w:tcPr>
          <w:p w:rsidR="00477DCF" w:rsidRPr="00AD7E40" w:rsidRDefault="00477DCF">
            <w:pPr>
              <w:pStyle w:val="ConsPlusNormal"/>
              <w:jc w:val="center"/>
              <w:rPr>
                <w:rFonts w:ascii="Times New Roman" w:hAnsi="Times New Roman" w:cs="Times New Roman"/>
                <w:color w:val="000000" w:themeColor="text1"/>
              </w:rPr>
            </w:pPr>
            <w:r w:rsidRPr="00AD7E40">
              <w:rPr>
                <w:rFonts w:ascii="Times New Roman" w:hAnsi="Times New Roman" w:cs="Times New Roman"/>
                <w:color w:val="000000" w:themeColor="text1"/>
              </w:rPr>
              <w:t>-</w:t>
            </w:r>
          </w:p>
        </w:tc>
        <w:tc>
          <w:tcPr>
            <w:tcW w:w="871" w:type="dxa"/>
          </w:tcPr>
          <w:p w:rsidR="00477DCF" w:rsidRPr="00AD7E40" w:rsidRDefault="00477DCF">
            <w:pPr>
              <w:pStyle w:val="ConsPlusNormal"/>
              <w:jc w:val="center"/>
              <w:rPr>
                <w:rFonts w:ascii="Times New Roman" w:hAnsi="Times New Roman" w:cs="Times New Roman"/>
                <w:color w:val="000000" w:themeColor="text1"/>
              </w:rPr>
            </w:pPr>
            <w:r w:rsidRPr="00AD7E40">
              <w:rPr>
                <w:rFonts w:ascii="Times New Roman" w:hAnsi="Times New Roman" w:cs="Times New Roman"/>
                <w:color w:val="000000" w:themeColor="text1"/>
              </w:rPr>
              <w:t>-</w:t>
            </w:r>
          </w:p>
        </w:tc>
        <w:tc>
          <w:tcPr>
            <w:tcW w:w="871" w:type="dxa"/>
          </w:tcPr>
          <w:p w:rsidR="00477DCF" w:rsidRPr="00AD7E40" w:rsidRDefault="00477DCF">
            <w:pPr>
              <w:pStyle w:val="ConsPlusNormal"/>
              <w:jc w:val="center"/>
              <w:rPr>
                <w:rFonts w:ascii="Times New Roman" w:hAnsi="Times New Roman" w:cs="Times New Roman"/>
                <w:color w:val="000000" w:themeColor="text1"/>
              </w:rPr>
            </w:pPr>
            <w:r w:rsidRPr="00AD7E40">
              <w:rPr>
                <w:rFonts w:ascii="Times New Roman" w:hAnsi="Times New Roman" w:cs="Times New Roman"/>
                <w:color w:val="000000" w:themeColor="text1"/>
              </w:rPr>
              <w:t>-</w:t>
            </w:r>
          </w:p>
        </w:tc>
        <w:tc>
          <w:tcPr>
            <w:tcW w:w="871" w:type="dxa"/>
          </w:tcPr>
          <w:p w:rsidR="00477DCF" w:rsidRPr="00AD7E40" w:rsidRDefault="00477DCF">
            <w:pPr>
              <w:pStyle w:val="ConsPlusNormal"/>
              <w:jc w:val="center"/>
              <w:rPr>
                <w:rFonts w:ascii="Times New Roman" w:hAnsi="Times New Roman" w:cs="Times New Roman"/>
                <w:color w:val="000000" w:themeColor="text1"/>
              </w:rPr>
            </w:pPr>
            <w:r w:rsidRPr="00AD7E40">
              <w:rPr>
                <w:rFonts w:ascii="Times New Roman" w:hAnsi="Times New Roman" w:cs="Times New Roman"/>
                <w:color w:val="000000" w:themeColor="text1"/>
              </w:rPr>
              <w:t>-</w:t>
            </w:r>
          </w:p>
        </w:tc>
      </w:tr>
      <w:tr w:rsidR="00AD7E40" w:rsidRPr="00AD7E40" w:rsidTr="00AD7E40">
        <w:tc>
          <w:tcPr>
            <w:tcW w:w="850" w:type="dxa"/>
          </w:tcPr>
          <w:p w:rsidR="00477DCF" w:rsidRPr="00AD7E40" w:rsidRDefault="00477DCF">
            <w:pPr>
              <w:pStyle w:val="ConsPlusNormal"/>
              <w:jc w:val="center"/>
              <w:rPr>
                <w:rFonts w:ascii="Times New Roman" w:hAnsi="Times New Roman" w:cs="Times New Roman"/>
                <w:color w:val="000000" w:themeColor="text1"/>
              </w:rPr>
            </w:pPr>
            <w:r w:rsidRPr="00AD7E40">
              <w:rPr>
                <w:rFonts w:ascii="Times New Roman" w:hAnsi="Times New Roman" w:cs="Times New Roman"/>
                <w:color w:val="000000" w:themeColor="text1"/>
              </w:rPr>
              <w:t>1.6</w:t>
            </w:r>
          </w:p>
        </w:tc>
        <w:tc>
          <w:tcPr>
            <w:tcW w:w="3181" w:type="dxa"/>
          </w:tcPr>
          <w:p w:rsidR="00477DCF" w:rsidRPr="00AD7E40" w:rsidRDefault="00477DCF">
            <w:pPr>
              <w:pStyle w:val="ConsPlusNormal"/>
              <w:rPr>
                <w:rFonts w:ascii="Times New Roman" w:hAnsi="Times New Roman" w:cs="Times New Roman"/>
                <w:color w:val="000000" w:themeColor="text1"/>
              </w:rPr>
            </w:pPr>
            <w:r w:rsidRPr="00AD7E40">
              <w:rPr>
                <w:rFonts w:ascii="Times New Roman" w:hAnsi="Times New Roman" w:cs="Times New Roman"/>
                <w:color w:val="000000" w:themeColor="text1"/>
              </w:rPr>
              <w:t>Содержание противопожарных железобетонных резервуаров (эксплуатация и ремонт пожарных водоемов)</w:t>
            </w:r>
          </w:p>
        </w:tc>
        <w:tc>
          <w:tcPr>
            <w:tcW w:w="4536" w:type="dxa"/>
          </w:tcPr>
          <w:p w:rsidR="00477DCF" w:rsidRPr="00AD7E40" w:rsidRDefault="00477DCF">
            <w:pPr>
              <w:pStyle w:val="ConsPlusNormal"/>
              <w:rPr>
                <w:rFonts w:ascii="Times New Roman" w:hAnsi="Times New Roman" w:cs="Times New Roman"/>
                <w:color w:val="000000" w:themeColor="text1"/>
              </w:rPr>
            </w:pPr>
            <w:r w:rsidRPr="00AD7E40">
              <w:rPr>
                <w:rFonts w:ascii="Times New Roman" w:hAnsi="Times New Roman" w:cs="Times New Roman"/>
                <w:color w:val="000000" w:themeColor="text1"/>
              </w:rPr>
              <w:t>Количество противопожарных резервуаров, содержащихся в надлежащем состоянии</w:t>
            </w:r>
          </w:p>
        </w:tc>
        <w:tc>
          <w:tcPr>
            <w:tcW w:w="964" w:type="dxa"/>
          </w:tcPr>
          <w:p w:rsidR="00477DCF" w:rsidRPr="00AD7E40" w:rsidRDefault="00477DCF">
            <w:pPr>
              <w:pStyle w:val="ConsPlusNormal"/>
              <w:jc w:val="center"/>
              <w:rPr>
                <w:rFonts w:ascii="Times New Roman" w:hAnsi="Times New Roman" w:cs="Times New Roman"/>
                <w:color w:val="000000" w:themeColor="text1"/>
              </w:rPr>
            </w:pPr>
            <w:r w:rsidRPr="00AD7E40">
              <w:rPr>
                <w:rFonts w:ascii="Times New Roman" w:hAnsi="Times New Roman" w:cs="Times New Roman"/>
                <w:color w:val="000000" w:themeColor="text1"/>
              </w:rPr>
              <w:t>шт.</w:t>
            </w:r>
          </w:p>
        </w:tc>
        <w:tc>
          <w:tcPr>
            <w:tcW w:w="1191" w:type="dxa"/>
          </w:tcPr>
          <w:p w:rsidR="00477DCF" w:rsidRPr="00AD7E40" w:rsidRDefault="00477DCF">
            <w:pPr>
              <w:pStyle w:val="ConsPlusNormal"/>
              <w:jc w:val="center"/>
              <w:rPr>
                <w:rFonts w:ascii="Times New Roman" w:hAnsi="Times New Roman" w:cs="Times New Roman"/>
                <w:color w:val="000000" w:themeColor="text1"/>
              </w:rPr>
            </w:pPr>
            <w:r w:rsidRPr="00AD7E40">
              <w:rPr>
                <w:rFonts w:ascii="Times New Roman" w:hAnsi="Times New Roman" w:cs="Times New Roman"/>
                <w:color w:val="000000" w:themeColor="text1"/>
              </w:rPr>
              <w:t>-</w:t>
            </w:r>
          </w:p>
        </w:tc>
        <w:tc>
          <w:tcPr>
            <w:tcW w:w="872" w:type="dxa"/>
          </w:tcPr>
          <w:p w:rsidR="00477DCF" w:rsidRPr="00AD7E40" w:rsidRDefault="00477DCF">
            <w:pPr>
              <w:pStyle w:val="ConsPlusNormal"/>
              <w:jc w:val="center"/>
              <w:rPr>
                <w:rFonts w:ascii="Times New Roman" w:hAnsi="Times New Roman" w:cs="Times New Roman"/>
                <w:color w:val="000000" w:themeColor="text1"/>
              </w:rPr>
            </w:pPr>
            <w:r w:rsidRPr="00AD7E40">
              <w:rPr>
                <w:rFonts w:ascii="Times New Roman" w:hAnsi="Times New Roman" w:cs="Times New Roman"/>
                <w:color w:val="000000" w:themeColor="text1"/>
              </w:rPr>
              <w:t>3</w:t>
            </w:r>
          </w:p>
        </w:tc>
        <w:tc>
          <w:tcPr>
            <w:tcW w:w="871" w:type="dxa"/>
          </w:tcPr>
          <w:p w:rsidR="00477DCF" w:rsidRPr="00AD7E40" w:rsidRDefault="00477DCF">
            <w:pPr>
              <w:pStyle w:val="ConsPlusNormal"/>
              <w:jc w:val="center"/>
              <w:rPr>
                <w:rFonts w:ascii="Times New Roman" w:hAnsi="Times New Roman" w:cs="Times New Roman"/>
                <w:color w:val="000000" w:themeColor="text1"/>
              </w:rPr>
            </w:pPr>
            <w:r w:rsidRPr="00AD7E40">
              <w:rPr>
                <w:rFonts w:ascii="Times New Roman" w:hAnsi="Times New Roman" w:cs="Times New Roman"/>
                <w:color w:val="000000" w:themeColor="text1"/>
              </w:rPr>
              <w:t>3</w:t>
            </w:r>
          </w:p>
        </w:tc>
        <w:tc>
          <w:tcPr>
            <w:tcW w:w="871" w:type="dxa"/>
          </w:tcPr>
          <w:p w:rsidR="00477DCF" w:rsidRPr="00AD7E40" w:rsidRDefault="00477DCF">
            <w:pPr>
              <w:pStyle w:val="ConsPlusNormal"/>
              <w:jc w:val="center"/>
              <w:rPr>
                <w:rFonts w:ascii="Times New Roman" w:hAnsi="Times New Roman" w:cs="Times New Roman"/>
                <w:color w:val="000000" w:themeColor="text1"/>
              </w:rPr>
            </w:pPr>
            <w:r w:rsidRPr="00AD7E40">
              <w:rPr>
                <w:rFonts w:ascii="Times New Roman" w:hAnsi="Times New Roman" w:cs="Times New Roman"/>
                <w:color w:val="000000" w:themeColor="text1"/>
              </w:rPr>
              <w:t>3</w:t>
            </w:r>
          </w:p>
        </w:tc>
        <w:tc>
          <w:tcPr>
            <w:tcW w:w="871" w:type="dxa"/>
          </w:tcPr>
          <w:p w:rsidR="00477DCF" w:rsidRPr="00AD7E40" w:rsidRDefault="00477DCF">
            <w:pPr>
              <w:pStyle w:val="ConsPlusNormal"/>
              <w:jc w:val="center"/>
              <w:rPr>
                <w:rFonts w:ascii="Times New Roman" w:hAnsi="Times New Roman" w:cs="Times New Roman"/>
                <w:color w:val="000000" w:themeColor="text1"/>
              </w:rPr>
            </w:pPr>
            <w:r w:rsidRPr="00AD7E40">
              <w:rPr>
                <w:rFonts w:ascii="Times New Roman" w:hAnsi="Times New Roman" w:cs="Times New Roman"/>
                <w:color w:val="000000" w:themeColor="text1"/>
              </w:rPr>
              <w:t>3</w:t>
            </w:r>
          </w:p>
        </w:tc>
        <w:tc>
          <w:tcPr>
            <w:tcW w:w="871" w:type="dxa"/>
          </w:tcPr>
          <w:p w:rsidR="00477DCF" w:rsidRPr="00AD7E40" w:rsidRDefault="00477DCF">
            <w:pPr>
              <w:pStyle w:val="ConsPlusNormal"/>
              <w:jc w:val="center"/>
              <w:rPr>
                <w:rFonts w:ascii="Times New Roman" w:hAnsi="Times New Roman" w:cs="Times New Roman"/>
                <w:color w:val="000000" w:themeColor="text1"/>
              </w:rPr>
            </w:pPr>
            <w:r w:rsidRPr="00AD7E40">
              <w:rPr>
                <w:rFonts w:ascii="Times New Roman" w:hAnsi="Times New Roman" w:cs="Times New Roman"/>
                <w:color w:val="000000" w:themeColor="text1"/>
              </w:rPr>
              <w:t>3</w:t>
            </w:r>
          </w:p>
        </w:tc>
      </w:tr>
      <w:tr w:rsidR="00AD7E40" w:rsidRPr="00AD7E40" w:rsidTr="00AD7E40">
        <w:tc>
          <w:tcPr>
            <w:tcW w:w="15078" w:type="dxa"/>
            <w:gridSpan w:val="10"/>
          </w:tcPr>
          <w:p w:rsidR="00477DCF" w:rsidRPr="00AD7E40" w:rsidRDefault="00477DCF">
            <w:pPr>
              <w:pStyle w:val="ConsPlusNormal"/>
              <w:outlineLvl w:val="3"/>
              <w:rPr>
                <w:rFonts w:ascii="Times New Roman" w:hAnsi="Times New Roman" w:cs="Times New Roman"/>
                <w:color w:val="000000" w:themeColor="text1"/>
              </w:rPr>
            </w:pPr>
            <w:r w:rsidRPr="00AD7E40">
              <w:rPr>
                <w:rFonts w:ascii="Times New Roman" w:hAnsi="Times New Roman" w:cs="Times New Roman"/>
                <w:color w:val="000000" w:themeColor="text1"/>
              </w:rPr>
              <w:t>Задача 2. Поддержание удовлетворительного санитарно-экологического состояния городских лесов и сокращение потерь лесного хозяйства от вредителей и болезней</w:t>
            </w:r>
          </w:p>
        </w:tc>
      </w:tr>
      <w:tr w:rsidR="00AD7E40" w:rsidRPr="00AD7E40" w:rsidTr="00AD7E40">
        <w:tc>
          <w:tcPr>
            <w:tcW w:w="850" w:type="dxa"/>
          </w:tcPr>
          <w:p w:rsidR="00477DCF" w:rsidRPr="00AD7E40" w:rsidRDefault="00477DCF">
            <w:pPr>
              <w:pStyle w:val="ConsPlusNormal"/>
              <w:jc w:val="center"/>
              <w:rPr>
                <w:rFonts w:ascii="Times New Roman" w:hAnsi="Times New Roman" w:cs="Times New Roman"/>
                <w:color w:val="000000" w:themeColor="text1"/>
              </w:rPr>
            </w:pPr>
            <w:r w:rsidRPr="00AD7E40">
              <w:rPr>
                <w:rFonts w:ascii="Times New Roman" w:hAnsi="Times New Roman" w:cs="Times New Roman"/>
                <w:color w:val="000000" w:themeColor="text1"/>
              </w:rPr>
              <w:t>2.1</w:t>
            </w:r>
          </w:p>
        </w:tc>
        <w:tc>
          <w:tcPr>
            <w:tcW w:w="3181" w:type="dxa"/>
          </w:tcPr>
          <w:p w:rsidR="00477DCF" w:rsidRPr="00AD7E40" w:rsidRDefault="00477DCF">
            <w:pPr>
              <w:pStyle w:val="ConsPlusNormal"/>
              <w:rPr>
                <w:rFonts w:ascii="Times New Roman" w:hAnsi="Times New Roman" w:cs="Times New Roman"/>
                <w:color w:val="000000" w:themeColor="text1"/>
              </w:rPr>
            </w:pPr>
            <w:r w:rsidRPr="00AD7E40">
              <w:rPr>
                <w:rFonts w:ascii="Times New Roman" w:hAnsi="Times New Roman" w:cs="Times New Roman"/>
                <w:color w:val="000000" w:themeColor="text1"/>
              </w:rPr>
              <w:t>Уборка захламленности (очистка городских лесов от внелесосечной захламленности, ветровальных и буреломных деревьев)</w:t>
            </w:r>
          </w:p>
        </w:tc>
        <w:tc>
          <w:tcPr>
            <w:tcW w:w="4536" w:type="dxa"/>
          </w:tcPr>
          <w:p w:rsidR="00477DCF" w:rsidRPr="00AD7E40" w:rsidRDefault="00477DCF">
            <w:pPr>
              <w:pStyle w:val="ConsPlusNormal"/>
              <w:rPr>
                <w:rFonts w:ascii="Times New Roman" w:hAnsi="Times New Roman" w:cs="Times New Roman"/>
                <w:color w:val="000000" w:themeColor="text1"/>
              </w:rPr>
            </w:pPr>
            <w:r w:rsidRPr="00AD7E40">
              <w:rPr>
                <w:rFonts w:ascii="Times New Roman" w:hAnsi="Times New Roman" w:cs="Times New Roman"/>
                <w:color w:val="000000" w:themeColor="text1"/>
              </w:rPr>
              <w:t>Объем внелесосечной захламленности, полученный в результате уборки городских лесов</w:t>
            </w:r>
          </w:p>
        </w:tc>
        <w:tc>
          <w:tcPr>
            <w:tcW w:w="964" w:type="dxa"/>
          </w:tcPr>
          <w:p w:rsidR="00477DCF" w:rsidRPr="00AD7E40" w:rsidRDefault="00477DCF">
            <w:pPr>
              <w:pStyle w:val="ConsPlusNormal"/>
              <w:jc w:val="center"/>
              <w:rPr>
                <w:rFonts w:ascii="Times New Roman" w:hAnsi="Times New Roman" w:cs="Times New Roman"/>
                <w:color w:val="000000" w:themeColor="text1"/>
              </w:rPr>
            </w:pPr>
            <w:r w:rsidRPr="00AD7E40">
              <w:rPr>
                <w:rFonts w:ascii="Times New Roman" w:hAnsi="Times New Roman" w:cs="Times New Roman"/>
                <w:color w:val="000000" w:themeColor="text1"/>
              </w:rPr>
              <w:t>м</w:t>
            </w:r>
            <w:r w:rsidRPr="00AD7E40">
              <w:rPr>
                <w:rFonts w:ascii="Times New Roman" w:hAnsi="Times New Roman" w:cs="Times New Roman"/>
                <w:color w:val="000000" w:themeColor="text1"/>
                <w:vertAlign w:val="superscript"/>
              </w:rPr>
              <w:t>3</w:t>
            </w:r>
          </w:p>
        </w:tc>
        <w:tc>
          <w:tcPr>
            <w:tcW w:w="1191" w:type="dxa"/>
          </w:tcPr>
          <w:p w:rsidR="00477DCF" w:rsidRPr="00AD7E40" w:rsidRDefault="00477DCF">
            <w:pPr>
              <w:pStyle w:val="ConsPlusNormal"/>
              <w:jc w:val="center"/>
              <w:rPr>
                <w:rFonts w:ascii="Times New Roman" w:hAnsi="Times New Roman" w:cs="Times New Roman"/>
                <w:color w:val="000000" w:themeColor="text1"/>
              </w:rPr>
            </w:pPr>
            <w:r w:rsidRPr="00AD7E40">
              <w:rPr>
                <w:rFonts w:ascii="Times New Roman" w:hAnsi="Times New Roman" w:cs="Times New Roman"/>
                <w:color w:val="000000" w:themeColor="text1"/>
              </w:rPr>
              <w:t>883</w:t>
            </w:r>
          </w:p>
        </w:tc>
        <w:tc>
          <w:tcPr>
            <w:tcW w:w="872" w:type="dxa"/>
          </w:tcPr>
          <w:p w:rsidR="00477DCF" w:rsidRPr="00AD7E40" w:rsidRDefault="00477DCF">
            <w:pPr>
              <w:pStyle w:val="ConsPlusNormal"/>
              <w:jc w:val="center"/>
              <w:rPr>
                <w:rFonts w:ascii="Times New Roman" w:hAnsi="Times New Roman" w:cs="Times New Roman"/>
                <w:color w:val="000000" w:themeColor="text1"/>
              </w:rPr>
            </w:pPr>
            <w:r w:rsidRPr="00AD7E40">
              <w:rPr>
                <w:rFonts w:ascii="Times New Roman" w:hAnsi="Times New Roman" w:cs="Times New Roman"/>
                <w:color w:val="000000" w:themeColor="text1"/>
              </w:rPr>
              <w:t>894</w:t>
            </w:r>
          </w:p>
        </w:tc>
        <w:tc>
          <w:tcPr>
            <w:tcW w:w="871" w:type="dxa"/>
          </w:tcPr>
          <w:p w:rsidR="00477DCF" w:rsidRPr="00AD7E40" w:rsidRDefault="00477DCF">
            <w:pPr>
              <w:pStyle w:val="ConsPlusNormal"/>
              <w:jc w:val="center"/>
              <w:rPr>
                <w:rFonts w:ascii="Times New Roman" w:hAnsi="Times New Roman" w:cs="Times New Roman"/>
                <w:color w:val="000000" w:themeColor="text1"/>
              </w:rPr>
            </w:pPr>
            <w:r w:rsidRPr="00AD7E40">
              <w:rPr>
                <w:rFonts w:ascii="Times New Roman" w:hAnsi="Times New Roman" w:cs="Times New Roman"/>
                <w:color w:val="000000" w:themeColor="text1"/>
              </w:rPr>
              <w:t>-</w:t>
            </w:r>
          </w:p>
        </w:tc>
        <w:tc>
          <w:tcPr>
            <w:tcW w:w="871" w:type="dxa"/>
          </w:tcPr>
          <w:p w:rsidR="00477DCF" w:rsidRPr="00AD7E40" w:rsidRDefault="00477DCF">
            <w:pPr>
              <w:pStyle w:val="ConsPlusNormal"/>
              <w:jc w:val="center"/>
              <w:rPr>
                <w:rFonts w:ascii="Times New Roman" w:hAnsi="Times New Roman" w:cs="Times New Roman"/>
                <w:color w:val="000000" w:themeColor="text1"/>
              </w:rPr>
            </w:pPr>
            <w:r w:rsidRPr="00AD7E40">
              <w:rPr>
                <w:rFonts w:ascii="Times New Roman" w:hAnsi="Times New Roman" w:cs="Times New Roman"/>
                <w:color w:val="000000" w:themeColor="text1"/>
              </w:rPr>
              <w:t>-</w:t>
            </w:r>
          </w:p>
        </w:tc>
        <w:tc>
          <w:tcPr>
            <w:tcW w:w="871" w:type="dxa"/>
          </w:tcPr>
          <w:p w:rsidR="00477DCF" w:rsidRPr="00AD7E40" w:rsidRDefault="00477DCF">
            <w:pPr>
              <w:pStyle w:val="ConsPlusNormal"/>
              <w:jc w:val="center"/>
              <w:rPr>
                <w:rFonts w:ascii="Times New Roman" w:hAnsi="Times New Roman" w:cs="Times New Roman"/>
                <w:color w:val="000000" w:themeColor="text1"/>
              </w:rPr>
            </w:pPr>
            <w:r w:rsidRPr="00AD7E40">
              <w:rPr>
                <w:rFonts w:ascii="Times New Roman" w:hAnsi="Times New Roman" w:cs="Times New Roman"/>
                <w:color w:val="000000" w:themeColor="text1"/>
              </w:rPr>
              <w:t>-</w:t>
            </w:r>
          </w:p>
        </w:tc>
        <w:tc>
          <w:tcPr>
            <w:tcW w:w="871" w:type="dxa"/>
          </w:tcPr>
          <w:p w:rsidR="00477DCF" w:rsidRPr="00AD7E40" w:rsidRDefault="00477DCF">
            <w:pPr>
              <w:pStyle w:val="ConsPlusNormal"/>
              <w:jc w:val="center"/>
              <w:rPr>
                <w:rFonts w:ascii="Times New Roman" w:hAnsi="Times New Roman" w:cs="Times New Roman"/>
                <w:color w:val="000000" w:themeColor="text1"/>
              </w:rPr>
            </w:pPr>
            <w:r w:rsidRPr="00AD7E40">
              <w:rPr>
                <w:rFonts w:ascii="Times New Roman" w:hAnsi="Times New Roman" w:cs="Times New Roman"/>
                <w:color w:val="000000" w:themeColor="text1"/>
              </w:rPr>
              <w:t>-</w:t>
            </w:r>
          </w:p>
        </w:tc>
      </w:tr>
      <w:tr w:rsidR="00AD7E40" w:rsidRPr="00AD7E40" w:rsidTr="00AD7E40">
        <w:tc>
          <w:tcPr>
            <w:tcW w:w="850" w:type="dxa"/>
          </w:tcPr>
          <w:p w:rsidR="00477DCF" w:rsidRPr="00AD7E40" w:rsidRDefault="00477DCF">
            <w:pPr>
              <w:pStyle w:val="ConsPlusNormal"/>
              <w:jc w:val="center"/>
              <w:rPr>
                <w:rFonts w:ascii="Times New Roman" w:hAnsi="Times New Roman" w:cs="Times New Roman"/>
                <w:color w:val="000000" w:themeColor="text1"/>
              </w:rPr>
            </w:pPr>
            <w:r w:rsidRPr="00AD7E40">
              <w:rPr>
                <w:rFonts w:ascii="Times New Roman" w:hAnsi="Times New Roman" w:cs="Times New Roman"/>
                <w:color w:val="000000" w:themeColor="text1"/>
              </w:rPr>
              <w:t>2.2</w:t>
            </w:r>
          </w:p>
        </w:tc>
        <w:tc>
          <w:tcPr>
            <w:tcW w:w="3181" w:type="dxa"/>
          </w:tcPr>
          <w:p w:rsidR="00477DCF" w:rsidRPr="00AD7E40" w:rsidRDefault="00477DCF">
            <w:pPr>
              <w:pStyle w:val="ConsPlusNormal"/>
              <w:rPr>
                <w:rFonts w:ascii="Times New Roman" w:hAnsi="Times New Roman" w:cs="Times New Roman"/>
                <w:color w:val="000000" w:themeColor="text1"/>
              </w:rPr>
            </w:pPr>
            <w:r w:rsidRPr="00AD7E40">
              <w:rPr>
                <w:rFonts w:ascii="Times New Roman" w:hAnsi="Times New Roman" w:cs="Times New Roman"/>
                <w:color w:val="000000" w:themeColor="text1"/>
              </w:rPr>
              <w:t>Санитарное содержание городских лесов</w:t>
            </w:r>
          </w:p>
        </w:tc>
        <w:tc>
          <w:tcPr>
            <w:tcW w:w="4536" w:type="dxa"/>
          </w:tcPr>
          <w:p w:rsidR="00477DCF" w:rsidRPr="00AD7E40" w:rsidRDefault="00477DCF">
            <w:pPr>
              <w:pStyle w:val="ConsPlusNormal"/>
              <w:rPr>
                <w:rFonts w:ascii="Times New Roman" w:hAnsi="Times New Roman" w:cs="Times New Roman"/>
                <w:color w:val="000000" w:themeColor="text1"/>
              </w:rPr>
            </w:pPr>
            <w:r w:rsidRPr="00AD7E40">
              <w:rPr>
                <w:rFonts w:ascii="Times New Roman" w:hAnsi="Times New Roman" w:cs="Times New Roman"/>
                <w:color w:val="000000" w:themeColor="text1"/>
              </w:rPr>
              <w:t>Площадь городских лесов, на территории которых выполнено санитарное содержание</w:t>
            </w:r>
          </w:p>
        </w:tc>
        <w:tc>
          <w:tcPr>
            <w:tcW w:w="964" w:type="dxa"/>
          </w:tcPr>
          <w:p w:rsidR="00477DCF" w:rsidRPr="00AD7E40" w:rsidRDefault="00477DCF">
            <w:pPr>
              <w:pStyle w:val="ConsPlusNormal"/>
              <w:jc w:val="center"/>
              <w:rPr>
                <w:rFonts w:ascii="Times New Roman" w:hAnsi="Times New Roman" w:cs="Times New Roman"/>
                <w:color w:val="000000" w:themeColor="text1"/>
              </w:rPr>
            </w:pPr>
            <w:r w:rsidRPr="00AD7E40">
              <w:rPr>
                <w:rFonts w:ascii="Times New Roman" w:hAnsi="Times New Roman" w:cs="Times New Roman"/>
                <w:color w:val="000000" w:themeColor="text1"/>
              </w:rPr>
              <w:t>га</w:t>
            </w:r>
          </w:p>
        </w:tc>
        <w:tc>
          <w:tcPr>
            <w:tcW w:w="1191" w:type="dxa"/>
          </w:tcPr>
          <w:p w:rsidR="00477DCF" w:rsidRPr="00AD7E40" w:rsidRDefault="00477DCF">
            <w:pPr>
              <w:pStyle w:val="ConsPlusNormal"/>
              <w:jc w:val="center"/>
              <w:rPr>
                <w:rFonts w:ascii="Times New Roman" w:hAnsi="Times New Roman" w:cs="Times New Roman"/>
                <w:color w:val="000000" w:themeColor="text1"/>
              </w:rPr>
            </w:pPr>
            <w:r w:rsidRPr="00AD7E40">
              <w:rPr>
                <w:rFonts w:ascii="Times New Roman" w:hAnsi="Times New Roman" w:cs="Times New Roman"/>
                <w:color w:val="000000" w:themeColor="text1"/>
              </w:rPr>
              <w:t>233</w:t>
            </w:r>
          </w:p>
        </w:tc>
        <w:tc>
          <w:tcPr>
            <w:tcW w:w="872" w:type="dxa"/>
          </w:tcPr>
          <w:p w:rsidR="00477DCF" w:rsidRPr="00AD7E40" w:rsidRDefault="00477DCF">
            <w:pPr>
              <w:pStyle w:val="ConsPlusNormal"/>
              <w:jc w:val="center"/>
              <w:rPr>
                <w:rFonts w:ascii="Times New Roman" w:hAnsi="Times New Roman" w:cs="Times New Roman"/>
                <w:color w:val="000000" w:themeColor="text1"/>
              </w:rPr>
            </w:pPr>
            <w:r w:rsidRPr="00AD7E40">
              <w:rPr>
                <w:rFonts w:ascii="Times New Roman" w:hAnsi="Times New Roman" w:cs="Times New Roman"/>
                <w:color w:val="000000" w:themeColor="text1"/>
              </w:rPr>
              <w:t>350</w:t>
            </w:r>
          </w:p>
        </w:tc>
        <w:tc>
          <w:tcPr>
            <w:tcW w:w="871" w:type="dxa"/>
          </w:tcPr>
          <w:p w:rsidR="00477DCF" w:rsidRPr="00AD7E40" w:rsidRDefault="00477DCF">
            <w:pPr>
              <w:pStyle w:val="ConsPlusNormal"/>
              <w:jc w:val="center"/>
              <w:rPr>
                <w:rFonts w:ascii="Times New Roman" w:hAnsi="Times New Roman" w:cs="Times New Roman"/>
                <w:color w:val="000000" w:themeColor="text1"/>
              </w:rPr>
            </w:pPr>
            <w:r w:rsidRPr="00AD7E40">
              <w:rPr>
                <w:rFonts w:ascii="Times New Roman" w:hAnsi="Times New Roman" w:cs="Times New Roman"/>
                <w:color w:val="000000" w:themeColor="text1"/>
              </w:rPr>
              <w:t>350</w:t>
            </w:r>
          </w:p>
        </w:tc>
        <w:tc>
          <w:tcPr>
            <w:tcW w:w="871" w:type="dxa"/>
          </w:tcPr>
          <w:p w:rsidR="00477DCF" w:rsidRPr="00AD7E40" w:rsidRDefault="00477DCF">
            <w:pPr>
              <w:pStyle w:val="ConsPlusNormal"/>
              <w:jc w:val="center"/>
              <w:rPr>
                <w:rFonts w:ascii="Times New Roman" w:hAnsi="Times New Roman" w:cs="Times New Roman"/>
                <w:color w:val="000000" w:themeColor="text1"/>
              </w:rPr>
            </w:pPr>
            <w:r w:rsidRPr="00AD7E40">
              <w:rPr>
                <w:rFonts w:ascii="Times New Roman" w:hAnsi="Times New Roman" w:cs="Times New Roman"/>
                <w:color w:val="000000" w:themeColor="text1"/>
              </w:rPr>
              <w:t>350</w:t>
            </w:r>
          </w:p>
        </w:tc>
        <w:tc>
          <w:tcPr>
            <w:tcW w:w="871" w:type="dxa"/>
          </w:tcPr>
          <w:p w:rsidR="00477DCF" w:rsidRPr="00AD7E40" w:rsidRDefault="00477DCF">
            <w:pPr>
              <w:pStyle w:val="ConsPlusNormal"/>
              <w:jc w:val="center"/>
              <w:rPr>
                <w:rFonts w:ascii="Times New Roman" w:hAnsi="Times New Roman" w:cs="Times New Roman"/>
                <w:color w:val="000000" w:themeColor="text1"/>
              </w:rPr>
            </w:pPr>
            <w:r w:rsidRPr="00AD7E40">
              <w:rPr>
                <w:rFonts w:ascii="Times New Roman" w:hAnsi="Times New Roman" w:cs="Times New Roman"/>
                <w:color w:val="000000" w:themeColor="text1"/>
              </w:rPr>
              <w:t>350</w:t>
            </w:r>
          </w:p>
        </w:tc>
        <w:tc>
          <w:tcPr>
            <w:tcW w:w="871" w:type="dxa"/>
          </w:tcPr>
          <w:p w:rsidR="00477DCF" w:rsidRPr="00AD7E40" w:rsidRDefault="00477DCF">
            <w:pPr>
              <w:pStyle w:val="ConsPlusNormal"/>
              <w:jc w:val="center"/>
              <w:rPr>
                <w:rFonts w:ascii="Times New Roman" w:hAnsi="Times New Roman" w:cs="Times New Roman"/>
                <w:color w:val="000000" w:themeColor="text1"/>
              </w:rPr>
            </w:pPr>
            <w:r w:rsidRPr="00AD7E40">
              <w:rPr>
                <w:rFonts w:ascii="Times New Roman" w:hAnsi="Times New Roman" w:cs="Times New Roman"/>
                <w:color w:val="000000" w:themeColor="text1"/>
              </w:rPr>
              <w:t>350</w:t>
            </w:r>
          </w:p>
        </w:tc>
      </w:tr>
      <w:tr w:rsidR="00AD7E40" w:rsidRPr="00AD7E40" w:rsidTr="00AD7E40">
        <w:tc>
          <w:tcPr>
            <w:tcW w:w="850" w:type="dxa"/>
          </w:tcPr>
          <w:p w:rsidR="00477DCF" w:rsidRPr="00AD7E40" w:rsidRDefault="00477DCF">
            <w:pPr>
              <w:pStyle w:val="ConsPlusNormal"/>
              <w:jc w:val="center"/>
              <w:rPr>
                <w:rFonts w:ascii="Times New Roman" w:hAnsi="Times New Roman" w:cs="Times New Roman"/>
                <w:color w:val="000000" w:themeColor="text1"/>
              </w:rPr>
            </w:pPr>
            <w:r w:rsidRPr="00AD7E40">
              <w:rPr>
                <w:rFonts w:ascii="Times New Roman" w:hAnsi="Times New Roman" w:cs="Times New Roman"/>
                <w:color w:val="000000" w:themeColor="text1"/>
              </w:rPr>
              <w:t>2.3</w:t>
            </w:r>
          </w:p>
        </w:tc>
        <w:tc>
          <w:tcPr>
            <w:tcW w:w="3181" w:type="dxa"/>
          </w:tcPr>
          <w:p w:rsidR="00477DCF" w:rsidRPr="00AD7E40" w:rsidRDefault="00477DCF">
            <w:pPr>
              <w:pStyle w:val="ConsPlusNormal"/>
              <w:rPr>
                <w:rFonts w:ascii="Times New Roman" w:hAnsi="Times New Roman" w:cs="Times New Roman"/>
                <w:color w:val="000000" w:themeColor="text1"/>
              </w:rPr>
            </w:pPr>
            <w:r w:rsidRPr="00AD7E40">
              <w:rPr>
                <w:rFonts w:ascii="Times New Roman" w:hAnsi="Times New Roman" w:cs="Times New Roman"/>
                <w:color w:val="000000" w:themeColor="text1"/>
              </w:rPr>
              <w:t>Ликвидация несанкционированных свалок с территорий лесных кварталов</w:t>
            </w:r>
          </w:p>
        </w:tc>
        <w:tc>
          <w:tcPr>
            <w:tcW w:w="4536" w:type="dxa"/>
          </w:tcPr>
          <w:p w:rsidR="00477DCF" w:rsidRPr="00AD7E40" w:rsidRDefault="00477DCF">
            <w:pPr>
              <w:pStyle w:val="ConsPlusNormal"/>
              <w:rPr>
                <w:rFonts w:ascii="Times New Roman" w:hAnsi="Times New Roman" w:cs="Times New Roman"/>
                <w:color w:val="000000" w:themeColor="text1"/>
              </w:rPr>
            </w:pPr>
            <w:r w:rsidRPr="00AD7E40">
              <w:rPr>
                <w:rFonts w:ascii="Times New Roman" w:hAnsi="Times New Roman" w:cs="Times New Roman"/>
                <w:color w:val="000000" w:themeColor="text1"/>
              </w:rPr>
              <w:t>Объем убранных и утилизированных отходов с территорий несанкционированных свалок</w:t>
            </w:r>
          </w:p>
        </w:tc>
        <w:tc>
          <w:tcPr>
            <w:tcW w:w="964" w:type="dxa"/>
          </w:tcPr>
          <w:p w:rsidR="00477DCF" w:rsidRPr="00AD7E40" w:rsidRDefault="00477DCF">
            <w:pPr>
              <w:pStyle w:val="ConsPlusNormal"/>
              <w:jc w:val="center"/>
              <w:rPr>
                <w:rFonts w:ascii="Times New Roman" w:hAnsi="Times New Roman" w:cs="Times New Roman"/>
                <w:color w:val="000000" w:themeColor="text1"/>
              </w:rPr>
            </w:pPr>
            <w:r w:rsidRPr="00AD7E40">
              <w:rPr>
                <w:rFonts w:ascii="Times New Roman" w:hAnsi="Times New Roman" w:cs="Times New Roman"/>
                <w:color w:val="000000" w:themeColor="text1"/>
              </w:rPr>
              <w:t>м</w:t>
            </w:r>
            <w:r w:rsidRPr="00AD7E40">
              <w:rPr>
                <w:rFonts w:ascii="Times New Roman" w:hAnsi="Times New Roman" w:cs="Times New Roman"/>
                <w:color w:val="000000" w:themeColor="text1"/>
                <w:vertAlign w:val="superscript"/>
              </w:rPr>
              <w:t>3</w:t>
            </w:r>
          </w:p>
        </w:tc>
        <w:tc>
          <w:tcPr>
            <w:tcW w:w="1191" w:type="dxa"/>
          </w:tcPr>
          <w:p w:rsidR="00477DCF" w:rsidRPr="00AD7E40" w:rsidRDefault="00477DCF">
            <w:pPr>
              <w:pStyle w:val="ConsPlusNormal"/>
              <w:jc w:val="center"/>
              <w:rPr>
                <w:rFonts w:ascii="Times New Roman" w:hAnsi="Times New Roman" w:cs="Times New Roman"/>
                <w:color w:val="000000" w:themeColor="text1"/>
              </w:rPr>
            </w:pPr>
            <w:r w:rsidRPr="00AD7E40">
              <w:rPr>
                <w:rFonts w:ascii="Times New Roman" w:hAnsi="Times New Roman" w:cs="Times New Roman"/>
                <w:color w:val="000000" w:themeColor="text1"/>
              </w:rPr>
              <w:t>313,96</w:t>
            </w:r>
          </w:p>
        </w:tc>
        <w:tc>
          <w:tcPr>
            <w:tcW w:w="872" w:type="dxa"/>
          </w:tcPr>
          <w:p w:rsidR="00477DCF" w:rsidRPr="00AD7E40" w:rsidRDefault="00477DCF">
            <w:pPr>
              <w:pStyle w:val="ConsPlusNormal"/>
              <w:jc w:val="center"/>
              <w:rPr>
                <w:rFonts w:ascii="Times New Roman" w:hAnsi="Times New Roman" w:cs="Times New Roman"/>
                <w:color w:val="000000" w:themeColor="text1"/>
              </w:rPr>
            </w:pPr>
            <w:r w:rsidRPr="00AD7E40">
              <w:rPr>
                <w:rFonts w:ascii="Times New Roman" w:hAnsi="Times New Roman" w:cs="Times New Roman"/>
                <w:color w:val="000000" w:themeColor="text1"/>
              </w:rPr>
              <w:t>600</w:t>
            </w:r>
          </w:p>
        </w:tc>
        <w:tc>
          <w:tcPr>
            <w:tcW w:w="871" w:type="dxa"/>
          </w:tcPr>
          <w:p w:rsidR="00477DCF" w:rsidRPr="00AD7E40" w:rsidRDefault="00477DCF">
            <w:pPr>
              <w:pStyle w:val="ConsPlusNormal"/>
              <w:jc w:val="center"/>
              <w:rPr>
                <w:rFonts w:ascii="Times New Roman" w:hAnsi="Times New Roman" w:cs="Times New Roman"/>
                <w:color w:val="000000" w:themeColor="text1"/>
              </w:rPr>
            </w:pPr>
            <w:r w:rsidRPr="00AD7E40">
              <w:rPr>
                <w:rFonts w:ascii="Times New Roman" w:hAnsi="Times New Roman" w:cs="Times New Roman"/>
                <w:color w:val="000000" w:themeColor="text1"/>
              </w:rPr>
              <w:t>600</w:t>
            </w:r>
          </w:p>
        </w:tc>
        <w:tc>
          <w:tcPr>
            <w:tcW w:w="871" w:type="dxa"/>
          </w:tcPr>
          <w:p w:rsidR="00477DCF" w:rsidRPr="00AD7E40" w:rsidRDefault="00477DCF">
            <w:pPr>
              <w:pStyle w:val="ConsPlusNormal"/>
              <w:jc w:val="center"/>
              <w:rPr>
                <w:rFonts w:ascii="Times New Roman" w:hAnsi="Times New Roman" w:cs="Times New Roman"/>
                <w:color w:val="000000" w:themeColor="text1"/>
              </w:rPr>
            </w:pPr>
            <w:r w:rsidRPr="00AD7E40">
              <w:rPr>
                <w:rFonts w:ascii="Times New Roman" w:hAnsi="Times New Roman" w:cs="Times New Roman"/>
                <w:color w:val="000000" w:themeColor="text1"/>
              </w:rPr>
              <w:t>600</w:t>
            </w:r>
          </w:p>
        </w:tc>
        <w:tc>
          <w:tcPr>
            <w:tcW w:w="871" w:type="dxa"/>
          </w:tcPr>
          <w:p w:rsidR="00477DCF" w:rsidRPr="00AD7E40" w:rsidRDefault="00477DCF">
            <w:pPr>
              <w:pStyle w:val="ConsPlusNormal"/>
              <w:jc w:val="center"/>
              <w:rPr>
                <w:rFonts w:ascii="Times New Roman" w:hAnsi="Times New Roman" w:cs="Times New Roman"/>
                <w:color w:val="000000" w:themeColor="text1"/>
              </w:rPr>
            </w:pPr>
            <w:r w:rsidRPr="00AD7E40">
              <w:rPr>
                <w:rFonts w:ascii="Times New Roman" w:hAnsi="Times New Roman" w:cs="Times New Roman"/>
                <w:color w:val="000000" w:themeColor="text1"/>
              </w:rPr>
              <w:t>600</w:t>
            </w:r>
          </w:p>
        </w:tc>
        <w:tc>
          <w:tcPr>
            <w:tcW w:w="871" w:type="dxa"/>
          </w:tcPr>
          <w:p w:rsidR="00477DCF" w:rsidRPr="00AD7E40" w:rsidRDefault="00477DCF">
            <w:pPr>
              <w:pStyle w:val="ConsPlusNormal"/>
              <w:jc w:val="center"/>
              <w:rPr>
                <w:rFonts w:ascii="Times New Roman" w:hAnsi="Times New Roman" w:cs="Times New Roman"/>
                <w:color w:val="000000" w:themeColor="text1"/>
              </w:rPr>
            </w:pPr>
            <w:r w:rsidRPr="00AD7E40">
              <w:rPr>
                <w:rFonts w:ascii="Times New Roman" w:hAnsi="Times New Roman" w:cs="Times New Roman"/>
                <w:color w:val="000000" w:themeColor="text1"/>
              </w:rPr>
              <w:t>600</w:t>
            </w:r>
          </w:p>
        </w:tc>
      </w:tr>
      <w:tr w:rsidR="00AD7E40" w:rsidRPr="00AD7E40" w:rsidTr="00AD7E40">
        <w:tc>
          <w:tcPr>
            <w:tcW w:w="850" w:type="dxa"/>
            <w:vMerge w:val="restart"/>
          </w:tcPr>
          <w:p w:rsidR="00477DCF" w:rsidRPr="00AD7E40" w:rsidRDefault="00477DCF">
            <w:pPr>
              <w:pStyle w:val="ConsPlusNormal"/>
              <w:jc w:val="center"/>
              <w:rPr>
                <w:rFonts w:ascii="Times New Roman" w:hAnsi="Times New Roman" w:cs="Times New Roman"/>
                <w:color w:val="000000" w:themeColor="text1"/>
              </w:rPr>
            </w:pPr>
            <w:r w:rsidRPr="00AD7E40">
              <w:rPr>
                <w:rFonts w:ascii="Times New Roman" w:hAnsi="Times New Roman" w:cs="Times New Roman"/>
                <w:color w:val="000000" w:themeColor="text1"/>
              </w:rPr>
              <w:t>2.4</w:t>
            </w:r>
          </w:p>
        </w:tc>
        <w:tc>
          <w:tcPr>
            <w:tcW w:w="3181" w:type="dxa"/>
            <w:vMerge w:val="restart"/>
          </w:tcPr>
          <w:p w:rsidR="00477DCF" w:rsidRPr="00AD7E40" w:rsidRDefault="00477DCF">
            <w:pPr>
              <w:pStyle w:val="ConsPlusNormal"/>
              <w:rPr>
                <w:rFonts w:ascii="Times New Roman" w:hAnsi="Times New Roman" w:cs="Times New Roman"/>
                <w:color w:val="000000" w:themeColor="text1"/>
              </w:rPr>
            </w:pPr>
            <w:r w:rsidRPr="00AD7E40">
              <w:rPr>
                <w:rFonts w:ascii="Times New Roman" w:hAnsi="Times New Roman" w:cs="Times New Roman"/>
                <w:color w:val="000000" w:themeColor="text1"/>
              </w:rPr>
              <w:t>Проведение лесопатологического обследования лесных участков Тольяттинского лесничества</w:t>
            </w:r>
          </w:p>
        </w:tc>
        <w:tc>
          <w:tcPr>
            <w:tcW w:w="4536" w:type="dxa"/>
          </w:tcPr>
          <w:p w:rsidR="00477DCF" w:rsidRPr="00AD7E40" w:rsidRDefault="00477DCF">
            <w:pPr>
              <w:pStyle w:val="ConsPlusNormal"/>
              <w:rPr>
                <w:rFonts w:ascii="Times New Roman" w:hAnsi="Times New Roman" w:cs="Times New Roman"/>
                <w:color w:val="000000" w:themeColor="text1"/>
              </w:rPr>
            </w:pPr>
            <w:r w:rsidRPr="00AD7E40">
              <w:rPr>
                <w:rFonts w:ascii="Times New Roman" w:hAnsi="Times New Roman" w:cs="Times New Roman"/>
                <w:color w:val="000000" w:themeColor="text1"/>
              </w:rPr>
              <w:t>Площадь лесов, расположенных в границах городского округа Тольятти, охваченных лесопатологическим обследованием (инструментальный способ)</w:t>
            </w:r>
          </w:p>
        </w:tc>
        <w:tc>
          <w:tcPr>
            <w:tcW w:w="964" w:type="dxa"/>
          </w:tcPr>
          <w:p w:rsidR="00477DCF" w:rsidRPr="00AD7E40" w:rsidRDefault="00477DCF">
            <w:pPr>
              <w:pStyle w:val="ConsPlusNormal"/>
              <w:jc w:val="center"/>
              <w:rPr>
                <w:rFonts w:ascii="Times New Roman" w:hAnsi="Times New Roman" w:cs="Times New Roman"/>
                <w:color w:val="000000" w:themeColor="text1"/>
              </w:rPr>
            </w:pPr>
            <w:r w:rsidRPr="00AD7E40">
              <w:rPr>
                <w:rFonts w:ascii="Times New Roman" w:hAnsi="Times New Roman" w:cs="Times New Roman"/>
                <w:color w:val="000000" w:themeColor="text1"/>
              </w:rPr>
              <w:t>га</w:t>
            </w:r>
          </w:p>
        </w:tc>
        <w:tc>
          <w:tcPr>
            <w:tcW w:w="1191" w:type="dxa"/>
          </w:tcPr>
          <w:p w:rsidR="00477DCF" w:rsidRPr="00AD7E40" w:rsidRDefault="00477DCF">
            <w:pPr>
              <w:pStyle w:val="ConsPlusNormal"/>
              <w:jc w:val="center"/>
              <w:rPr>
                <w:rFonts w:ascii="Times New Roman" w:hAnsi="Times New Roman" w:cs="Times New Roman"/>
                <w:color w:val="000000" w:themeColor="text1"/>
              </w:rPr>
            </w:pPr>
            <w:r w:rsidRPr="00AD7E40">
              <w:rPr>
                <w:rFonts w:ascii="Times New Roman" w:hAnsi="Times New Roman" w:cs="Times New Roman"/>
                <w:color w:val="000000" w:themeColor="text1"/>
              </w:rPr>
              <w:t>236</w:t>
            </w:r>
          </w:p>
        </w:tc>
        <w:tc>
          <w:tcPr>
            <w:tcW w:w="872" w:type="dxa"/>
          </w:tcPr>
          <w:p w:rsidR="00477DCF" w:rsidRPr="00AD7E40" w:rsidRDefault="00477DCF">
            <w:pPr>
              <w:pStyle w:val="ConsPlusNormal"/>
              <w:jc w:val="center"/>
              <w:rPr>
                <w:rFonts w:ascii="Times New Roman" w:hAnsi="Times New Roman" w:cs="Times New Roman"/>
                <w:color w:val="000000" w:themeColor="text1"/>
              </w:rPr>
            </w:pPr>
            <w:r w:rsidRPr="00AD7E40">
              <w:rPr>
                <w:rFonts w:ascii="Times New Roman" w:hAnsi="Times New Roman" w:cs="Times New Roman"/>
                <w:color w:val="000000" w:themeColor="text1"/>
              </w:rPr>
              <w:t>470,5</w:t>
            </w:r>
          </w:p>
        </w:tc>
        <w:tc>
          <w:tcPr>
            <w:tcW w:w="871" w:type="dxa"/>
          </w:tcPr>
          <w:p w:rsidR="00477DCF" w:rsidRPr="00AD7E40" w:rsidRDefault="00477DCF">
            <w:pPr>
              <w:pStyle w:val="ConsPlusNormal"/>
              <w:jc w:val="center"/>
              <w:rPr>
                <w:rFonts w:ascii="Times New Roman" w:hAnsi="Times New Roman" w:cs="Times New Roman"/>
                <w:color w:val="000000" w:themeColor="text1"/>
              </w:rPr>
            </w:pPr>
            <w:r w:rsidRPr="00AD7E40">
              <w:rPr>
                <w:rFonts w:ascii="Times New Roman" w:hAnsi="Times New Roman" w:cs="Times New Roman"/>
                <w:color w:val="000000" w:themeColor="text1"/>
              </w:rPr>
              <w:t>60 и более</w:t>
            </w:r>
          </w:p>
        </w:tc>
        <w:tc>
          <w:tcPr>
            <w:tcW w:w="871" w:type="dxa"/>
          </w:tcPr>
          <w:p w:rsidR="00477DCF" w:rsidRPr="00AD7E40" w:rsidRDefault="00477DCF">
            <w:pPr>
              <w:pStyle w:val="ConsPlusNormal"/>
              <w:jc w:val="center"/>
              <w:rPr>
                <w:rFonts w:ascii="Times New Roman" w:hAnsi="Times New Roman" w:cs="Times New Roman"/>
                <w:color w:val="000000" w:themeColor="text1"/>
              </w:rPr>
            </w:pPr>
            <w:r w:rsidRPr="00AD7E40">
              <w:rPr>
                <w:rFonts w:ascii="Times New Roman" w:hAnsi="Times New Roman" w:cs="Times New Roman"/>
                <w:color w:val="000000" w:themeColor="text1"/>
              </w:rPr>
              <w:t>-</w:t>
            </w:r>
          </w:p>
        </w:tc>
        <w:tc>
          <w:tcPr>
            <w:tcW w:w="871" w:type="dxa"/>
          </w:tcPr>
          <w:p w:rsidR="00477DCF" w:rsidRPr="00AD7E40" w:rsidRDefault="00477DCF">
            <w:pPr>
              <w:pStyle w:val="ConsPlusNormal"/>
              <w:jc w:val="center"/>
              <w:rPr>
                <w:rFonts w:ascii="Times New Roman" w:hAnsi="Times New Roman" w:cs="Times New Roman"/>
                <w:color w:val="000000" w:themeColor="text1"/>
              </w:rPr>
            </w:pPr>
            <w:r w:rsidRPr="00AD7E40">
              <w:rPr>
                <w:rFonts w:ascii="Times New Roman" w:hAnsi="Times New Roman" w:cs="Times New Roman"/>
                <w:color w:val="000000" w:themeColor="text1"/>
              </w:rPr>
              <w:t>-</w:t>
            </w:r>
          </w:p>
        </w:tc>
        <w:tc>
          <w:tcPr>
            <w:tcW w:w="871" w:type="dxa"/>
          </w:tcPr>
          <w:p w:rsidR="00477DCF" w:rsidRPr="00AD7E40" w:rsidRDefault="00477DCF">
            <w:pPr>
              <w:pStyle w:val="ConsPlusNormal"/>
              <w:jc w:val="center"/>
              <w:rPr>
                <w:rFonts w:ascii="Times New Roman" w:hAnsi="Times New Roman" w:cs="Times New Roman"/>
                <w:color w:val="000000" w:themeColor="text1"/>
              </w:rPr>
            </w:pPr>
            <w:r w:rsidRPr="00AD7E40">
              <w:rPr>
                <w:rFonts w:ascii="Times New Roman" w:hAnsi="Times New Roman" w:cs="Times New Roman"/>
                <w:color w:val="000000" w:themeColor="text1"/>
              </w:rPr>
              <w:t>-</w:t>
            </w:r>
          </w:p>
        </w:tc>
      </w:tr>
      <w:tr w:rsidR="00AD7E40" w:rsidRPr="00AD7E40" w:rsidTr="00AD7E40">
        <w:tc>
          <w:tcPr>
            <w:tcW w:w="850" w:type="dxa"/>
            <w:vMerge/>
          </w:tcPr>
          <w:p w:rsidR="00477DCF" w:rsidRPr="00AD7E40" w:rsidRDefault="00477DCF">
            <w:pPr>
              <w:rPr>
                <w:rFonts w:ascii="Times New Roman" w:hAnsi="Times New Roman" w:cs="Times New Roman"/>
                <w:color w:val="000000" w:themeColor="text1"/>
              </w:rPr>
            </w:pPr>
          </w:p>
        </w:tc>
        <w:tc>
          <w:tcPr>
            <w:tcW w:w="3181" w:type="dxa"/>
            <w:vMerge/>
          </w:tcPr>
          <w:p w:rsidR="00477DCF" w:rsidRPr="00AD7E40" w:rsidRDefault="00477DCF">
            <w:pPr>
              <w:rPr>
                <w:rFonts w:ascii="Times New Roman" w:hAnsi="Times New Roman" w:cs="Times New Roman"/>
                <w:color w:val="000000" w:themeColor="text1"/>
              </w:rPr>
            </w:pPr>
          </w:p>
        </w:tc>
        <w:tc>
          <w:tcPr>
            <w:tcW w:w="4536" w:type="dxa"/>
          </w:tcPr>
          <w:p w:rsidR="00477DCF" w:rsidRPr="00AD7E40" w:rsidRDefault="00477DCF">
            <w:pPr>
              <w:pStyle w:val="ConsPlusNormal"/>
              <w:rPr>
                <w:rFonts w:ascii="Times New Roman" w:hAnsi="Times New Roman" w:cs="Times New Roman"/>
                <w:color w:val="000000" w:themeColor="text1"/>
              </w:rPr>
            </w:pPr>
            <w:r w:rsidRPr="00AD7E40">
              <w:rPr>
                <w:rFonts w:ascii="Times New Roman" w:hAnsi="Times New Roman" w:cs="Times New Roman"/>
                <w:color w:val="000000" w:themeColor="text1"/>
              </w:rPr>
              <w:t>Площадь лесов, расположенных в границах городского округа Тольятти, охваченных лесопатологическим обследованием (визуальный способ)</w:t>
            </w:r>
          </w:p>
        </w:tc>
        <w:tc>
          <w:tcPr>
            <w:tcW w:w="964" w:type="dxa"/>
          </w:tcPr>
          <w:p w:rsidR="00477DCF" w:rsidRPr="00AD7E40" w:rsidRDefault="00477DCF">
            <w:pPr>
              <w:pStyle w:val="ConsPlusNormal"/>
              <w:jc w:val="center"/>
              <w:rPr>
                <w:rFonts w:ascii="Times New Roman" w:hAnsi="Times New Roman" w:cs="Times New Roman"/>
                <w:color w:val="000000" w:themeColor="text1"/>
              </w:rPr>
            </w:pPr>
            <w:r w:rsidRPr="00AD7E40">
              <w:rPr>
                <w:rFonts w:ascii="Times New Roman" w:hAnsi="Times New Roman" w:cs="Times New Roman"/>
                <w:color w:val="000000" w:themeColor="text1"/>
              </w:rPr>
              <w:t>га</w:t>
            </w:r>
          </w:p>
        </w:tc>
        <w:tc>
          <w:tcPr>
            <w:tcW w:w="1191" w:type="dxa"/>
          </w:tcPr>
          <w:p w:rsidR="00477DCF" w:rsidRPr="00AD7E40" w:rsidRDefault="00477DCF">
            <w:pPr>
              <w:pStyle w:val="ConsPlusNormal"/>
              <w:jc w:val="center"/>
              <w:rPr>
                <w:rFonts w:ascii="Times New Roman" w:hAnsi="Times New Roman" w:cs="Times New Roman"/>
                <w:color w:val="000000" w:themeColor="text1"/>
              </w:rPr>
            </w:pPr>
            <w:r w:rsidRPr="00AD7E40">
              <w:rPr>
                <w:rFonts w:ascii="Times New Roman" w:hAnsi="Times New Roman" w:cs="Times New Roman"/>
                <w:color w:val="000000" w:themeColor="text1"/>
              </w:rPr>
              <w:t>-</w:t>
            </w:r>
          </w:p>
        </w:tc>
        <w:tc>
          <w:tcPr>
            <w:tcW w:w="872" w:type="dxa"/>
          </w:tcPr>
          <w:p w:rsidR="00477DCF" w:rsidRPr="00AD7E40" w:rsidRDefault="00477DCF">
            <w:pPr>
              <w:pStyle w:val="ConsPlusNormal"/>
              <w:jc w:val="center"/>
              <w:rPr>
                <w:rFonts w:ascii="Times New Roman" w:hAnsi="Times New Roman" w:cs="Times New Roman"/>
                <w:color w:val="000000" w:themeColor="text1"/>
              </w:rPr>
            </w:pPr>
            <w:r w:rsidRPr="00AD7E40">
              <w:rPr>
                <w:rFonts w:ascii="Times New Roman" w:hAnsi="Times New Roman" w:cs="Times New Roman"/>
                <w:color w:val="000000" w:themeColor="text1"/>
              </w:rPr>
              <w:t>574</w:t>
            </w:r>
          </w:p>
        </w:tc>
        <w:tc>
          <w:tcPr>
            <w:tcW w:w="871" w:type="dxa"/>
          </w:tcPr>
          <w:p w:rsidR="00477DCF" w:rsidRPr="00AD7E40" w:rsidRDefault="00477DCF">
            <w:pPr>
              <w:pStyle w:val="ConsPlusNormal"/>
              <w:jc w:val="center"/>
              <w:rPr>
                <w:rFonts w:ascii="Times New Roman" w:hAnsi="Times New Roman" w:cs="Times New Roman"/>
                <w:color w:val="000000" w:themeColor="text1"/>
              </w:rPr>
            </w:pPr>
            <w:r w:rsidRPr="00AD7E40">
              <w:rPr>
                <w:rFonts w:ascii="Times New Roman" w:hAnsi="Times New Roman" w:cs="Times New Roman"/>
                <w:color w:val="000000" w:themeColor="text1"/>
              </w:rPr>
              <w:t>-</w:t>
            </w:r>
          </w:p>
        </w:tc>
        <w:tc>
          <w:tcPr>
            <w:tcW w:w="871" w:type="dxa"/>
          </w:tcPr>
          <w:p w:rsidR="00477DCF" w:rsidRPr="00AD7E40" w:rsidRDefault="00477DCF">
            <w:pPr>
              <w:pStyle w:val="ConsPlusNormal"/>
              <w:jc w:val="center"/>
              <w:rPr>
                <w:rFonts w:ascii="Times New Roman" w:hAnsi="Times New Roman" w:cs="Times New Roman"/>
                <w:color w:val="000000" w:themeColor="text1"/>
              </w:rPr>
            </w:pPr>
            <w:r w:rsidRPr="00AD7E40">
              <w:rPr>
                <w:rFonts w:ascii="Times New Roman" w:hAnsi="Times New Roman" w:cs="Times New Roman"/>
                <w:color w:val="000000" w:themeColor="text1"/>
              </w:rPr>
              <w:t>-</w:t>
            </w:r>
          </w:p>
        </w:tc>
        <w:tc>
          <w:tcPr>
            <w:tcW w:w="871" w:type="dxa"/>
          </w:tcPr>
          <w:p w:rsidR="00477DCF" w:rsidRPr="00AD7E40" w:rsidRDefault="00477DCF">
            <w:pPr>
              <w:pStyle w:val="ConsPlusNormal"/>
              <w:jc w:val="center"/>
              <w:rPr>
                <w:rFonts w:ascii="Times New Roman" w:hAnsi="Times New Roman" w:cs="Times New Roman"/>
                <w:color w:val="000000" w:themeColor="text1"/>
              </w:rPr>
            </w:pPr>
            <w:r w:rsidRPr="00AD7E40">
              <w:rPr>
                <w:rFonts w:ascii="Times New Roman" w:hAnsi="Times New Roman" w:cs="Times New Roman"/>
                <w:color w:val="000000" w:themeColor="text1"/>
              </w:rPr>
              <w:t>-</w:t>
            </w:r>
          </w:p>
        </w:tc>
        <w:tc>
          <w:tcPr>
            <w:tcW w:w="871" w:type="dxa"/>
          </w:tcPr>
          <w:p w:rsidR="00477DCF" w:rsidRPr="00AD7E40" w:rsidRDefault="00477DCF">
            <w:pPr>
              <w:pStyle w:val="ConsPlusNormal"/>
              <w:jc w:val="center"/>
              <w:rPr>
                <w:rFonts w:ascii="Times New Roman" w:hAnsi="Times New Roman" w:cs="Times New Roman"/>
                <w:color w:val="000000" w:themeColor="text1"/>
              </w:rPr>
            </w:pPr>
            <w:r w:rsidRPr="00AD7E40">
              <w:rPr>
                <w:rFonts w:ascii="Times New Roman" w:hAnsi="Times New Roman" w:cs="Times New Roman"/>
                <w:color w:val="000000" w:themeColor="text1"/>
              </w:rPr>
              <w:t>-</w:t>
            </w:r>
          </w:p>
        </w:tc>
      </w:tr>
      <w:tr w:rsidR="00AD7E40" w:rsidRPr="00AD7E40" w:rsidTr="00AD7E40">
        <w:tc>
          <w:tcPr>
            <w:tcW w:w="850" w:type="dxa"/>
            <w:vMerge/>
          </w:tcPr>
          <w:p w:rsidR="00477DCF" w:rsidRPr="00AD7E40" w:rsidRDefault="00477DCF">
            <w:pPr>
              <w:rPr>
                <w:rFonts w:ascii="Times New Roman" w:hAnsi="Times New Roman" w:cs="Times New Roman"/>
                <w:color w:val="000000" w:themeColor="text1"/>
              </w:rPr>
            </w:pPr>
          </w:p>
        </w:tc>
        <w:tc>
          <w:tcPr>
            <w:tcW w:w="3181" w:type="dxa"/>
            <w:vMerge/>
          </w:tcPr>
          <w:p w:rsidR="00477DCF" w:rsidRPr="00AD7E40" w:rsidRDefault="00477DCF">
            <w:pPr>
              <w:rPr>
                <w:rFonts w:ascii="Times New Roman" w:hAnsi="Times New Roman" w:cs="Times New Roman"/>
                <w:color w:val="000000" w:themeColor="text1"/>
              </w:rPr>
            </w:pPr>
          </w:p>
        </w:tc>
        <w:tc>
          <w:tcPr>
            <w:tcW w:w="4536" w:type="dxa"/>
          </w:tcPr>
          <w:p w:rsidR="00477DCF" w:rsidRPr="00AD7E40" w:rsidRDefault="00477DCF">
            <w:pPr>
              <w:pStyle w:val="ConsPlusNormal"/>
              <w:rPr>
                <w:rFonts w:ascii="Times New Roman" w:hAnsi="Times New Roman" w:cs="Times New Roman"/>
                <w:color w:val="000000" w:themeColor="text1"/>
              </w:rPr>
            </w:pPr>
            <w:r w:rsidRPr="00AD7E40">
              <w:rPr>
                <w:rFonts w:ascii="Times New Roman" w:hAnsi="Times New Roman" w:cs="Times New Roman"/>
                <w:color w:val="000000" w:themeColor="text1"/>
              </w:rPr>
              <w:t>Площадь лесов, расположенных в границах городского округа Тольятти, охваченных лесопатологическим обследованием, по результатам которого составлены и утверждены акты ЛПО</w:t>
            </w:r>
          </w:p>
        </w:tc>
        <w:tc>
          <w:tcPr>
            <w:tcW w:w="964" w:type="dxa"/>
          </w:tcPr>
          <w:p w:rsidR="00477DCF" w:rsidRPr="00AD7E40" w:rsidRDefault="00477DCF">
            <w:pPr>
              <w:pStyle w:val="ConsPlusNormal"/>
              <w:jc w:val="center"/>
              <w:rPr>
                <w:rFonts w:ascii="Times New Roman" w:hAnsi="Times New Roman" w:cs="Times New Roman"/>
                <w:color w:val="000000" w:themeColor="text1"/>
              </w:rPr>
            </w:pPr>
            <w:r w:rsidRPr="00AD7E40">
              <w:rPr>
                <w:rFonts w:ascii="Times New Roman" w:hAnsi="Times New Roman" w:cs="Times New Roman"/>
                <w:color w:val="000000" w:themeColor="text1"/>
              </w:rPr>
              <w:t>га</w:t>
            </w:r>
          </w:p>
        </w:tc>
        <w:tc>
          <w:tcPr>
            <w:tcW w:w="1191" w:type="dxa"/>
          </w:tcPr>
          <w:p w:rsidR="00477DCF" w:rsidRPr="00AD7E40" w:rsidRDefault="00477DCF">
            <w:pPr>
              <w:pStyle w:val="ConsPlusNormal"/>
              <w:jc w:val="center"/>
              <w:rPr>
                <w:rFonts w:ascii="Times New Roman" w:hAnsi="Times New Roman" w:cs="Times New Roman"/>
                <w:color w:val="000000" w:themeColor="text1"/>
              </w:rPr>
            </w:pPr>
            <w:r w:rsidRPr="00AD7E40">
              <w:rPr>
                <w:rFonts w:ascii="Times New Roman" w:hAnsi="Times New Roman" w:cs="Times New Roman"/>
                <w:color w:val="000000" w:themeColor="text1"/>
              </w:rPr>
              <w:t>-</w:t>
            </w:r>
          </w:p>
        </w:tc>
        <w:tc>
          <w:tcPr>
            <w:tcW w:w="872" w:type="dxa"/>
          </w:tcPr>
          <w:p w:rsidR="00477DCF" w:rsidRPr="00AD7E40" w:rsidRDefault="00477DCF">
            <w:pPr>
              <w:pStyle w:val="ConsPlusNormal"/>
              <w:jc w:val="center"/>
              <w:rPr>
                <w:rFonts w:ascii="Times New Roman" w:hAnsi="Times New Roman" w:cs="Times New Roman"/>
                <w:color w:val="000000" w:themeColor="text1"/>
              </w:rPr>
            </w:pPr>
            <w:r w:rsidRPr="00AD7E40">
              <w:rPr>
                <w:rFonts w:ascii="Times New Roman" w:hAnsi="Times New Roman" w:cs="Times New Roman"/>
                <w:color w:val="000000" w:themeColor="text1"/>
              </w:rPr>
              <w:t>-</w:t>
            </w:r>
          </w:p>
        </w:tc>
        <w:tc>
          <w:tcPr>
            <w:tcW w:w="871" w:type="dxa"/>
          </w:tcPr>
          <w:p w:rsidR="00477DCF" w:rsidRPr="00AD7E40" w:rsidRDefault="00477DCF">
            <w:pPr>
              <w:pStyle w:val="ConsPlusNormal"/>
              <w:jc w:val="center"/>
              <w:rPr>
                <w:rFonts w:ascii="Times New Roman" w:hAnsi="Times New Roman" w:cs="Times New Roman"/>
                <w:color w:val="000000" w:themeColor="text1"/>
              </w:rPr>
            </w:pPr>
            <w:r w:rsidRPr="00AD7E40">
              <w:rPr>
                <w:rFonts w:ascii="Times New Roman" w:hAnsi="Times New Roman" w:cs="Times New Roman"/>
                <w:color w:val="000000" w:themeColor="text1"/>
              </w:rPr>
              <w:t>-</w:t>
            </w:r>
          </w:p>
        </w:tc>
        <w:tc>
          <w:tcPr>
            <w:tcW w:w="871" w:type="dxa"/>
          </w:tcPr>
          <w:p w:rsidR="00477DCF" w:rsidRPr="00AD7E40" w:rsidRDefault="00477DCF">
            <w:pPr>
              <w:pStyle w:val="ConsPlusNormal"/>
              <w:jc w:val="center"/>
              <w:rPr>
                <w:rFonts w:ascii="Times New Roman" w:hAnsi="Times New Roman" w:cs="Times New Roman"/>
                <w:color w:val="000000" w:themeColor="text1"/>
              </w:rPr>
            </w:pPr>
            <w:r w:rsidRPr="00AD7E40">
              <w:rPr>
                <w:rFonts w:ascii="Times New Roman" w:hAnsi="Times New Roman" w:cs="Times New Roman"/>
                <w:color w:val="000000" w:themeColor="text1"/>
              </w:rPr>
              <w:t>200 и более</w:t>
            </w:r>
          </w:p>
        </w:tc>
        <w:tc>
          <w:tcPr>
            <w:tcW w:w="871" w:type="dxa"/>
          </w:tcPr>
          <w:p w:rsidR="00477DCF" w:rsidRPr="00AD7E40" w:rsidRDefault="00477DCF">
            <w:pPr>
              <w:pStyle w:val="ConsPlusNormal"/>
              <w:jc w:val="center"/>
              <w:rPr>
                <w:rFonts w:ascii="Times New Roman" w:hAnsi="Times New Roman" w:cs="Times New Roman"/>
                <w:color w:val="000000" w:themeColor="text1"/>
              </w:rPr>
            </w:pPr>
            <w:r w:rsidRPr="00AD7E40">
              <w:rPr>
                <w:rFonts w:ascii="Times New Roman" w:hAnsi="Times New Roman" w:cs="Times New Roman"/>
                <w:color w:val="000000" w:themeColor="text1"/>
              </w:rPr>
              <w:t>200 и более</w:t>
            </w:r>
          </w:p>
        </w:tc>
        <w:tc>
          <w:tcPr>
            <w:tcW w:w="871" w:type="dxa"/>
          </w:tcPr>
          <w:p w:rsidR="00477DCF" w:rsidRPr="00AD7E40" w:rsidRDefault="00477DCF">
            <w:pPr>
              <w:pStyle w:val="ConsPlusNormal"/>
              <w:jc w:val="center"/>
              <w:rPr>
                <w:rFonts w:ascii="Times New Roman" w:hAnsi="Times New Roman" w:cs="Times New Roman"/>
                <w:color w:val="000000" w:themeColor="text1"/>
              </w:rPr>
            </w:pPr>
            <w:r w:rsidRPr="00AD7E40">
              <w:rPr>
                <w:rFonts w:ascii="Times New Roman" w:hAnsi="Times New Roman" w:cs="Times New Roman"/>
                <w:color w:val="000000" w:themeColor="text1"/>
              </w:rPr>
              <w:t>200 и более</w:t>
            </w:r>
          </w:p>
        </w:tc>
      </w:tr>
      <w:tr w:rsidR="00AD7E40" w:rsidRPr="00AD7E40" w:rsidTr="00AD7E40">
        <w:tc>
          <w:tcPr>
            <w:tcW w:w="850" w:type="dxa"/>
          </w:tcPr>
          <w:p w:rsidR="00477DCF" w:rsidRPr="00AD7E40" w:rsidRDefault="00477DCF">
            <w:pPr>
              <w:pStyle w:val="ConsPlusNormal"/>
              <w:jc w:val="center"/>
              <w:rPr>
                <w:rFonts w:ascii="Times New Roman" w:hAnsi="Times New Roman" w:cs="Times New Roman"/>
                <w:color w:val="000000" w:themeColor="text1"/>
              </w:rPr>
            </w:pPr>
            <w:r w:rsidRPr="00AD7E40">
              <w:rPr>
                <w:rFonts w:ascii="Times New Roman" w:hAnsi="Times New Roman" w:cs="Times New Roman"/>
                <w:color w:val="000000" w:themeColor="text1"/>
              </w:rPr>
              <w:t>2.5</w:t>
            </w:r>
          </w:p>
        </w:tc>
        <w:tc>
          <w:tcPr>
            <w:tcW w:w="3181" w:type="dxa"/>
          </w:tcPr>
          <w:p w:rsidR="00477DCF" w:rsidRPr="00AD7E40" w:rsidRDefault="00477DCF">
            <w:pPr>
              <w:pStyle w:val="ConsPlusNormal"/>
              <w:rPr>
                <w:rFonts w:ascii="Times New Roman" w:hAnsi="Times New Roman" w:cs="Times New Roman"/>
                <w:color w:val="000000" w:themeColor="text1"/>
              </w:rPr>
            </w:pPr>
            <w:r w:rsidRPr="00AD7E40">
              <w:rPr>
                <w:rFonts w:ascii="Times New Roman" w:hAnsi="Times New Roman" w:cs="Times New Roman"/>
                <w:color w:val="000000" w:themeColor="text1"/>
              </w:rPr>
              <w:t>Расчистка неликвидных лесных участков, пострадавших в результате засухи и последствий лесных пожаров</w:t>
            </w:r>
          </w:p>
        </w:tc>
        <w:tc>
          <w:tcPr>
            <w:tcW w:w="4536" w:type="dxa"/>
          </w:tcPr>
          <w:p w:rsidR="00477DCF" w:rsidRPr="00AD7E40" w:rsidRDefault="00477DCF">
            <w:pPr>
              <w:pStyle w:val="ConsPlusNormal"/>
              <w:rPr>
                <w:rFonts w:ascii="Times New Roman" w:hAnsi="Times New Roman" w:cs="Times New Roman"/>
                <w:color w:val="000000" w:themeColor="text1"/>
              </w:rPr>
            </w:pPr>
            <w:r w:rsidRPr="00AD7E40">
              <w:rPr>
                <w:rFonts w:ascii="Times New Roman" w:hAnsi="Times New Roman" w:cs="Times New Roman"/>
                <w:color w:val="000000" w:themeColor="text1"/>
              </w:rPr>
              <w:t>Площадь расчищенных неликвидных лесных участков, пострадавших в результате засухи и последствий лесных пожаров</w:t>
            </w:r>
          </w:p>
        </w:tc>
        <w:tc>
          <w:tcPr>
            <w:tcW w:w="964" w:type="dxa"/>
          </w:tcPr>
          <w:p w:rsidR="00477DCF" w:rsidRPr="00AD7E40" w:rsidRDefault="00477DCF">
            <w:pPr>
              <w:pStyle w:val="ConsPlusNormal"/>
              <w:jc w:val="center"/>
              <w:rPr>
                <w:rFonts w:ascii="Times New Roman" w:hAnsi="Times New Roman" w:cs="Times New Roman"/>
                <w:color w:val="000000" w:themeColor="text1"/>
              </w:rPr>
            </w:pPr>
            <w:r w:rsidRPr="00AD7E40">
              <w:rPr>
                <w:rFonts w:ascii="Times New Roman" w:hAnsi="Times New Roman" w:cs="Times New Roman"/>
                <w:color w:val="000000" w:themeColor="text1"/>
              </w:rPr>
              <w:t>га</w:t>
            </w:r>
          </w:p>
        </w:tc>
        <w:tc>
          <w:tcPr>
            <w:tcW w:w="1191" w:type="dxa"/>
          </w:tcPr>
          <w:p w:rsidR="00477DCF" w:rsidRPr="00AD7E40" w:rsidRDefault="00477DCF">
            <w:pPr>
              <w:pStyle w:val="ConsPlusNormal"/>
              <w:jc w:val="center"/>
              <w:rPr>
                <w:rFonts w:ascii="Times New Roman" w:hAnsi="Times New Roman" w:cs="Times New Roman"/>
                <w:color w:val="000000" w:themeColor="text1"/>
              </w:rPr>
            </w:pPr>
            <w:r w:rsidRPr="00AD7E40">
              <w:rPr>
                <w:rFonts w:ascii="Times New Roman" w:hAnsi="Times New Roman" w:cs="Times New Roman"/>
                <w:color w:val="000000" w:themeColor="text1"/>
              </w:rPr>
              <w:t>233</w:t>
            </w:r>
          </w:p>
        </w:tc>
        <w:tc>
          <w:tcPr>
            <w:tcW w:w="872" w:type="dxa"/>
          </w:tcPr>
          <w:p w:rsidR="00477DCF" w:rsidRPr="00AD7E40" w:rsidRDefault="00477DCF">
            <w:pPr>
              <w:pStyle w:val="ConsPlusNormal"/>
              <w:jc w:val="center"/>
              <w:rPr>
                <w:rFonts w:ascii="Times New Roman" w:hAnsi="Times New Roman" w:cs="Times New Roman"/>
                <w:color w:val="000000" w:themeColor="text1"/>
              </w:rPr>
            </w:pPr>
            <w:r w:rsidRPr="00AD7E40">
              <w:rPr>
                <w:rFonts w:ascii="Times New Roman" w:hAnsi="Times New Roman" w:cs="Times New Roman"/>
                <w:color w:val="000000" w:themeColor="text1"/>
              </w:rPr>
              <w:t>12</w:t>
            </w:r>
          </w:p>
        </w:tc>
        <w:tc>
          <w:tcPr>
            <w:tcW w:w="871" w:type="dxa"/>
          </w:tcPr>
          <w:p w:rsidR="00477DCF" w:rsidRPr="00AD7E40" w:rsidRDefault="00477DCF">
            <w:pPr>
              <w:pStyle w:val="ConsPlusNormal"/>
              <w:jc w:val="center"/>
              <w:rPr>
                <w:rFonts w:ascii="Times New Roman" w:hAnsi="Times New Roman" w:cs="Times New Roman"/>
                <w:color w:val="000000" w:themeColor="text1"/>
              </w:rPr>
            </w:pPr>
            <w:r w:rsidRPr="00AD7E40">
              <w:rPr>
                <w:rFonts w:ascii="Times New Roman" w:hAnsi="Times New Roman" w:cs="Times New Roman"/>
                <w:color w:val="000000" w:themeColor="text1"/>
              </w:rPr>
              <w:t>137,46</w:t>
            </w:r>
          </w:p>
        </w:tc>
        <w:tc>
          <w:tcPr>
            <w:tcW w:w="871" w:type="dxa"/>
          </w:tcPr>
          <w:p w:rsidR="00477DCF" w:rsidRPr="00AD7E40" w:rsidRDefault="00477DCF">
            <w:pPr>
              <w:pStyle w:val="ConsPlusNormal"/>
              <w:jc w:val="center"/>
              <w:rPr>
                <w:rFonts w:ascii="Times New Roman" w:hAnsi="Times New Roman" w:cs="Times New Roman"/>
                <w:color w:val="000000" w:themeColor="text1"/>
              </w:rPr>
            </w:pPr>
            <w:r w:rsidRPr="00AD7E40">
              <w:rPr>
                <w:rFonts w:ascii="Times New Roman" w:hAnsi="Times New Roman" w:cs="Times New Roman"/>
                <w:color w:val="000000" w:themeColor="text1"/>
              </w:rPr>
              <w:t>14,4</w:t>
            </w:r>
          </w:p>
        </w:tc>
        <w:tc>
          <w:tcPr>
            <w:tcW w:w="871" w:type="dxa"/>
          </w:tcPr>
          <w:p w:rsidR="00477DCF" w:rsidRPr="00AD7E40" w:rsidRDefault="00477DCF">
            <w:pPr>
              <w:pStyle w:val="ConsPlusNormal"/>
              <w:jc w:val="center"/>
              <w:rPr>
                <w:rFonts w:ascii="Times New Roman" w:hAnsi="Times New Roman" w:cs="Times New Roman"/>
                <w:color w:val="000000" w:themeColor="text1"/>
              </w:rPr>
            </w:pPr>
            <w:r w:rsidRPr="00AD7E40">
              <w:rPr>
                <w:rFonts w:ascii="Times New Roman" w:hAnsi="Times New Roman" w:cs="Times New Roman"/>
                <w:color w:val="000000" w:themeColor="text1"/>
              </w:rPr>
              <w:t>14,71</w:t>
            </w:r>
          </w:p>
        </w:tc>
        <w:tc>
          <w:tcPr>
            <w:tcW w:w="871" w:type="dxa"/>
          </w:tcPr>
          <w:p w:rsidR="00477DCF" w:rsidRPr="00AD7E40" w:rsidRDefault="00477DCF">
            <w:pPr>
              <w:pStyle w:val="ConsPlusNormal"/>
              <w:jc w:val="center"/>
              <w:rPr>
                <w:rFonts w:ascii="Times New Roman" w:hAnsi="Times New Roman" w:cs="Times New Roman"/>
                <w:color w:val="000000" w:themeColor="text1"/>
              </w:rPr>
            </w:pPr>
            <w:r w:rsidRPr="00AD7E40">
              <w:rPr>
                <w:rFonts w:ascii="Times New Roman" w:hAnsi="Times New Roman" w:cs="Times New Roman"/>
                <w:color w:val="000000" w:themeColor="text1"/>
              </w:rPr>
              <w:t>14,71</w:t>
            </w:r>
          </w:p>
        </w:tc>
      </w:tr>
      <w:tr w:rsidR="00AD7E40" w:rsidRPr="00AD7E40" w:rsidTr="00AD7E40">
        <w:tc>
          <w:tcPr>
            <w:tcW w:w="850" w:type="dxa"/>
          </w:tcPr>
          <w:p w:rsidR="00477DCF" w:rsidRPr="00AD7E40" w:rsidRDefault="00477DCF">
            <w:pPr>
              <w:pStyle w:val="ConsPlusNormal"/>
              <w:jc w:val="center"/>
              <w:rPr>
                <w:rFonts w:ascii="Times New Roman" w:hAnsi="Times New Roman" w:cs="Times New Roman"/>
                <w:color w:val="000000" w:themeColor="text1"/>
              </w:rPr>
            </w:pPr>
            <w:r w:rsidRPr="00AD7E40">
              <w:rPr>
                <w:rFonts w:ascii="Times New Roman" w:hAnsi="Times New Roman" w:cs="Times New Roman"/>
                <w:color w:val="000000" w:themeColor="text1"/>
              </w:rPr>
              <w:t>2.6</w:t>
            </w:r>
          </w:p>
        </w:tc>
        <w:tc>
          <w:tcPr>
            <w:tcW w:w="3181" w:type="dxa"/>
          </w:tcPr>
          <w:p w:rsidR="00477DCF" w:rsidRPr="00AD7E40" w:rsidRDefault="00477DCF">
            <w:pPr>
              <w:pStyle w:val="ConsPlusNormal"/>
              <w:rPr>
                <w:rFonts w:ascii="Times New Roman" w:hAnsi="Times New Roman" w:cs="Times New Roman"/>
                <w:color w:val="000000" w:themeColor="text1"/>
              </w:rPr>
            </w:pPr>
            <w:r w:rsidRPr="00AD7E40">
              <w:rPr>
                <w:rFonts w:ascii="Times New Roman" w:hAnsi="Times New Roman" w:cs="Times New Roman"/>
                <w:color w:val="000000" w:themeColor="text1"/>
              </w:rPr>
              <w:t xml:space="preserve">Развешивание </w:t>
            </w:r>
            <w:proofErr w:type="gramStart"/>
            <w:r w:rsidRPr="00AD7E40">
              <w:rPr>
                <w:rFonts w:ascii="Times New Roman" w:hAnsi="Times New Roman" w:cs="Times New Roman"/>
                <w:color w:val="000000" w:themeColor="text1"/>
              </w:rPr>
              <w:t>искусственных гнездовий</w:t>
            </w:r>
            <w:proofErr w:type="gramEnd"/>
          </w:p>
        </w:tc>
        <w:tc>
          <w:tcPr>
            <w:tcW w:w="4536" w:type="dxa"/>
          </w:tcPr>
          <w:p w:rsidR="00477DCF" w:rsidRPr="00AD7E40" w:rsidRDefault="00477DCF">
            <w:pPr>
              <w:pStyle w:val="ConsPlusNormal"/>
              <w:rPr>
                <w:rFonts w:ascii="Times New Roman" w:hAnsi="Times New Roman" w:cs="Times New Roman"/>
                <w:color w:val="000000" w:themeColor="text1"/>
              </w:rPr>
            </w:pPr>
            <w:r w:rsidRPr="00AD7E40">
              <w:rPr>
                <w:rFonts w:ascii="Times New Roman" w:hAnsi="Times New Roman" w:cs="Times New Roman"/>
                <w:color w:val="000000" w:themeColor="text1"/>
              </w:rPr>
              <w:t xml:space="preserve">Количество развешенных </w:t>
            </w:r>
            <w:proofErr w:type="gramStart"/>
            <w:r w:rsidRPr="00AD7E40">
              <w:rPr>
                <w:rFonts w:ascii="Times New Roman" w:hAnsi="Times New Roman" w:cs="Times New Roman"/>
                <w:color w:val="000000" w:themeColor="text1"/>
              </w:rPr>
              <w:t>искусственных гнездовий</w:t>
            </w:r>
            <w:proofErr w:type="gramEnd"/>
          </w:p>
        </w:tc>
        <w:tc>
          <w:tcPr>
            <w:tcW w:w="964" w:type="dxa"/>
          </w:tcPr>
          <w:p w:rsidR="00477DCF" w:rsidRPr="00AD7E40" w:rsidRDefault="00477DCF">
            <w:pPr>
              <w:pStyle w:val="ConsPlusNormal"/>
              <w:jc w:val="center"/>
              <w:rPr>
                <w:rFonts w:ascii="Times New Roman" w:hAnsi="Times New Roman" w:cs="Times New Roman"/>
                <w:color w:val="000000" w:themeColor="text1"/>
              </w:rPr>
            </w:pPr>
            <w:r w:rsidRPr="00AD7E40">
              <w:rPr>
                <w:rFonts w:ascii="Times New Roman" w:hAnsi="Times New Roman" w:cs="Times New Roman"/>
                <w:color w:val="000000" w:themeColor="text1"/>
              </w:rPr>
              <w:t>шт.</w:t>
            </w:r>
          </w:p>
        </w:tc>
        <w:tc>
          <w:tcPr>
            <w:tcW w:w="1191" w:type="dxa"/>
          </w:tcPr>
          <w:p w:rsidR="00477DCF" w:rsidRPr="00AD7E40" w:rsidRDefault="00477DCF">
            <w:pPr>
              <w:pStyle w:val="ConsPlusNormal"/>
              <w:jc w:val="center"/>
              <w:rPr>
                <w:rFonts w:ascii="Times New Roman" w:hAnsi="Times New Roman" w:cs="Times New Roman"/>
                <w:color w:val="000000" w:themeColor="text1"/>
              </w:rPr>
            </w:pPr>
            <w:r w:rsidRPr="00AD7E40">
              <w:rPr>
                <w:rFonts w:ascii="Times New Roman" w:hAnsi="Times New Roman" w:cs="Times New Roman"/>
                <w:color w:val="000000" w:themeColor="text1"/>
              </w:rPr>
              <w:t>-</w:t>
            </w:r>
          </w:p>
        </w:tc>
        <w:tc>
          <w:tcPr>
            <w:tcW w:w="872" w:type="dxa"/>
          </w:tcPr>
          <w:p w:rsidR="00477DCF" w:rsidRPr="00AD7E40" w:rsidRDefault="00477DCF">
            <w:pPr>
              <w:pStyle w:val="ConsPlusNormal"/>
              <w:jc w:val="center"/>
              <w:rPr>
                <w:rFonts w:ascii="Times New Roman" w:hAnsi="Times New Roman" w:cs="Times New Roman"/>
                <w:color w:val="000000" w:themeColor="text1"/>
              </w:rPr>
            </w:pPr>
            <w:r w:rsidRPr="00AD7E40">
              <w:rPr>
                <w:rFonts w:ascii="Times New Roman" w:hAnsi="Times New Roman" w:cs="Times New Roman"/>
                <w:color w:val="000000" w:themeColor="text1"/>
              </w:rPr>
              <w:t>-</w:t>
            </w:r>
          </w:p>
        </w:tc>
        <w:tc>
          <w:tcPr>
            <w:tcW w:w="871" w:type="dxa"/>
          </w:tcPr>
          <w:p w:rsidR="00477DCF" w:rsidRPr="00AD7E40" w:rsidRDefault="00477DCF">
            <w:pPr>
              <w:pStyle w:val="ConsPlusNormal"/>
              <w:jc w:val="center"/>
              <w:rPr>
                <w:rFonts w:ascii="Times New Roman" w:hAnsi="Times New Roman" w:cs="Times New Roman"/>
                <w:color w:val="000000" w:themeColor="text1"/>
              </w:rPr>
            </w:pPr>
            <w:r w:rsidRPr="00AD7E40">
              <w:rPr>
                <w:rFonts w:ascii="Times New Roman" w:hAnsi="Times New Roman" w:cs="Times New Roman"/>
                <w:color w:val="000000" w:themeColor="text1"/>
              </w:rPr>
              <w:t>-</w:t>
            </w:r>
          </w:p>
        </w:tc>
        <w:tc>
          <w:tcPr>
            <w:tcW w:w="871" w:type="dxa"/>
          </w:tcPr>
          <w:p w:rsidR="00477DCF" w:rsidRPr="00AD7E40" w:rsidRDefault="00477DCF">
            <w:pPr>
              <w:pStyle w:val="ConsPlusNormal"/>
              <w:jc w:val="center"/>
              <w:rPr>
                <w:rFonts w:ascii="Times New Roman" w:hAnsi="Times New Roman" w:cs="Times New Roman"/>
                <w:color w:val="000000" w:themeColor="text1"/>
              </w:rPr>
            </w:pPr>
            <w:r w:rsidRPr="00AD7E40">
              <w:rPr>
                <w:rFonts w:ascii="Times New Roman" w:hAnsi="Times New Roman" w:cs="Times New Roman"/>
                <w:color w:val="000000" w:themeColor="text1"/>
              </w:rPr>
              <w:t>-</w:t>
            </w:r>
          </w:p>
        </w:tc>
        <w:tc>
          <w:tcPr>
            <w:tcW w:w="871" w:type="dxa"/>
          </w:tcPr>
          <w:p w:rsidR="00477DCF" w:rsidRPr="00AD7E40" w:rsidRDefault="00477DCF">
            <w:pPr>
              <w:pStyle w:val="ConsPlusNormal"/>
              <w:jc w:val="center"/>
              <w:rPr>
                <w:rFonts w:ascii="Times New Roman" w:hAnsi="Times New Roman" w:cs="Times New Roman"/>
                <w:color w:val="000000" w:themeColor="text1"/>
              </w:rPr>
            </w:pPr>
            <w:r w:rsidRPr="00AD7E40">
              <w:rPr>
                <w:rFonts w:ascii="Times New Roman" w:hAnsi="Times New Roman" w:cs="Times New Roman"/>
                <w:color w:val="000000" w:themeColor="text1"/>
              </w:rPr>
              <w:t>-</w:t>
            </w:r>
          </w:p>
        </w:tc>
        <w:tc>
          <w:tcPr>
            <w:tcW w:w="871" w:type="dxa"/>
          </w:tcPr>
          <w:p w:rsidR="00477DCF" w:rsidRPr="00AD7E40" w:rsidRDefault="00477DCF">
            <w:pPr>
              <w:pStyle w:val="ConsPlusNormal"/>
              <w:jc w:val="center"/>
              <w:rPr>
                <w:rFonts w:ascii="Times New Roman" w:hAnsi="Times New Roman" w:cs="Times New Roman"/>
                <w:color w:val="000000" w:themeColor="text1"/>
              </w:rPr>
            </w:pPr>
            <w:r w:rsidRPr="00AD7E40">
              <w:rPr>
                <w:rFonts w:ascii="Times New Roman" w:hAnsi="Times New Roman" w:cs="Times New Roman"/>
                <w:color w:val="000000" w:themeColor="text1"/>
              </w:rPr>
              <w:t>-</w:t>
            </w:r>
          </w:p>
        </w:tc>
      </w:tr>
      <w:tr w:rsidR="00AD7E40" w:rsidRPr="00AD7E40" w:rsidTr="00AD7E40">
        <w:tc>
          <w:tcPr>
            <w:tcW w:w="15078" w:type="dxa"/>
            <w:gridSpan w:val="10"/>
          </w:tcPr>
          <w:p w:rsidR="00477DCF" w:rsidRPr="00AD7E40" w:rsidRDefault="00477DCF">
            <w:pPr>
              <w:pStyle w:val="ConsPlusNormal"/>
              <w:outlineLvl w:val="3"/>
              <w:rPr>
                <w:rFonts w:ascii="Times New Roman" w:hAnsi="Times New Roman" w:cs="Times New Roman"/>
                <w:color w:val="000000" w:themeColor="text1"/>
              </w:rPr>
            </w:pPr>
            <w:r w:rsidRPr="00AD7E40">
              <w:rPr>
                <w:rFonts w:ascii="Times New Roman" w:hAnsi="Times New Roman" w:cs="Times New Roman"/>
                <w:color w:val="000000" w:themeColor="text1"/>
              </w:rPr>
              <w:t>Задача 3. Обеспечение воспроизводства городских лесов для восстановления зеленого каркаса городского округа Тольятти</w:t>
            </w:r>
          </w:p>
        </w:tc>
      </w:tr>
      <w:tr w:rsidR="00AD7E40" w:rsidRPr="00AD7E40" w:rsidTr="00AD7E40">
        <w:tc>
          <w:tcPr>
            <w:tcW w:w="850" w:type="dxa"/>
          </w:tcPr>
          <w:p w:rsidR="00477DCF" w:rsidRPr="00AD7E40" w:rsidRDefault="00477DCF">
            <w:pPr>
              <w:pStyle w:val="ConsPlusNormal"/>
              <w:jc w:val="center"/>
              <w:rPr>
                <w:rFonts w:ascii="Times New Roman" w:hAnsi="Times New Roman" w:cs="Times New Roman"/>
                <w:color w:val="000000" w:themeColor="text1"/>
              </w:rPr>
            </w:pPr>
            <w:r w:rsidRPr="00AD7E40">
              <w:rPr>
                <w:rFonts w:ascii="Times New Roman" w:hAnsi="Times New Roman" w:cs="Times New Roman"/>
                <w:color w:val="000000" w:themeColor="text1"/>
              </w:rPr>
              <w:t>3.1</w:t>
            </w:r>
          </w:p>
        </w:tc>
        <w:tc>
          <w:tcPr>
            <w:tcW w:w="3181" w:type="dxa"/>
          </w:tcPr>
          <w:p w:rsidR="00477DCF" w:rsidRPr="00AD7E40" w:rsidRDefault="00477DCF">
            <w:pPr>
              <w:pStyle w:val="ConsPlusNormal"/>
              <w:rPr>
                <w:rFonts w:ascii="Times New Roman" w:hAnsi="Times New Roman" w:cs="Times New Roman"/>
                <w:color w:val="000000" w:themeColor="text1"/>
              </w:rPr>
            </w:pPr>
            <w:proofErr w:type="spellStart"/>
            <w:r w:rsidRPr="00AD7E40">
              <w:rPr>
                <w:rFonts w:ascii="Times New Roman" w:hAnsi="Times New Roman" w:cs="Times New Roman"/>
                <w:color w:val="000000" w:themeColor="text1"/>
              </w:rPr>
              <w:t>Лесовосстановление</w:t>
            </w:r>
            <w:proofErr w:type="spellEnd"/>
          </w:p>
        </w:tc>
        <w:tc>
          <w:tcPr>
            <w:tcW w:w="4536" w:type="dxa"/>
          </w:tcPr>
          <w:p w:rsidR="00477DCF" w:rsidRPr="00AD7E40" w:rsidRDefault="00477DCF">
            <w:pPr>
              <w:pStyle w:val="ConsPlusNormal"/>
              <w:rPr>
                <w:rFonts w:ascii="Times New Roman" w:hAnsi="Times New Roman" w:cs="Times New Roman"/>
                <w:color w:val="000000" w:themeColor="text1"/>
              </w:rPr>
            </w:pPr>
            <w:r w:rsidRPr="00AD7E40">
              <w:rPr>
                <w:rFonts w:ascii="Times New Roman" w:hAnsi="Times New Roman" w:cs="Times New Roman"/>
                <w:color w:val="000000" w:themeColor="text1"/>
              </w:rPr>
              <w:t xml:space="preserve">Площадь искусственного </w:t>
            </w:r>
            <w:proofErr w:type="spellStart"/>
            <w:r w:rsidRPr="00AD7E40">
              <w:rPr>
                <w:rFonts w:ascii="Times New Roman" w:hAnsi="Times New Roman" w:cs="Times New Roman"/>
                <w:color w:val="000000" w:themeColor="text1"/>
              </w:rPr>
              <w:t>лесовосстановления</w:t>
            </w:r>
            <w:proofErr w:type="spellEnd"/>
            <w:r w:rsidRPr="00AD7E40">
              <w:rPr>
                <w:rFonts w:ascii="Times New Roman" w:hAnsi="Times New Roman" w:cs="Times New Roman"/>
                <w:color w:val="000000" w:themeColor="text1"/>
              </w:rPr>
              <w:t xml:space="preserve"> в границах городского округа Тольятти</w:t>
            </w:r>
          </w:p>
        </w:tc>
        <w:tc>
          <w:tcPr>
            <w:tcW w:w="964" w:type="dxa"/>
          </w:tcPr>
          <w:p w:rsidR="00477DCF" w:rsidRPr="00AD7E40" w:rsidRDefault="00477DCF">
            <w:pPr>
              <w:pStyle w:val="ConsPlusNormal"/>
              <w:jc w:val="center"/>
              <w:rPr>
                <w:rFonts w:ascii="Times New Roman" w:hAnsi="Times New Roman" w:cs="Times New Roman"/>
                <w:color w:val="000000" w:themeColor="text1"/>
              </w:rPr>
            </w:pPr>
            <w:r w:rsidRPr="00AD7E40">
              <w:rPr>
                <w:rFonts w:ascii="Times New Roman" w:hAnsi="Times New Roman" w:cs="Times New Roman"/>
                <w:color w:val="000000" w:themeColor="text1"/>
              </w:rPr>
              <w:t>га</w:t>
            </w:r>
          </w:p>
        </w:tc>
        <w:tc>
          <w:tcPr>
            <w:tcW w:w="1191" w:type="dxa"/>
          </w:tcPr>
          <w:p w:rsidR="00477DCF" w:rsidRPr="00AD7E40" w:rsidRDefault="00477DCF">
            <w:pPr>
              <w:pStyle w:val="ConsPlusNormal"/>
              <w:jc w:val="center"/>
              <w:rPr>
                <w:rFonts w:ascii="Times New Roman" w:hAnsi="Times New Roman" w:cs="Times New Roman"/>
                <w:color w:val="000000" w:themeColor="text1"/>
              </w:rPr>
            </w:pPr>
            <w:r w:rsidRPr="00AD7E40">
              <w:rPr>
                <w:rFonts w:ascii="Times New Roman" w:hAnsi="Times New Roman" w:cs="Times New Roman"/>
                <w:color w:val="000000" w:themeColor="text1"/>
              </w:rPr>
              <w:t>-</w:t>
            </w:r>
          </w:p>
        </w:tc>
        <w:tc>
          <w:tcPr>
            <w:tcW w:w="872" w:type="dxa"/>
          </w:tcPr>
          <w:p w:rsidR="00477DCF" w:rsidRPr="00AD7E40" w:rsidRDefault="00477DCF">
            <w:pPr>
              <w:pStyle w:val="ConsPlusNormal"/>
              <w:jc w:val="center"/>
              <w:rPr>
                <w:rFonts w:ascii="Times New Roman" w:hAnsi="Times New Roman" w:cs="Times New Roman"/>
                <w:color w:val="000000" w:themeColor="text1"/>
              </w:rPr>
            </w:pPr>
            <w:r w:rsidRPr="00AD7E40">
              <w:rPr>
                <w:rFonts w:ascii="Times New Roman" w:hAnsi="Times New Roman" w:cs="Times New Roman"/>
                <w:color w:val="000000" w:themeColor="text1"/>
              </w:rPr>
              <w:t>69</w:t>
            </w:r>
          </w:p>
        </w:tc>
        <w:tc>
          <w:tcPr>
            <w:tcW w:w="871" w:type="dxa"/>
          </w:tcPr>
          <w:p w:rsidR="00477DCF" w:rsidRPr="00AD7E40" w:rsidRDefault="00477DCF">
            <w:pPr>
              <w:pStyle w:val="ConsPlusNormal"/>
              <w:jc w:val="center"/>
              <w:rPr>
                <w:rFonts w:ascii="Times New Roman" w:hAnsi="Times New Roman" w:cs="Times New Roman"/>
                <w:color w:val="000000" w:themeColor="text1"/>
              </w:rPr>
            </w:pPr>
            <w:r w:rsidRPr="00AD7E40">
              <w:rPr>
                <w:rFonts w:ascii="Times New Roman" w:hAnsi="Times New Roman" w:cs="Times New Roman"/>
                <w:color w:val="000000" w:themeColor="text1"/>
              </w:rPr>
              <w:t>113</w:t>
            </w:r>
          </w:p>
        </w:tc>
        <w:tc>
          <w:tcPr>
            <w:tcW w:w="871" w:type="dxa"/>
          </w:tcPr>
          <w:p w:rsidR="00477DCF" w:rsidRPr="00AD7E40" w:rsidRDefault="00477DCF">
            <w:pPr>
              <w:pStyle w:val="ConsPlusNormal"/>
              <w:jc w:val="center"/>
              <w:rPr>
                <w:rFonts w:ascii="Times New Roman" w:hAnsi="Times New Roman" w:cs="Times New Roman"/>
                <w:color w:val="000000" w:themeColor="text1"/>
              </w:rPr>
            </w:pPr>
            <w:r w:rsidRPr="00AD7E40">
              <w:rPr>
                <w:rFonts w:ascii="Times New Roman" w:hAnsi="Times New Roman" w:cs="Times New Roman"/>
                <w:color w:val="000000" w:themeColor="text1"/>
              </w:rPr>
              <w:t>59,1</w:t>
            </w:r>
          </w:p>
        </w:tc>
        <w:tc>
          <w:tcPr>
            <w:tcW w:w="871" w:type="dxa"/>
          </w:tcPr>
          <w:p w:rsidR="00477DCF" w:rsidRPr="00AD7E40" w:rsidRDefault="00477DCF">
            <w:pPr>
              <w:pStyle w:val="ConsPlusNormal"/>
              <w:jc w:val="center"/>
              <w:rPr>
                <w:rFonts w:ascii="Times New Roman" w:hAnsi="Times New Roman" w:cs="Times New Roman"/>
                <w:color w:val="000000" w:themeColor="text1"/>
              </w:rPr>
            </w:pPr>
            <w:r w:rsidRPr="00AD7E40">
              <w:rPr>
                <w:rFonts w:ascii="Times New Roman" w:hAnsi="Times New Roman" w:cs="Times New Roman"/>
                <w:color w:val="000000" w:themeColor="text1"/>
              </w:rPr>
              <w:t>-</w:t>
            </w:r>
          </w:p>
        </w:tc>
        <w:tc>
          <w:tcPr>
            <w:tcW w:w="871" w:type="dxa"/>
          </w:tcPr>
          <w:p w:rsidR="00477DCF" w:rsidRPr="00AD7E40" w:rsidRDefault="00477DCF">
            <w:pPr>
              <w:pStyle w:val="ConsPlusNormal"/>
              <w:jc w:val="center"/>
              <w:rPr>
                <w:rFonts w:ascii="Times New Roman" w:hAnsi="Times New Roman" w:cs="Times New Roman"/>
                <w:color w:val="000000" w:themeColor="text1"/>
              </w:rPr>
            </w:pPr>
            <w:r w:rsidRPr="00AD7E40">
              <w:rPr>
                <w:rFonts w:ascii="Times New Roman" w:hAnsi="Times New Roman" w:cs="Times New Roman"/>
                <w:color w:val="000000" w:themeColor="text1"/>
              </w:rPr>
              <w:t>-</w:t>
            </w:r>
          </w:p>
        </w:tc>
      </w:tr>
      <w:tr w:rsidR="00AD7E40" w:rsidRPr="00AD7E40" w:rsidTr="00AD7E40">
        <w:tc>
          <w:tcPr>
            <w:tcW w:w="850" w:type="dxa"/>
          </w:tcPr>
          <w:p w:rsidR="00477DCF" w:rsidRPr="00AD7E40" w:rsidRDefault="00477DCF">
            <w:pPr>
              <w:pStyle w:val="ConsPlusNormal"/>
              <w:jc w:val="center"/>
              <w:rPr>
                <w:rFonts w:ascii="Times New Roman" w:hAnsi="Times New Roman" w:cs="Times New Roman"/>
                <w:color w:val="000000" w:themeColor="text1"/>
              </w:rPr>
            </w:pPr>
            <w:r w:rsidRPr="00AD7E40">
              <w:rPr>
                <w:rFonts w:ascii="Times New Roman" w:hAnsi="Times New Roman" w:cs="Times New Roman"/>
                <w:color w:val="000000" w:themeColor="text1"/>
              </w:rPr>
              <w:t>3.2</w:t>
            </w:r>
          </w:p>
        </w:tc>
        <w:tc>
          <w:tcPr>
            <w:tcW w:w="3181" w:type="dxa"/>
          </w:tcPr>
          <w:p w:rsidR="00477DCF" w:rsidRPr="00AD7E40" w:rsidRDefault="00477DCF">
            <w:pPr>
              <w:pStyle w:val="ConsPlusNormal"/>
              <w:rPr>
                <w:rFonts w:ascii="Times New Roman" w:hAnsi="Times New Roman" w:cs="Times New Roman"/>
                <w:color w:val="000000" w:themeColor="text1"/>
              </w:rPr>
            </w:pPr>
            <w:r w:rsidRPr="00AD7E40">
              <w:rPr>
                <w:rFonts w:ascii="Times New Roman" w:hAnsi="Times New Roman" w:cs="Times New Roman"/>
                <w:color w:val="000000" w:themeColor="text1"/>
              </w:rPr>
              <w:t>Проведение агротехнического ухода за лесными культурами</w:t>
            </w:r>
          </w:p>
        </w:tc>
        <w:tc>
          <w:tcPr>
            <w:tcW w:w="4536" w:type="dxa"/>
          </w:tcPr>
          <w:p w:rsidR="00477DCF" w:rsidRPr="00AD7E40" w:rsidRDefault="00477DCF">
            <w:pPr>
              <w:pStyle w:val="ConsPlusNormal"/>
              <w:rPr>
                <w:rFonts w:ascii="Times New Roman" w:hAnsi="Times New Roman" w:cs="Times New Roman"/>
                <w:color w:val="000000" w:themeColor="text1"/>
              </w:rPr>
            </w:pPr>
            <w:r w:rsidRPr="00AD7E40">
              <w:rPr>
                <w:rFonts w:ascii="Times New Roman" w:hAnsi="Times New Roman" w:cs="Times New Roman"/>
                <w:color w:val="000000" w:themeColor="text1"/>
              </w:rPr>
              <w:t>Площадь лесных участков в границах городского округа Тольятти, на территории которых проведен агротехнический уход за лесными культурами</w:t>
            </w:r>
          </w:p>
        </w:tc>
        <w:tc>
          <w:tcPr>
            <w:tcW w:w="964" w:type="dxa"/>
          </w:tcPr>
          <w:p w:rsidR="00477DCF" w:rsidRPr="00AD7E40" w:rsidRDefault="00477DCF">
            <w:pPr>
              <w:pStyle w:val="ConsPlusNormal"/>
              <w:jc w:val="center"/>
              <w:rPr>
                <w:rFonts w:ascii="Times New Roman" w:hAnsi="Times New Roman" w:cs="Times New Roman"/>
                <w:color w:val="000000" w:themeColor="text1"/>
              </w:rPr>
            </w:pPr>
            <w:r w:rsidRPr="00AD7E40">
              <w:rPr>
                <w:rFonts w:ascii="Times New Roman" w:hAnsi="Times New Roman" w:cs="Times New Roman"/>
                <w:color w:val="000000" w:themeColor="text1"/>
              </w:rPr>
              <w:t>га</w:t>
            </w:r>
          </w:p>
        </w:tc>
        <w:tc>
          <w:tcPr>
            <w:tcW w:w="1191" w:type="dxa"/>
          </w:tcPr>
          <w:p w:rsidR="00477DCF" w:rsidRPr="00AD7E40" w:rsidRDefault="00477DCF">
            <w:pPr>
              <w:pStyle w:val="ConsPlusNormal"/>
              <w:jc w:val="center"/>
              <w:rPr>
                <w:rFonts w:ascii="Times New Roman" w:hAnsi="Times New Roman" w:cs="Times New Roman"/>
                <w:color w:val="000000" w:themeColor="text1"/>
              </w:rPr>
            </w:pPr>
            <w:r w:rsidRPr="00AD7E40">
              <w:rPr>
                <w:rFonts w:ascii="Times New Roman" w:hAnsi="Times New Roman" w:cs="Times New Roman"/>
                <w:color w:val="000000" w:themeColor="text1"/>
              </w:rPr>
              <w:t>-</w:t>
            </w:r>
          </w:p>
        </w:tc>
        <w:tc>
          <w:tcPr>
            <w:tcW w:w="872" w:type="dxa"/>
          </w:tcPr>
          <w:p w:rsidR="00477DCF" w:rsidRPr="00AD7E40" w:rsidRDefault="00477DCF">
            <w:pPr>
              <w:pStyle w:val="ConsPlusNormal"/>
              <w:jc w:val="center"/>
              <w:rPr>
                <w:rFonts w:ascii="Times New Roman" w:hAnsi="Times New Roman" w:cs="Times New Roman"/>
                <w:color w:val="000000" w:themeColor="text1"/>
              </w:rPr>
            </w:pPr>
            <w:r w:rsidRPr="00AD7E40">
              <w:rPr>
                <w:rFonts w:ascii="Times New Roman" w:hAnsi="Times New Roman" w:cs="Times New Roman"/>
                <w:color w:val="000000" w:themeColor="text1"/>
              </w:rPr>
              <w:t>614</w:t>
            </w:r>
          </w:p>
        </w:tc>
        <w:tc>
          <w:tcPr>
            <w:tcW w:w="871" w:type="dxa"/>
          </w:tcPr>
          <w:p w:rsidR="00477DCF" w:rsidRPr="00AD7E40" w:rsidRDefault="00477DCF">
            <w:pPr>
              <w:pStyle w:val="ConsPlusNormal"/>
              <w:jc w:val="center"/>
              <w:rPr>
                <w:rFonts w:ascii="Times New Roman" w:hAnsi="Times New Roman" w:cs="Times New Roman"/>
                <w:color w:val="000000" w:themeColor="text1"/>
              </w:rPr>
            </w:pPr>
            <w:r w:rsidRPr="00AD7E40">
              <w:rPr>
                <w:rFonts w:ascii="Times New Roman" w:hAnsi="Times New Roman" w:cs="Times New Roman"/>
                <w:color w:val="000000" w:themeColor="text1"/>
              </w:rPr>
              <w:t>859</w:t>
            </w:r>
          </w:p>
        </w:tc>
        <w:tc>
          <w:tcPr>
            <w:tcW w:w="871" w:type="dxa"/>
          </w:tcPr>
          <w:p w:rsidR="00477DCF" w:rsidRPr="00AD7E40" w:rsidRDefault="00477DCF">
            <w:pPr>
              <w:pStyle w:val="ConsPlusNormal"/>
              <w:jc w:val="center"/>
              <w:rPr>
                <w:rFonts w:ascii="Times New Roman" w:hAnsi="Times New Roman" w:cs="Times New Roman"/>
                <w:color w:val="000000" w:themeColor="text1"/>
              </w:rPr>
            </w:pPr>
            <w:r w:rsidRPr="00AD7E40">
              <w:rPr>
                <w:rFonts w:ascii="Times New Roman" w:hAnsi="Times New Roman" w:cs="Times New Roman"/>
                <w:color w:val="000000" w:themeColor="text1"/>
              </w:rPr>
              <w:t>105,6</w:t>
            </w:r>
          </w:p>
        </w:tc>
        <w:tc>
          <w:tcPr>
            <w:tcW w:w="871" w:type="dxa"/>
          </w:tcPr>
          <w:p w:rsidR="00477DCF" w:rsidRPr="00AD7E40" w:rsidRDefault="00477DCF">
            <w:pPr>
              <w:pStyle w:val="ConsPlusNormal"/>
              <w:jc w:val="center"/>
              <w:rPr>
                <w:rFonts w:ascii="Times New Roman" w:hAnsi="Times New Roman" w:cs="Times New Roman"/>
                <w:color w:val="000000" w:themeColor="text1"/>
              </w:rPr>
            </w:pPr>
            <w:r w:rsidRPr="00AD7E40">
              <w:rPr>
                <w:rFonts w:ascii="Times New Roman" w:hAnsi="Times New Roman" w:cs="Times New Roman"/>
                <w:color w:val="000000" w:themeColor="text1"/>
              </w:rPr>
              <w:t>-</w:t>
            </w:r>
          </w:p>
        </w:tc>
        <w:tc>
          <w:tcPr>
            <w:tcW w:w="871" w:type="dxa"/>
          </w:tcPr>
          <w:p w:rsidR="00477DCF" w:rsidRPr="00AD7E40" w:rsidRDefault="00477DCF">
            <w:pPr>
              <w:pStyle w:val="ConsPlusNormal"/>
              <w:jc w:val="center"/>
              <w:rPr>
                <w:rFonts w:ascii="Times New Roman" w:hAnsi="Times New Roman" w:cs="Times New Roman"/>
                <w:color w:val="000000" w:themeColor="text1"/>
              </w:rPr>
            </w:pPr>
            <w:r w:rsidRPr="00AD7E40">
              <w:rPr>
                <w:rFonts w:ascii="Times New Roman" w:hAnsi="Times New Roman" w:cs="Times New Roman"/>
                <w:color w:val="000000" w:themeColor="text1"/>
              </w:rPr>
              <w:t>-</w:t>
            </w:r>
          </w:p>
        </w:tc>
      </w:tr>
      <w:tr w:rsidR="00AD7E40" w:rsidRPr="00AD7E40" w:rsidTr="00AD7E40">
        <w:tc>
          <w:tcPr>
            <w:tcW w:w="850" w:type="dxa"/>
          </w:tcPr>
          <w:p w:rsidR="00477DCF" w:rsidRPr="00AD7E40" w:rsidRDefault="00477DCF">
            <w:pPr>
              <w:pStyle w:val="ConsPlusNormal"/>
              <w:jc w:val="center"/>
              <w:rPr>
                <w:rFonts w:ascii="Times New Roman" w:hAnsi="Times New Roman" w:cs="Times New Roman"/>
                <w:color w:val="000000" w:themeColor="text1"/>
              </w:rPr>
            </w:pPr>
            <w:r w:rsidRPr="00AD7E40">
              <w:rPr>
                <w:rFonts w:ascii="Times New Roman" w:hAnsi="Times New Roman" w:cs="Times New Roman"/>
                <w:color w:val="000000" w:themeColor="text1"/>
              </w:rPr>
              <w:t>3.3</w:t>
            </w:r>
          </w:p>
        </w:tc>
        <w:tc>
          <w:tcPr>
            <w:tcW w:w="3181" w:type="dxa"/>
          </w:tcPr>
          <w:p w:rsidR="00477DCF" w:rsidRPr="00AD7E40" w:rsidRDefault="00477DCF">
            <w:pPr>
              <w:pStyle w:val="ConsPlusNormal"/>
              <w:rPr>
                <w:rFonts w:ascii="Times New Roman" w:hAnsi="Times New Roman" w:cs="Times New Roman"/>
                <w:color w:val="000000" w:themeColor="text1"/>
              </w:rPr>
            </w:pPr>
            <w:r w:rsidRPr="00AD7E40">
              <w:rPr>
                <w:rFonts w:ascii="Times New Roman" w:hAnsi="Times New Roman" w:cs="Times New Roman"/>
                <w:color w:val="000000" w:themeColor="text1"/>
              </w:rPr>
              <w:t>Дополнение лесных культур</w:t>
            </w:r>
          </w:p>
        </w:tc>
        <w:tc>
          <w:tcPr>
            <w:tcW w:w="4536" w:type="dxa"/>
          </w:tcPr>
          <w:p w:rsidR="00477DCF" w:rsidRPr="00AD7E40" w:rsidRDefault="00477DCF">
            <w:pPr>
              <w:pStyle w:val="ConsPlusNormal"/>
              <w:rPr>
                <w:rFonts w:ascii="Times New Roman" w:hAnsi="Times New Roman" w:cs="Times New Roman"/>
                <w:color w:val="000000" w:themeColor="text1"/>
              </w:rPr>
            </w:pPr>
            <w:r w:rsidRPr="00AD7E40">
              <w:rPr>
                <w:rFonts w:ascii="Times New Roman" w:hAnsi="Times New Roman" w:cs="Times New Roman"/>
                <w:color w:val="000000" w:themeColor="text1"/>
              </w:rPr>
              <w:t>Площадь лесных участков в границах городского округа Тольятти, на территории которых выполнено дополнение лесных культур</w:t>
            </w:r>
          </w:p>
        </w:tc>
        <w:tc>
          <w:tcPr>
            <w:tcW w:w="964" w:type="dxa"/>
          </w:tcPr>
          <w:p w:rsidR="00477DCF" w:rsidRPr="00AD7E40" w:rsidRDefault="00477DCF">
            <w:pPr>
              <w:pStyle w:val="ConsPlusNormal"/>
              <w:jc w:val="center"/>
              <w:rPr>
                <w:rFonts w:ascii="Times New Roman" w:hAnsi="Times New Roman" w:cs="Times New Roman"/>
                <w:color w:val="000000" w:themeColor="text1"/>
              </w:rPr>
            </w:pPr>
            <w:r w:rsidRPr="00AD7E40">
              <w:rPr>
                <w:rFonts w:ascii="Times New Roman" w:hAnsi="Times New Roman" w:cs="Times New Roman"/>
                <w:color w:val="000000" w:themeColor="text1"/>
              </w:rPr>
              <w:t>га</w:t>
            </w:r>
          </w:p>
        </w:tc>
        <w:tc>
          <w:tcPr>
            <w:tcW w:w="1191" w:type="dxa"/>
          </w:tcPr>
          <w:p w:rsidR="00477DCF" w:rsidRPr="00AD7E40" w:rsidRDefault="00477DCF">
            <w:pPr>
              <w:pStyle w:val="ConsPlusNormal"/>
              <w:jc w:val="center"/>
              <w:rPr>
                <w:rFonts w:ascii="Times New Roman" w:hAnsi="Times New Roman" w:cs="Times New Roman"/>
                <w:color w:val="000000" w:themeColor="text1"/>
              </w:rPr>
            </w:pPr>
            <w:r w:rsidRPr="00AD7E40">
              <w:rPr>
                <w:rFonts w:ascii="Times New Roman" w:hAnsi="Times New Roman" w:cs="Times New Roman"/>
                <w:color w:val="000000" w:themeColor="text1"/>
              </w:rPr>
              <w:t>-</w:t>
            </w:r>
          </w:p>
        </w:tc>
        <w:tc>
          <w:tcPr>
            <w:tcW w:w="872" w:type="dxa"/>
          </w:tcPr>
          <w:p w:rsidR="00477DCF" w:rsidRPr="00AD7E40" w:rsidRDefault="00477DCF">
            <w:pPr>
              <w:pStyle w:val="ConsPlusNormal"/>
              <w:jc w:val="center"/>
              <w:rPr>
                <w:rFonts w:ascii="Times New Roman" w:hAnsi="Times New Roman" w:cs="Times New Roman"/>
                <w:color w:val="000000" w:themeColor="text1"/>
              </w:rPr>
            </w:pPr>
            <w:r w:rsidRPr="00AD7E40">
              <w:rPr>
                <w:rFonts w:ascii="Times New Roman" w:hAnsi="Times New Roman" w:cs="Times New Roman"/>
                <w:color w:val="000000" w:themeColor="text1"/>
              </w:rPr>
              <w:t>100</w:t>
            </w:r>
          </w:p>
        </w:tc>
        <w:tc>
          <w:tcPr>
            <w:tcW w:w="871" w:type="dxa"/>
          </w:tcPr>
          <w:p w:rsidR="00477DCF" w:rsidRPr="00AD7E40" w:rsidRDefault="00477DCF">
            <w:pPr>
              <w:pStyle w:val="ConsPlusNormal"/>
              <w:jc w:val="center"/>
              <w:rPr>
                <w:rFonts w:ascii="Times New Roman" w:hAnsi="Times New Roman" w:cs="Times New Roman"/>
                <w:color w:val="000000" w:themeColor="text1"/>
              </w:rPr>
            </w:pPr>
            <w:r w:rsidRPr="00AD7E40">
              <w:rPr>
                <w:rFonts w:ascii="Times New Roman" w:hAnsi="Times New Roman" w:cs="Times New Roman"/>
                <w:color w:val="000000" w:themeColor="text1"/>
              </w:rPr>
              <w:t>69</w:t>
            </w:r>
          </w:p>
        </w:tc>
        <w:tc>
          <w:tcPr>
            <w:tcW w:w="871" w:type="dxa"/>
          </w:tcPr>
          <w:p w:rsidR="00477DCF" w:rsidRPr="00AD7E40" w:rsidRDefault="00477DCF">
            <w:pPr>
              <w:pStyle w:val="ConsPlusNormal"/>
              <w:jc w:val="center"/>
              <w:rPr>
                <w:rFonts w:ascii="Times New Roman" w:hAnsi="Times New Roman" w:cs="Times New Roman"/>
                <w:color w:val="000000" w:themeColor="text1"/>
              </w:rPr>
            </w:pPr>
            <w:r w:rsidRPr="00AD7E40">
              <w:rPr>
                <w:rFonts w:ascii="Times New Roman" w:hAnsi="Times New Roman" w:cs="Times New Roman"/>
                <w:color w:val="000000" w:themeColor="text1"/>
              </w:rPr>
              <w:t>62,6</w:t>
            </w:r>
          </w:p>
        </w:tc>
        <w:tc>
          <w:tcPr>
            <w:tcW w:w="871" w:type="dxa"/>
          </w:tcPr>
          <w:p w:rsidR="00477DCF" w:rsidRPr="00AD7E40" w:rsidRDefault="00477DCF">
            <w:pPr>
              <w:pStyle w:val="ConsPlusNormal"/>
              <w:jc w:val="center"/>
              <w:rPr>
                <w:rFonts w:ascii="Times New Roman" w:hAnsi="Times New Roman" w:cs="Times New Roman"/>
                <w:color w:val="000000" w:themeColor="text1"/>
              </w:rPr>
            </w:pPr>
            <w:r w:rsidRPr="00AD7E40">
              <w:rPr>
                <w:rFonts w:ascii="Times New Roman" w:hAnsi="Times New Roman" w:cs="Times New Roman"/>
                <w:color w:val="000000" w:themeColor="text1"/>
              </w:rPr>
              <w:t>62,6</w:t>
            </w:r>
          </w:p>
        </w:tc>
        <w:tc>
          <w:tcPr>
            <w:tcW w:w="871" w:type="dxa"/>
          </w:tcPr>
          <w:p w:rsidR="00477DCF" w:rsidRPr="00AD7E40" w:rsidRDefault="00477DCF">
            <w:pPr>
              <w:pStyle w:val="ConsPlusNormal"/>
              <w:jc w:val="center"/>
              <w:rPr>
                <w:rFonts w:ascii="Times New Roman" w:hAnsi="Times New Roman" w:cs="Times New Roman"/>
                <w:color w:val="000000" w:themeColor="text1"/>
              </w:rPr>
            </w:pPr>
            <w:r w:rsidRPr="00AD7E40">
              <w:rPr>
                <w:rFonts w:ascii="Times New Roman" w:hAnsi="Times New Roman" w:cs="Times New Roman"/>
                <w:color w:val="000000" w:themeColor="text1"/>
              </w:rPr>
              <w:t>42,1</w:t>
            </w:r>
          </w:p>
        </w:tc>
      </w:tr>
      <w:tr w:rsidR="00AD7E40" w:rsidRPr="00AD7E40" w:rsidTr="00AD7E40">
        <w:tc>
          <w:tcPr>
            <w:tcW w:w="850" w:type="dxa"/>
          </w:tcPr>
          <w:p w:rsidR="00477DCF" w:rsidRPr="00AD7E40" w:rsidRDefault="00477DCF">
            <w:pPr>
              <w:pStyle w:val="ConsPlusNormal"/>
              <w:jc w:val="center"/>
              <w:rPr>
                <w:rFonts w:ascii="Times New Roman" w:hAnsi="Times New Roman" w:cs="Times New Roman"/>
                <w:color w:val="000000" w:themeColor="text1"/>
              </w:rPr>
            </w:pPr>
            <w:r w:rsidRPr="00AD7E40">
              <w:rPr>
                <w:rFonts w:ascii="Times New Roman" w:hAnsi="Times New Roman" w:cs="Times New Roman"/>
                <w:color w:val="000000" w:themeColor="text1"/>
              </w:rPr>
              <w:t>3.4</w:t>
            </w:r>
          </w:p>
        </w:tc>
        <w:tc>
          <w:tcPr>
            <w:tcW w:w="3181" w:type="dxa"/>
          </w:tcPr>
          <w:p w:rsidR="00477DCF" w:rsidRPr="00AD7E40" w:rsidRDefault="00477DCF">
            <w:pPr>
              <w:pStyle w:val="ConsPlusNormal"/>
              <w:rPr>
                <w:rFonts w:ascii="Times New Roman" w:hAnsi="Times New Roman" w:cs="Times New Roman"/>
                <w:color w:val="000000" w:themeColor="text1"/>
              </w:rPr>
            </w:pPr>
            <w:r w:rsidRPr="00AD7E40">
              <w:rPr>
                <w:rFonts w:ascii="Times New Roman" w:hAnsi="Times New Roman" w:cs="Times New Roman"/>
                <w:color w:val="000000" w:themeColor="text1"/>
              </w:rPr>
              <w:t>Обработка почвы под лесные культуры</w:t>
            </w:r>
          </w:p>
        </w:tc>
        <w:tc>
          <w:tcPr>
            <w:tcW w:w="4536" w:type="dxa"/>
          </w:tcPr>
          <w:p w:rsidR="00477DCF" w:rsidRPr="00AD7E40" w:rsidRDefault="00477DCF">
            <w:pPr>
              <w:pStyle w:val="ConsPlusNormal"/>
              <w:rPr>
                <w:rFonts w:ascii="Times New Roman" w:hAnsi="Times New Roman" w:cs="Times New Roman"/>
                <w:color w:val="000000" w:themeColor="text1"/>
              </w:rPr>
            </w:pPr>
            <w:r w:rsidRPr="00AD7E40">
              <w:rPr>
                <w:rFonts w:ascii="Times New Roman" w:hAnsi="Times New Roman" w:cs="Times New Roman"/>
                <w:color w:val="000000" w:themeColor="text1"/>
              </w:rPr>
              <w:t xml:space="preserve">Площадь лесных участков в границах городского округа Тольятти, на территории которых проведена обработка почвы под </w:t>
            </w:r>
            <w:r w:rsidRPr="00AD7E40">
              <w:rPr>
                <w:rFonts w:ascii="Times New Roman" w:hAnsi="Times New Roman" w:cs="Times New Roman"/>
                <w:color w:val="000000" w:themeColor="text1"/>
              </w:rPr>
              <w:lastRenderedPageBreak/>
              <w:t>посадку лесных культур</w:t>
            </w:r>
          </w:p>
        </w:tc>
        <w:tc>
          <w:tcPr>
            <w:tcW w:w="964" w:type="dxa"/>
          </w:tcPr>
          <w:p w:rsidR="00477DCF" w:rsidRPr="00AD7E40" w:rsidRDefault="00477DCF">
            <w:pPr>
              <w:pStyle w:val="ConsPlusNormal"/>
              <w:jc w:val="center"/>
              <w:rPr>
                <w:rFonts w:ascii="Times New Roman" w:hAnsi="Times New Roman" w:cs="Times New Roman"/>
                <w:color w:val="000000" w:themeColor="text1"/>
              </w:rPr>
            </w:pPr>
            <w:r w:rsidRPr="00AD7E40">
              <w:rPr>
                <w:rFonts w:ascii="Times New Roman" w:hAnsi="Times New Roman" w:cs="Times New Roman"/>
                <w:color w:val="000000" w:themeColor="text1"/>
              </w:rPr>
              <w:lastRenderedPageBreak/>
              <w:t>га</w:t>
            </w:r>
          </w:p>
        </w:tc>
        <w:tc>
          <w:tcPr>
            <w:tcW w:w="1191" w:type="dxa"/>
          </w:tcPr>
          <w:p w:rsidR="00477DCF" w:rsidRPr="00AD7E40" w:rsidRDefault="00477DCF">
            <w:pPr>
              <w:pStyle w:val="ConsPlusNormal"/>
              <w:jc w:val="center"/>
              <w:rPr>
                <w:rFonts w:ascii="Times New Roman" w:hAnsi="Times New Roman" w:cs="Times New Roman"/>
                <w:color w:val="000000" w:themeColor="text1"/>
              </w:rPr>
            </w:pPr>
            <w:r w:rsidRPr="00AD7E40">
              <w:rPr>
                <w:rFonts w:ascii="Times New Roman" w:hAnsi="Times New Roman" w:cs="Times New Roman"/>
                <w:color w:val="000000" w:themeColor="text1"/>
              </w:rPr>
              <w:t>-</w:t>
            </w:r>
          </w:p>
        </w:tc>
        <w:tc>
          <w:tcPr>
            <w:tcW w:w="872" w:type="dxa"/>
          </w:tcPr>
          <w:p w:rsidR="00477DCF" w:rsidRPr="00AD7E40" w:rsidRDefault="00477DCF">
            <w:pPr>
              <w:pStyle w:val="ConsPlusNormal"/>
              <w:jc w:val="center"/>
              <w:rPr>
                <w:rFonts w:ascii="Times New Roman" w:hAnsi="Times New Roman" w:cs="Times New Roman"/>
                <w:color w:val="000000" w:themeColor="text1"/>
              </w:rPr>
            </w:pPr>
            <w:r w:rsidRPr="00AD7E40">
              <w:rPr>
                <w:rFonts w:ascii="Times New Roman" w:hAnsi="Times New Roman" w:cs="Times New Roman"/>
                <w:color w:val="000000" w:themeColor="text1"/>
              </w:rPr>
              <w:t>69</w:t>
            </w:r>
          </w:p>
        </w:tc>
        <w:tc>
          <w:tcPr>
            <w:tcW w:w="871" w:type="dxa"/>
          </w:tcPr>
          <w:p w:rsidR="00477DCF" w:rsidRPr="00AD7E40" w:rsidRDefault="00477DCF">
            <w:pPr>
              <w:pStyle w:val="ConsPlusNormal"/>
              <w:jc w:val="center"/>
              <w:rPr>
                <w:rFonts w:ascii="Times New Roman" w:hAnsi="Times New Roman" w:cs="Times New Roman"/>
                <w:color w:val="000000" w:themeColor="text1"/>
              </w:rPr>
            </w:pPr>
            <w:r w:rsidRPr="00AD7E40">
              <w:rPr>
                <w:rFonts w:ascii="Times New Roman" w:hAnsi="Times New Roman" w:cs="Times New Roman"/>
                <w:color w:val="000000" w:themeColor="text1"/>
              </w:rPr>
              <w:t>113</w:t>
            </w:r>
          </w:p>
        </w:tc>
        <w:tc>
          <w:tcPr>
            <w:tcW w:w="871" w:type="dxa"/>
          </w:tcPr>
          <w:p w:rsidR="00477DCF" w:rsidRPr="00AD7E40" w:rsidRDefault="00477DCF">
            <w:pPr>
              <w:pStyle w:val="ConsPlusNormal"/>
              <w:jc w:val="center"/>
              <w:rPr>
                <w:rFonts w:ascii="Times New Roman" w:hAnsi="Times New Roman" w:cs="Times New Roman"/>
                <w:color w:val="000000" w:themeColor="text1"/>
              </w:rPr>
            </w:pPr>
            <w:r w:rsidRPr="00AD7E40">
              <w:rPr>
                <w:rFonts w:ascii="Times New Roman" w:hAnsi="Times New Roman" w:cs="Times New Roman"/>
                <w:color w:val="000000" w:themeColor="text1"/>
              </w:rPr>
              <w:t>-</w:t>
            </w:r>
          </w:p>
        </w:tc>
        <w:tc>
          <w:tcPr>
            <w:tcW w:w="871" w:type="dxa"/>
          </w:tcPr>
          <w:p w:rsidR="00477DCF" w:rsidRPr="00AD7E40" w:rsidRDefault="00477DCF">
            <w:pPr>
              <w:pStyle w:val="ConsPlusNormal"/>
              <w:jc w:val="center"/>
              <w:rPr>
                <w:rFonts w:ascii="Times New Roman" w:hAnsi="Times New Roman" w:cs="Times New Roman"/>
                <w:color w:val="000000" w:themeColor="text1"/>
              </w:rPr>
            </w:pPr>
            <w:r w:rsidRPr="00AD7E40">
              <w:rPr>
                <w:rFonts w:ascii="Times New Roman" w:hAnsi="Times New Roman" w:cs="Times New Roman"/>
                <w:color w:val="000000" w:themeColor="text1"/>
              </w:rPr>
              <w:t>-</w:t>
            </w:r>
          </w:p>
        </w:tc>
        <w:tc>
          <w:tcPr>
            <w:tcW w:w="871" w:type="dxa"/>
          </w:tcPr>
          <w:p w:rsidR="00477DCF" w:rsidRPr="00AD7E40" w:rsidRDefault="00477DCF">
            <w:pPr>
              <w:pStyle w:val="ConsPlusNormal"/>
              <w:jc w:val="center"/>
              <w:rPr>
                <w:rFonts w:ascii="Times New Roman" w:hAnsi="Times New Roman" w:cs="Times New Roman"/>
                <w:color w:val="000000" w:themeColor="text1"/>
              </w:rPr>
            </w:pPr>
            <w:r w:rsidRPr="00AD7E40">
              <w:rPr>
                <w:rFonts w:ascii="Times New Roman" w:hAnsi="Times New Roman" w:cs="Times New Roman"/>
                <w:color w:val="000000" w:themeColor="text1"/>
              </w:rPr>
              <w:t>-</w:t>
            </w:r>
          </w:p>
        </w:tc>
      </w:tr>
      <w:tr w:rsidR="00AD7E40" w:rsidRPr="00AD7E40" w:rsidTr="00AD7E40">
        <w:tc>
          <w:tcPr>
            <w:tcW w:w="15078" w:type="dxa"/>
            <w:gridSpan w:val="10"/>
          </w:tcPr>
          <w:p w:rsidR="00477DCF" w:rsidRPr="00AD7E40" w:rsidRDefault="00477DCF">
            <w:pPr>
              <w:pStyle w:val="ConsPlusNormal"/>
              <w:outlineLvl w:val="3"/>
              <w:rPr>
                <w:rFonts w:ascii="Times New Roman" w:hAnsi="Times New Roman" w:cs="Times New Roman"/>
                <w:color w:val="000000" w:themeColor="text1"/>
              </w:rPr>
            </w:pPr>
            <w:r w:rsidRPr="00AD7E40">
              <w:rPr>
                <w:rFonts w:ascii="Times New Roman" w:hAnsi="Times New Roman" w:cs="Times New Roman"/>
                <w:color w:val="000000" w:themeColor="text1"/>
              </w:rPr>
              <w:lastRenderedPageBreak/>
              <w:t>Задача 4. Обеспечение устойчивого управления городскими лесами</w:t>
            </w:r>
          </w:p>
        </w:tc>
      </w:tr>
      <w:tr w:rsidR="00AD7E40" w:rsidRPr="00AD7E40" w:rsidTr="00AD7E40">
        <w:tc>
          <w:tcPr>
            <w:tcW w:w="850" w:type="dxa"/>
            <w:vMerge w:val="restart"/>
          </w:tcPr>
          <w:p w:rsidR="00477DCF" w:rsidRPr="00AD7E40" w:rsidRDefault="00477DCF">
            <w:pPr>
              <w:pStyle w:val="ConsPlusNormal"/>
              <w:jc w:val="center"/>
              <w:rPr>
                <w:rFonts w:ascii="Times New Roman" w:hAnsi="Times New Roman" w:cs="Times New Roman"/>
                <w:color w:val="000000" w:themeColor="text1"/>
              </w:rPr>
            </w:pPr>
            <w:r w:rsidRPr="00AD7E40">
              <w:rPr>
                <w:rFonts w:ascii="Times New Roman" w:hAnsi="Times New Roman" w:cs="Times New Roman"/>
                <w:color w:val="000000" w:themeColor="text1"/>
              </w:rPr>
              <w:t>4.1</w:t>
            </w:r>
          </w:p>
        </w:tc>
        <w:tc>
          <w:tcPr>
            <w:tcW w:w="3181" w:type="dxa"/>
            <w:vMerge w:val="restart"/>
          </w:tcPr>
          <w:p w:rsidR="00477DCF" w:rsidRPr="00AD7E40" w:rsidRDefault="00477DCF">
            <w:pPr>
              <w:pStyle w:val="ConsPlusNormal"/>
              <w:rPr>
                <w:rFonts w:ascii="Times New Roman" w:hAnsi="Times New Roman" w:cs="Times New Roman"/>
                <w:color w:val="000000" w:themeColor="text1"/>
              </w:rPr>
            </w:pPr>
            <w:r w:rsidRPr="00AD7E40">
              <w:rPr>
                <w:rFonts w:ascii="Times New Roman" w:hAnsi="Times New Roman" w:cs="Times New Roman"/>
                <w:color w:val="000000" w:themeColor="text1"/>
              </w:rPr>
              <w:t>Содержание муниципального лесничества городского округа Тольятти</w:t>
            </w:r>
          </w:p>
        </w:tc>
        <w:tc>
          <w:tcPr>
            <w:tcW w:w="4536" w:type="dxa"/>
          </w:tcPr>
          <w:p w:rsidR="00477DCF" w:rsidRPr="00AD7E40" w:rsidRDefault="00477DCF">
            <w:pPr>
              <w:pStyle w:val="ConsPlusNormal"/>
              <w:rPr>
                <w:rFonts w:ascii="Times New Roman" w:hAnsi="Times New Roman" w:cs="Times New Roman"/>
                <w:color w:val="000000" w:themeColor="text1"/>
              </w:rPr>
            </w:pPr>
            <w:r w:rsidRPr="00AD7E40">
              <w:rPr>
                <w:rFonts w:ascii="Times New Roman" w:hAnsi="Times New Roman" w:cs="Times New Roman"/>
                <w:color w:val="000000" w:themeColor="text1"/>
              </w:rPr>
              <w:t>Количество лесничеств, осуществляющих обеспечение устойчивого управления городскими лесами</w:t>
            </w:r>
          </w:p>
        </w:tc>
        <w:tc>
          <w:tcPr>
            <w:tcW w:w="964" w:type="dxa"/>
          </w:tcPr>
          <w:p w:rsidR="00477DCF" w:rsidRPr="00AD7E40" w:rsidRDefault="00477DCF">
            <w:pPr>
              <w:pStyle w:val="ConsPlusNormal"/>
              <w:jc w:val="center"/>
              <w:rPr>
                <w:rFonts w:ascii="Times New Roman" w:hAnsi="Times New Roman" w:cs="Times New Roman"/>
                <w:color w:val="000000" w:themeColor="text1"/>
              </w:rPr>
            </w:pPr>
            <w:r w:rsidRPr="00AD7E40">
              <w:rPr>
                <w:rFonts w:ascii="Times New Roman" w:hAnsi="Times New Roman" w:cs="Times New Roman"/>
                <w:color w:val="000000" w:themeColor="text1"/>
              </w:rPr>
              <w:t>ед.</w:t>
            </w:r>
          </w:p>
        </w:tc>
        <w:tc>
          <w:tcPr>
            <w:tcW w:w="1191" w:type="dxa"/>
          </w:tcPr>
          <w:p w:rsidR="00477DCF" w:rsidRPr="00AD7E40" w:rsidRDefault="00477DCF">
            <w:pPr>
              <w:pStyle w:val="ConsPlusNormal"/>
              <w:jc w:val="center"/>
              <w:rPr>
                <w:rFonts w:ascii="Times New Roman" w:hAnsi="Times New Roman" w:cs="Times New Roman"/>
                <w:color w:val="000000" w:themeColor="text1"/>
              </w:rPr>
            </w:pPr>
            <w:r w:rsidRPr="00AD7E40">
              <w:rPr>
                <w:rFonts w:ascii="Times New Roman" w:hAnsi="Times New Roman" w:cs="Times New Roman"/>
                <w:color w:val="000000" w:themeColor="text1"/>
              </w:rPr>
              <w:t>-</w:t>
            </w:r>
          </w:p>
        </w:tc>
        <w:tc>
          <w:tcPr>
            <w:tcW w:w="872" w:type="dxa"/>
          </w:tcPr>
          <w:p w:rsidR="00477DCF" w:rsidRPr="00AD7E40" w:rsidRDefault="00477DCF">
            <w:pPr>
              <w:pStyle w:val="ConsPlusNormal"/>
              <w:jc w:val="center"/>
              <w:rPr>
                <w:rFonts w:ascii="Times New Roman" w:hAnsi="Times New Roman" w:cs="Times New Roman"/>
                <w:color w:val="000000" w:themeColor="text1"/>
              </w:rPr>
            </w:pPr>
            <w:r w:rsidRPr="00AD7E40">
              <w:rPr>
                <w:rFonts w:ascii="Times New Roman" w:hAnsi="Times New Roman" w:cs="Times New Roman"/>
                <w:color w:val="000000" w:themeColor="text1"/>
              </w:rPr>
              <w:t>1</w:t>
            </w:r>
          </w:p>
        </w:tc>
        <w:tc>
          <w:tcPr>
            <w:tcW w:w="871" w:type="dxa"/>
          </w:tcPr>
          <w:p w:rsidR="00477DCF" w:rsidRPr="00AD7E40" w:rsidRDefault="00477DCF">
            <w:pPr>
              <w:pStyle w:val="ConsPlusNormal"/>
              <w:jc w:val="center"/>
              <w:rPr>
                <w:rFonts w:ascii="Times New Roman" w:hAnsi="Times New Roman" w:cs="Times New Roman"/>
                <w:color w:val="000000" w:themeColor="text1"/>
              </w:rPr>
            </w:pPr>
            <w:r w:rsidRPr="00AD7E40">
              <w:rPr>
                <w:rFonts w:ascii="Times New Roman" w:hAnsi="Times New Roman" w:cs="Times New Roman"/>
                <w:color w:val="000000" w:themeColor="text1"/>
              </w:rPr>
              <w:t>1</w:t>
            </w:r>
          </w:p>
        </w:tc>
        <w:tc>
          <w:tcPr>
            <w:tcW w:w="871" w:type="dxa"/>
          </w:tcPr>
          <w:p w:rsidR="00477DCF" w:rsidRPr="00AD7E40" w:rsidRDefault="00477DCF">
            <w:pPr>
              <w:pStyle w:val="ConsPlusNormal"/>
              <w:jc w:val="center"/>
              <w:rPr>
                <w:rFonts w:ascii="Times New Roman" w:hAnsi="Times New Roman" w:cs="Times New Roman"/>
                <w:color w:val="000000" w:themeColor="text1"/>
              </w:rPr>
            </w:pPr>
            <w:r w:rsidRPr="00AD7E40">
              <w:rPr>
                <w:rFonts w:ascii="Times New Roman" w:hAnsi="Times New Roman" w:cs="Times New Roman"/>
                <w:color w:val="000000" w:themeColor="text1"/>
              </w:rPr>
              <w:t>1</w:t>
            </w:r>
          </w:p>
        </w:tc>
        <w:tc>
          <w:tcPr>
            <w:tcW w:w="871" w:type="dxa"/>
          </w:tcPr>
          <w:p w:rsidR="00477DCF" w:rsidRPr="00AD7E40" w:rsidRDefault="00477DCF">
            <w:pPr>
              <w:pStyle w:val="ConsPlusNormal"/>
              <w:jc w:val="center"/>
              <w:rPr>
                <w:rFonts w:ascii="Times New Roman" w:hAnsi="Times New Roman" w:cs="Times New Roman"/>
                <w:color w:val="000000" w:themeColor="text1"/>
              </w:rPr>
            </w:pPr>
            <w:r w:rsidRPr="00AD7E40">
              <w:rPr>
                <w:rFonts w:ascii="Times New Roman" w:hAnsi="Times New Roman" w:cs="Times New Roman"/>
                <w:color w:val="000000" w:themeColor="text1"/>
              </w:rPr>
              <w:t>1</w:t>
            </w:r>
          </w:p>
        </w:tc>
        <w:tc>
          <w:tcPr>
            <w:tcW w:w="871" w:type="dxa"/>
          </w:tcPr>
          <w:p w:rsidR="00477DCF" w:rsidRPr="00AD7E40" w:rsidRDefault="00477DCF">
            <w:pPr>
              <w:pStyle w:val="ConsPlusNormal"/>
              <w:jc w:val="center"/>
              <w:rPr>
                <w:rFonts w:ascii="Times New Roman" w:hAnsi="Times New Roman" w:cs="Times New Roman"/>
                <w:color w:val="000000" w:themeColor="text1"/>
              </w:rPr>
            </w:pPr>
            <w:r w:rsidRPr="00AD7E40">
              <w:rPr>
                <w:rFonts w:ascii="Times New Roman" w:hAnsi="Times New Roman" w:cs="Times New Roman"/>
                <w:color w:val="000000" w:themeColor="text1"/>
              </w:rPr>
              <w:t>1</w:t>
            </w:r>
          </w:p>
        </w:tc>
      </w:tr>
      <w:tr w:rsidR="00AD7E40" w:rsidRPr="00AD7E40" w:rsidTr="00AD7E40">
        <w:tc>
          <w:tcPr>
            <w:tcW w:w="850" w:type="dxa"/>
            <w:vMerge/>
          </w:tcPr>
          <w:p w:rsidR="00477DCF" w:rsidRPr="00AD7E40" w:rsidRDefault="00477DCF">
            <w:pPr>
              <w:rPr>
                <w:rFonts w:ascii="Times New Roman" w:hAnsi="Times New Roman" w:cs="Times New Roman"/>
                <w:color w:val="000000" w:themeColor="text1"/>
              </w:rPr>
            </w:pPr>
          </w:p>
        </w:tc>
        <w:tc>
          <w:tcPr>
            <w:tcW w:w="3181" w:type="dxa"/>
            <w:vMerge/>
          </w:tcPr>
          <w:p w:rsidR="00477DCF" w:rsidRPr="00AD7E40" w:rsidRDefault="00477DCF">
            <w:pPr>
              <w:rPr>
                <w:rFonts w:ascii="Times New Roman" w:hAnsi="Times New Roman" w:cs="Times New Roman"/>
                <w:color w:val="000000" w:themeColor="text1"/>
              </w:rPr>
            </w:pPr>
          </w:p>
        </w:tc>
        <w:tc>
          <w:tcPr>
            <w:tcW w:w="4536" w:type="dxa"/>
          </w:tcPr>
          <w:p w:rsidR="00477DCF" w:rsidRPr="00AD7E40" w:rsidRDefault="00477DCF">
            <w:pPr>
              <w:pStyle w:val="ConsPlusNormal"/>
              <w:rPr>
                <w:rFonts w:ascii="Times New Roman" w:hAnsi="Times New Roman" w:cs="Times New Roman"/>
                <w:color w:val="000000" w:themeColor="text1"/>
              </w:rPr>
            </w:pPr>
            <w:r w:rsidRPr="00AD7E40">
              <w:rPr>
                <w:rFonts w:ascii="Times New Roman" w:hAnsi="Times New Roman" w:cs="Times New Roman"/>
                <w:color w:val="000000" w:themeColor="text1"/>
              </w:rPr>
              <w:t>Степень выполнения учреждением плана мероприятий по охране, защите и воспроизводству лесов</w:t>
            </w:r>
          </w:p>
        </w:tc>
        <w:tc>
          <w:tcPr>
            <w:tcW w:w="964" w:type="dxa"/>
          </w:tcPr>
          <w:p w:rsidR="00477DCF" w:rsidRPr="00AD7E40" w:rsidRDefault="00477DCF">
            <w:pPr>
              <w:pStyle w:val="ConsPlusNormal"/>
              <w:jc w:val="center"/>
              <w:rPr>
                <w:rFonts w:ascii="Times New Roman" w:hAnsi="Times New Roman" w:cs="Times New Roman"/>
                <w:color w:val="000000" w:themeColor="text1"/>
              </w:rPr>
            </w:pPr>
            <w:r w:rsidRPr="00AD7E40">
              <w:rPr>
                <w:rFonts w:ascii="Times New Roman" w:hAnsi="Times New Roman" w:cs="Times New Roman"/>
                <w:color w:val="000000" w:themeColor="text1"/>
              </w:rPr>
              <w:t>%</w:t>
            </w:r>
          </w:p>
        </w:tc>
        <w:tc>
          <w:tcPr>
            <w:tcW w:w="1191" w:type="dxa"/>
          </w:tcPr>
          <w:p w:rsidR="00477DCF" w:rsidRPr="00AD7E40" w:rsidRDefault="00477DCF">
            <w:pPr>
              <w:pStyle w:val="ConsPlusNormal"/>
              <w:jc w:val="center"/>
              <w:rPr>
                <w:rFonts w:ascii="Times New Roman" w:hAnsi="Times New Roman" w:cs="Times New Roman"/>
                <w:color w:val="000000" w:themeColor="text1"/>
              </w:rPr>
            </w:pPr>
            <w:r w:rsidRPr="00AD7E40">
              <w:rPr>
                <w:rFonts w:ascii="Times New Roman" w:hAnsi="Times New Roman" w:cs="Times New Roman"/>
                <w:color w:val="000000" w:themeColor="text1"/>
              </w:rPr>
              <w:t>-</w:t>
            </w:r>
          </w:p>
        </w:tc>
        <w:tc>
          <w:tcPr>
            <w:tcW w:w="872" w:type="dxa"/>
          </w:tcPr>
          <w:p w:rsidR="00477DCF" w:rsidRPr="00AD7E40" w:rsidRDefault="00477DCF">
            <w:pPr>
              <w:pStyle w:val="ConsPlusNormal"/>
              <w:jc w:val="center"/>
              <w:rPr>
                <w:rFonts w:ascii="Times New Roman" w:hAnsi="Times New Roman" w:cs="Times New Roman"/>
                <w:color w:val="000000" w:themeColor="text1"/>
              </w:rPr>
            </w:pPr>
            <w:r w:rsidRPr="00AD7E40">
              <w:rPr>
                <w:rFonts w:ascii="Times New Roman" w:hAnsi="Times New Roman" w:cs="Times New Roman"/>
                <w:color w:val="000000" w:themeColor="text1"/>
              </w:rPr>
              <w:t>-</w:t>
            </w:r>
          </w:p>
        </w:tc>
        <w:tc>
          <w:tcPr>
            <w:tcW w:w="871" w:type="dxa"/>
          </w:tcPr>
          <w:p w:rsidR="00477DCF" w:rsidRPr="00AD7E40" w:rsidRDefault="00477DCF">
            <w:pPr>
              <w:pStyle w:val="ConsPlusNormal"/>
              <w:jc w:val="center"/>
              <w:rPr>
                <w:rFonts w:ascii="Times New Roman" w:hAnsi="Times New Roman" w:cs="Times New Roman"/>
                <w:color w:val="000000" w:themeColor="text1"/>
              </w:rPr>
            </w:pPr>
            <w:r w:rsidRPr="00AD7E40">
              <w:rPr>
                <w:rFonts w:ascii="Times New Roman" w:hAnsi="Times New Roman" w:cs="Times New Roman"/>
                <w:color w:val="000000" w:themeColor="text1"/>
              </w:rPr>
              <w:t>-</w:t>
            </w:r>
          </w:p>
        </w:tc>
        <w:tc>
          <w:tcPr>
            <w:tcW w:w="871" w:type="dxa"/>
          </w:tcPr>
          <w:p w:rsidR="00477DCF" w:rsidRPr="00AD7E40" w:rsidRDefault="00477DCF">
            <w:pPr>
              <w:pStyle w:val="ConsPlusNormal"/>
              <w:jc w:val="center"/>
              <w:rPr>
                <w:rFonts w:ascii="Times New Roman" w:hAnsi="Times New Roman" w:cs="Times New Roman"/>
                <w:color w:val="000000" w:themeColor="text1"/>
              </w:rPr>
            </w:pPr>
            <w:r w:rsidRPr="00AD7E40">
              <w:rPr>
                <w:rFonts w:ascii="Times New Roman" w:hAnsi="Times New Roman" w:cs="Times New Roman"/>
                <w:color w:val="000000" w:themeColor="text1"/>
              </w:rPr>
              <w:t>100</w:t>
            </w:r>
          </w:p>
        </w:tc>
        <w:tc>
          <w:tcPr>
            <w:tcW w:w="871" w:type="dxa"/>
          </w:tcPr>
          <w:p w:rsidR="00477DCF" w:rsidRPr="00AD7E40" w:rsidRDefault="00477DCF">
            <w:pPr>
              <w:pStyle w:val="ConsPlusNormal"/>
              <w:jc w:val="center"/>
              <w:rPr>
                <w:rFonts w:ascii="Times New Roman" w:hAnsi="Times New Roman" w:cs="Times New Roman"/>
                <w:color w:val="000000" w:themeColor="text1"/>
              </w:rPr>
            </w:pPr>
            <w:r w:rsidRPr="00AD7E40">
              <w:rPr>
                <w:rFonts w:ascii="Times New Roman" w:hAnsi="Times New Roman" w:cs="Times New Roman"/>
                <w:color w:val="000000" w:themeColor="text1"/>
              </w:rPr>
              <w:t>100</w:t>
            </w:r>
          </w:p>
        </w:tc>
        <w:tc>
          <w:tcPr>
            <w:tcW w:w="871" w:type="dxa"/>
          </w:tcPr>
          <w:p w:rsidR="00477DCF" w:rsidRPr="00AD7E40" w:rsidRDefault="00477DCF">
            <w:pPr>
              <w:pStyle w:val="ConsPlusNormal"/>
              <w:jc w:val="center"/>
              <w:rPr>
                <w:rFonts w:ascii="Times New Roman" w:hAnsi="Times New Roman" w:cs="Times New Roman"/>
                <w:color w:val="000000" w:themeColor="text1"/>
              </w:rPr>
            </w:pPr>
            <w:r w:rsidRPr="00AD7E40">
              <w:rPr>
                <w:rFonts w:ascii="Times New Roman" w:hAnsi="Times New Roman" w:cs="Times New Roman"/>
                <w:color w:val="000000" w:themeColor="text1"/>
              </w:rPr>
              <w:t>100</w:t>
            </w:r>
          </w:p>
        </w:tc>
      </w:tr>
      <w:tr w:rsidR="00AD7E40" w:rsidRPr="00AD7E40" w:rsidTr="00AD7E40">
        <w:tc>
          <w:tcPr>
            <w:tcW w:w="850" w:type="dxa"/>
          </w:tcPr>
          <w:p w:rsidR="00477DCF" w:rsidRPr="00AD7E40" w:rsidRDefault="00477DCF">
            <w:pPr>
              <w:pStyle w:val="ConsPlusNormal"/>
              <w:jc w:val="center"/>
              <w:rPr>
                <w:rFonts w:ascii="Times New Roman" w:hAnsi="Times New Roman" w:cs="Times New Roman"/>
                <w:color w:val="000000" w:themeColor="text1"/>
              </w:rPr>
            </w:pPr>
            <w:r w:rsidRPr="00AD7E40">
              <w:rPr>
                <w:rFonts w:ascii="Times New Roman" w:hAnsi="Times New Roman" w:cs="Times New Roman"/>
                <w:color w:val="000000" w:themeColor="text1"/>
              </w:rPr>
              <w:t>4.2</w:t>
            </w:r>
          </w:p>
        </w:tc>
        <w:tc>
          <w:tcPr>
            <w:tcW w:w="3181" w:type="dxa"/>
          </w:tcPr>
          <w:p w:rsidR="00477DCF" w:rsidRPr="00AD7E40" w:rsidRDefault="00477DCF">
            <w:pPr>
              <w:pStyle w:val="ConsPlusNormal"/>
              <w:rPr>
                <w:rFonts w:ascii="Times New Roman" w:hAnsi="Times New Roman" w:cs="Times New Roman"/>
                <w:color w:val="000000" w:themeColor="text1"/>
              </w:rPr>
            </w:pPr>
            <w:r w:rsidRPr="00AD7E40">
              <w:rPr>
                <w:rFonts w:ascii="Times New Roman" w:hAnsi="Times New Roman" w:cs="Times New Roman"/>
                <w:color w:val="000000" w:themeColor="text1"/>
              </w:rPr>
              <w:t xml:space="preserve">Подготовка </w:t>
            </w:r>
            <w:proofErr w:type="gramStart"/>
            <w:r w:rsidRPr="00AD7E40">
              <w:rPr>
                <w:rFonts w:ascii="Times New Roman" w:hAnsi="Times New Roman" w:cs="Times New Roman"/>
                <w:color w:val="000000" w:themeColor="text1"/>
              </w:rPr>
              <w:t>каталога координат характерных точек границ Тольяттинского лесничества</w:t>
            </w:r>
            <w:proofErr w:type="gramEnd"/>
          </w:p>
        </w:tc>
        <w:tc>
          <w:tcPr>
            <w:tcW w:w="4536" w:type="dxa"/>
          </w:tcPr>
          <w:p w:rsidR="00477DCF" w:rsidRPr="00AD7E40" w:rsidRDefault="00477DCF">
            <w:pPr>
              <w:pStyle w:val="ConsPlusNormal"/>
              <w:rPr>
                <w:rFonts w:ascii="Times New Roman" w:hAnsi="Times New Roman" w:cs="Times New Roman"/>
                <w:color w:val="000000" w:themeColor="text1"/>
              </w:rPr>
            </w:pPr>
            <w:r w:rsidRPr="00AD7E40">
              <w:rPr>
                <w:rFonts w:ascii="Times New Roman" w:hAnsi="Times New Roman" w:cs="Times New Roman"/>
                <w:color w:val="000000" w:themeColor="text1"/>
              </w:rPr>
              <w:t xml:space="preserve">Доля выполненных работ по подготовке </w:t>
            </w:r>
            <w:proofErr w:type="gramStart"/>
            <w:r w:rsidRPr="00AD7E40">
              <w:rPr>
                <w:rFonts w:ascii="Times New Roman" w:hAnsi="Times New Roman" w:cs="Times New Roman"/>
                <w:color w:val="000000" w:themeColor="text1"/>
              </w:rPr>
              <w:t>каталога координат характерных точек границ Тольяттинского лесничества</w:t>
            </w:r>
            <w:proofErr w:type="gramEnd"/>
          </w:p>
        </w:tc>
        <w:tc>
          <w:tcPr>
            <w:tcW w:w="964" w:type="dxa"/>
          </w:tcPr>
          <w:p w:rsidR="00477DCF" w:rsidRPr="00AD7E40" w:rsidRDefault="00477DCF">
            <w:pPr>
              <w:pStyle w:val="ConsPlusNormal"/>
              <w:jc w:val="center"/>
              <w:rPr>
                <w:rFonts w:ascii="Times New Roman" w:hAnsi="Times New Roman" w:cs="Times New Roman"/>
                <w:color w:val="000000" w:themeColor="text1"/>
              </w:rPr>
            </w:pPr>
            <w:r w:rsidRPr="00AD7E40">
              <w:rPr>
                <w:rFonts w:ascii="Times New Roman" w:hAnsi="Times New Roman" w:cs="Times New Roman"/>
                <w:color w:val="000000" w:themeColor="text1"/>
              </w:rPr>
              <w:t>%</w:t>
            </w:r>
          </w:p>
        </w:tc>
        <w:tc>
          <w:tcPr>
            <w:tcW w:w="1191" w:type="dxa"/>
          </w:tcPr>
          <w:p w:rsidR="00477DCF" w:rsidRPr="00AD7E40" w:rsidRDefault="00477DCF">
            <w:pPr>
              <w:pStyle w:val="ConsPlusNormal"/>
              <w:jc w:val="center"/>
              <w:rPr>
                <w:rFonts w:ascii="Times New Roman" w:hAnsi="Times New Roman" w:cs="Times New Roman"/>
                <w:color w:val="000000" w:themeColor="text1"/>
              </w:rPr>
            </w:pPr>
            <w:r w:rsidRPr="00AD7E40">
              <w:rPr>
                <w:rFonts w:ascii="Times New Roman" w:hAnsi="Times New Roman" w:cs="Times New Roman"/>
                <w:color w:val="000000" w:themeColor="text1"/>
              </w:rPr>
              <w:t>-</w:t>
            </w:r>
          </w:p>
        </w:tc>
        <w:tc>
          <w:tcPr>
            <w:tcW w:w="872" w:type="dxa"/>
          </w:tcPr>
          <w:p w:rsidR="00477DCF" w:rsidRPr="00AD7E40" w:rsidRDefault="00477DCF">
            <w:pPr>
              <w:pStyle w:val="ConsPlusNormal"/>
              <w:jc w:val="center"/>
              <w:rPr>
                <w:rFonts w:ascii="Times New Roman" w:hAnsi="Times New Roman" w:cs="Times New Roman"/>
                <w:color w:val="000000" w:themeColor="text1"/>
              </w:rPr>
            </w:pPr>
            <w:r w:rsidRPr="00AD7E40">
              <w:rPr>
                <w:rFonts w:ascii="Times New Roman" w:hAnsi="Times New Roman" w:cs="Times New Roman"/>
                <w:color w:val="000000" w:themeColor="text1"/>
              </w:rPr>
              <w:t>-</w:t>
            </w:r>
          </w:p>
        </w:tc>
        <w:tc>
          <w:tcPr>
            <w:tcW w:w="871" w:type="dxa"/>
          </w:tcPr>
          <w:p w:rsidR="00477DCF" w:rsidRPr="00AD7E40" w:rsidRDefault="00477DCF">
            <w:pPr>
              <w:pStyle w:val="ConsPlusNormal"/>
              <w:jc w:val="center"/>
              <w:rPr>
                <w:rFonts w:ascii="Times New Roman" w:hAnsi="Times New Roman" w:cs="Times New Roman"/>
                <w:color w:val="000000" w:themeColor="text1"/>
              </w:rPr>
            </w:pPr>
            <w:r w:rsidRPr="00AD7E40">
              <w:rPr>
                <w:rFonts w:ascii="Times New Roman" w:hAnsi="Times New Roman" w:cs="Times New Roman"/>
                <w:color w:val="000000" w:themeColor="text1"/>
              </w:rPr>
              <w:t>100</w:t>
            </w:r>
          </w:p>
        </w:tc>
        <w:tc>
          <w:tcPr>
            <w:tcW w:w="871" w:type="dxa"/>
          </w:tcPr>
          <w:p w:rsidR="00477DCF" w:rsidRPr="00AD7E40" w:rsidRDefault="00477DCF">
            <w:pPr>
              <w:pStyle w:val="ConsPlusNormal"/>
              <w:jc w:val="center"/>
              <w:rPr>
                <w:rFonts w:ascii="Times New Roman" w:hAnsi="Times New Roman" w:cs="Times New Roman"/>
                <w:color w:val="000000" w:themeColor="text1"/>
              </w:rPr>
            </w:pPr>
            <w:r w:rsidRPr="00AD7E40">
              <w:rPr>
                <w:rFonts w:ascii="Times New Roman" w:hAnsi="Times New Roman" w:cs="Times New Roman"/>
                <w:color w:val="000000" w:themeColor="text1"/>
              </w:rPr>
              <w:t>-</w:t>
            </w:r>
          </w:p>
        </w:tc>
        <w:tc>
          <w:tcPr>
            <w:tcW w:w="871" w:type="dxa"/>
          </w:tcPr>
          <w:p w:rsidR="00477DCF" w:rsidRPr="00AD7E40" w:rsidRDefault="00477DCF">
            <w:pPr>
              <w:pStyle w:val="ConsPlusNormal"/>
              <w:jc w:val="center"/>
              <w:rPr>
                <w:rFonts w:ascii="Times New Roman" w:hAnsi="Times New Roman" w:cs="Times New Roman"/>
                <w:color w:val="000000" w:themeColor="text1"/>
              </w:rPr>
            </w:pPr>
            <w:r w:rsidRPr="00AD7E40">
              <w:rPr>
                <w:rFonts w:ascii="Times New Roman" w:hAnsi="Times New Roman" w:cs="Times New Roman"/>
                <w:color w:val="000000" w:themeColor="text1"/>
              </w:rPr>
              <w:t>-</w:t>
            </w:r>
          </w:p>
        </w:tc>
        <w:tc>
          <w:tcPr>
            <w:tcW w:w="871" w:type="dxa"/>
          </w:tcPr>
          <w:p w:rsidR="00477DCF" w:rsidRPr="00AD7E40" w:rsidRDefault="00477DCF">
            <w:pPr>
              <w:pStyle w:val="ConsPlusNormal"/>
              <w:jc w:val="center"/>
              <w:rPr>
                <w:rFonts w:ascii="Times New Roman" w:hAnsi="Times New Roman" w:cs="Times New Roman"/>
                <w:color w:val="000000" w:themeColor="text1"/>
              </w:rPr>
            </w:pPr>
            <w:r w:rsidRPr="00AD7E40">
              <w:rPr>
                <w:rFonts w:ascii="Times New Roman" w:hAnsi="Times New Roman" w:cs="Times New Roman"/>
                <w:color w:val="000000" w:themeColor="text1"/>
              </w:rPr>
              <w:t>-</w:t>
            </w:r>
          </w:p>
        </w:tc>
      </w:tr>
      <w:tr w:rsidR="00AD7E40" w:rsidRPr="00AD7E40" w:rsidTr="00AD7E40">
        <w:tc>
          <w:tcPr>
            <w:tcW w:w="15078" w:type="dxa"/>
            <w:gridSpan w:val="10"/>
          </w:tcPr>
          <w:p w:rsidR="00477DCF" w:rsidRPr="00AD7E40" w:rsidRDefault="00477DCF">
            <w:pPr>
              <w:pStyle w:val="ConsPlusNormal"/>
              <w:outlineLvl w:val="3"/>
              <w:rPr>
                <w:rFonts w:ascii="Times New Roman" w:hAnsi="Times New Roman" w:cs="Times New Roman"/>
                <w:color w:val="000000" w:themeColor="text1"/>
              </w:rPr>
            </w:pPr>
            <w:r w:rsidRPr="00AD7E40">
              <w:rPr>
                <w:rFonts w:ascii="Times New Roman" w:hAnsi="Times New Roman" w:cs="Times New Roman"/>
                <w:color w:val="000000" w:themeColor="text1"/>
              </w:rPr>
              <w:t>Задача 5. Использование и раскрытие пространственного потенциала городского округа Тольятти (городские леса) для сохранения рекреационных и ландшафтно-композиционных функций природной среды</w:t>
            </w:r>
          </w:p>
        </w:tc>
      </w:tr>
      <w:tr w:rsidR="00AD7E40" w:rsidRPr="00AD7E40" w:rsidTr="00AD7E40">
        <w:tc>
          <w:tcPr>
            <w:tcW w:w="850" w:type="dxa"/>
          </w:tcPr>
          <w:p w:rsidR="00477DCF" w:rsidRPr="00AD7E40" w:rsidRDefault="00477DCF">
            <w:pPr>
              <w:pStyle w:val="ConsPlusNormal"/>
              <w:jc w:val="center"/>
              <w:rPr>
                <w:rFonts w:ascii="Times New Roman" w:hAnsi="Times New Roman" w:cs="Times New Roman"/>
                <w:color w:val="000000" w:themeColor="text1"/>
              </w:rPr>
            </w:pPr>
            <w:r w:rsidRPr="00AD7E40">
              <w:rPr>
                <w:rFonts w:ascii="Times New Roman" w:hAnsi="Times New Roman" w:cs="Times New Roman"/>
                <w:color w:val="000000" w:themeColor="text1"/>
              </w:rPr>
              <w:t>5.1</w:t>
            </w:r>
          </w:p>
        </w:tc>
        <w:tc>
          <w:tcPr>
            <w:tcW w:w="3181" w:type="dxa"/>
          </w:tcPr>
          <w:p w:rsidR="00477DCF" w:rsidRPr="00AD7E40" w:rsidRDefault="00477DCF">
            <w:pPr>
              <w:pStyle w:val="ConsPlusNormal"/>
              <w:rPr>
                <w:rFonts w:ascii="Times New Roman" w:hAnsi="Times New Roman" w:cs="Times New Roman"/>
                <w:color w:val="000000" w:themeColor="text1"/>
              </w:rPr>
            </w:pPr>
            <w:r w:rsidRPr="00AD7E40">
              <w:rPr>
                <w:rFonts w:ascii="Times New Roman" w:hAnsi="Times New Roman" w:cs="Times New Roman"/>
                <w:color w:val="000000" w:themeColor="text1"/>
              </w:rPr>
              <w:t>Содержание и посадка лесных культур в дендропарке</w:t>
            </w:r>
          </w:p>
        </w:tc>
        <w:tc>
          <w:tcPr>
            <w:tcW w:w="4536" w:type="dxa"/>
          </w:tcPr>
          <w:p w:rsidR="00477DCF" w:rsidRPr="00AD7E40" w:rsidRDefault="00477DCF">
            <w:pPr>
              <w:pStyle w:val="ConsPlusNormal"/>
              <w:rPr>
                <w:rFonts w:ascii="Times New Roman" w:hAnsi="Times New Roman" w:cs="Times New Roman"/>
                <w:color w:val="000000" w:themeColor="text1"/>
              </w:rPr>
            </w:pPr>
            <w:r w:rsidRPr="00AD7E40">
              <w:rPr>
                <w:rFonts w:ascii="Times New Roman" w:hAnsi="Times New Roman" w:cs="Times New Roman"/>
                <w:color w:val="000000" w:themeColor="text1"/>
              </w:rPr>
              <w:t>Количество объектов с улучшенными декоративными качествами лесных культур, содержащихся в надлежащем состоянии</w:t>
            </w:r>
          </w:p>
        </w:tc>
        <w:tc>
          <w:tcPr>
            <w:tcW w:w="964" w:type="dxa"/>
          </w:tcPr>
          <w:p w:rsidR="00477DCF" w:rsidRPr="00AD7E40" w:rsidRDefault="00477DCF">
            <w:pPr>
              <w:pStyle w:val="ConsPlusNormal"/>
              <w:jc w:val="center"/>
              <w:rPr>
                <w:rFonts w:ascii="Times New Roman" w:hAnsi="Times New Roman" w:cs="Times New Roman"/>
                <w:color w:val="000000" w:themeColor="text1"/>
              </w:rPr>
            </w:pPr>
            <w:r w:rsidRPr="00AD7E40">
              <w:rPr>
                <w:rFonts w:ascii="Times New Roman" w:hAnsi="Times New Roman" w:cs="Times New Roman"/>
                <w:color w:val="000000" w:themeColor="text1"/>
              </w:rPr>
              <w:t>объект</w:t>
            </w:r>
          </w:p>
        </w:tc>
        <w:tc>
          <w:tcPr>
            <w:tcW w:w="1191" w:type="dxa"/>
          </w:tcPr>
          <w:p w:rsidR="00477DCF" w:rsidRPr="00AD7E40" w:rsidRDefault="00477DCF">
            <w:pPr>
              <w:pStyle w:val="ConsPlusNormal"/>
              <w:jc w:val="center"/>
              <w:rPr>
                <w:rFonts w:ascii="Times New Roman" w:hAnsi="Times New Roman" w:cs="Times New Roman"/>
                <w:color w:val="000000" w:themeColor="text1"/>
              </w:rPr>
            </w:pPr>
            <w:r w:rsidRPr="00AD7E40">
              <w:rPr>
                <w:rFonts w:ascii="Times New Roman" w:hAnsi="Times New Roman" w:cs="Times New Roman"/>
                <w:color w:val="000000" w:themeColor="text1"/>
              </w:rPr>
              <w:t>1</w:t>
            </w:r>
          </w:p>
        </w:tc>
        <w:tc>
          <w:tcPr>
            <w:tcW w:w="872" w:type="dxa"/>
          </w:tcPr>
          <w:p w:rsidR="00477DCF" w:rsidRPr="00AD7E40" w:rsidRDefault="00477DCF">
            <w:pPr>
              <w:pStyle w:val="ConsPlusNormal"/>
              <w:jc w:val="center"/>
              <w:rPr>
                <w:rFonts w:ascii="Times New Roman" w:hAnsi="Times New Roman" w:cs="Times New Roman"/>
                <w:color w:val="000000" w:themeColor="text1"/>
              </w:rPr>
            </w:pPr>
            <w:r w:rsidRPr="00AD7E40">
              <w:rPr>
                <w:rFonts w:ascii="Times New Roman" w:hAnsi="Times New Roman" w:cs="Times New Roman"/>
                <w:color w:val="000000" w:themeColor="text1"/>
              </w:rPr>
              <w:t>1</w:t>
            </w:r>
          </w:p>
        </w:tc>
        <w:tc>
          <w:tcPr>
            <w:tcW w:w="871" w:type="dxa"/>
          </w:tcPr>
          <w:p w:rsidR="00477DCF" w:rsidRPr="00AD7E40" w:rsidRDefault="00477DCF">
            <w:pPr>
              <w:pStyle w:val="ConsPlusNormal"/>
              <w:jc w:val="center"/>
              <w:rPr>
                <w:rFonts w:ascii="Times New Roman" w:hAnsi="Times New Roman" w:cs="Times New Roman"/>
                <w:color w:val="000000" w:themeColor="text1"/>
              </w:rPr>
            </w:pPr>
            <w:r w:rsidRPr="00AD7E40">
              <w:rPr>
                <w:rFonts w:ascii="Times New Roman" w:hAnsi="Times New Roman" w:cs="Times New Roman"/>
                <w:color w:val="000000" w:themeColor="text1"/>
              </w:rPr>
              <w:t>1</w:t>
            </w:r>
          </w:p>
        </w:tc>
        <w:tc>
          <w:tcPr>
            <w:tcW w:w="871" w:type="dxa"/>
          </w:tcPr>
          <w:p w:rsidR="00477DCF" w:rsidRPr="00AD7E40" w:rsidRDefault="00477DCF">
            <w:pPr>
              <w:pStyle w:val="ConsPlusNormal"/>
              <w:jc w:val="center"/>
              <w:rPr>
                <w:rFonts w:ascii="Times New Roman" w:hAnsi="Times New Roman" w:cs="Times New Roman"/>
                <w:color w:val="000000" w:themeColor="text1"/>
              </w:rPr>
            </w:pPr>
            <w:r w:rsidRPr="00AD7E40">
              <w:rPr>
                <w:rFonts w:ascii="Times New Roman" w:hAnsi="Times New Roman" w:cs="Times New Roman"/>
                <w:color w:val="000000" w:themeColor="text1"/>
              </w:rPr>
              <w:t>1</w:t>
            </w:r>
          </w:p>
        </w:tc>
        <w:tc>
          <w:tcPr>
            <w:tcW w:w="871" w:type="dxa"/>
          </w:tcPr>
          <w:p w:rsidR="00477DCF" w:rsidRPr="00AD7E40" w:rsidRDefault="00477DCF">
            <w:pPr>
              <w:pStyle w:val="ConsPlusNormal"/>
              <w:jc w:val="center"/>
              <w:rPr>
                <w:rFonts w:ascii="Times New Roman" w:hAnsi="Times New Roman" w:cs="Times New Roman"/>
                <w:color w:val="000000" w:themeColor="text1"/>
              </w:rPr>
            </w:pPr>
            <w:r w:rsidRPr="00AD7E40">
              <w:rPr>
                <w:rFonts w:ascii="Times New Roman" w:hAnsi="Times New Roman" w:cs="Times New Roman"/>
                <w:color w:val="000000" w:themeColor="text1"/>
              </w:rPr>
              <w:t>1</w:t>
            </w:r>
          </w:p>
        </w:tc>
        <w:tc>
          <w:tcPr>
            <w:tcW w:w="871" w:type="dxa"/>
          </w:tcPr>
          <w:p w:rsidR="00477DCF" w:rsidRPr="00AD7E40" w:rsidRDefault="00477DCF">
            <w:pPr>
              <w:pStyle w:val="ConsPlusNormal"/>
              <w:jc w:val="center"/>
              <w:rPr>
                <w:rFonts w:ascii="Times New Roman" w:hAnsi="Times New Roman" w:cs="Times New Roman"/>
                <w:color w:val="000000" w:themeColor="text1"/>
              </w:rPr>
            </w:pPr>
            <w:r w:rsidRPr="00AD7E40">
              <w:rPr>
                <w:rFonts w:ascii="Times New Roman" w:hAnsi="Times New Roman" w:cs="Times New Roman"/>
                <w:color w:val="000000" w:themeColor="text1"/>
              </w:rPr>
              <w:t>1</w:t>
            </w:r>
          </w:p>
        </w:tc>
      </w:tr>
      <w:tr w:rsidR="00AD7E40" w:rsidRPr="00AD7E40" w:rsidTr="00AD7E40">
        <w:tc>
          <w:tcPr>
            <w:tcW w:w="850" w:type="dxa"/>
          </w:tcPr>
          <w:p w:rsidR="00477DCF" w:rsidRPr="00AD7E40" w:rsidRDefault="00477DCF">
            <w:pPr>
              <w:pStyle w:val="ConsPlusNormal"/>
              <w:jc w:val="center"/>
              <w:rPr>
                <w:rFonts w:ascii="Times New Roman" w:hAnsi="Times New Roman" w:cs="Times New Roman"/>
                <w:color w:val="000000" w:themeColor="text1"/>
              </w:rPr>
            </w:pPr>
            <w:r w:rsidRPr="00AD7E40">
              <w:rPr>
                <w:rFonts w:ascii="Times New Roman" w:hAnsi="Times New Roman" w:cs="Times New Roman"/>
                <w:color w:val="000000" w:themeColor="text1"/>
              </w:rPr>
              <w:t>5.2</w:t>
            </w:r>
          </w:p>
        </w:tc>
        <w:tc>
          <w:tcPr>
            <w:tcW w:w="3181" w:type="dxa"/>
          </w:tcPr>
          <w:p w:rsidR="00477DCF" w:rsidRPr="00AD7E40" w:rsidRDefault="00477DCF">
            <w:pPr>
              <w:pStyle w:val="ConsPlusNormal"/>
              <w:rPr>
                <w:rFonts w:ascii="Times New Roman" w:hAnsi="Times New Roman" w:cs="Times New Roman"/>
                <w:color w:val="000000" w:themeColor="text1"/>
              </w:rPr>
            </w:pPr>
            <w:r w:rsidRPr="00AD7E40">
              <w:rPr>
                <w:rFonts w:ascii="Times New Roman" w:hAnsi="Times New Roman" w:cs="Times New Roman"/>
                <w:color w:val="000000" w:themeColor="text1"/>
              </w:rPr>
              <w:t>Устройство твердых покрытий в дендропарке</w:t>
            </w:r>
          </w:p>
        </w:tc>
        <w:tc>
          <w:tcPr>
            <w:tcW w:w="4536" w:type="dxa"/>
          </w:tcPr>
          <w:p w:rsidR="00477DCF" w:rsidRPr="00AD7E40" w:rsidRDefault="00477DCF">
            <w:pPr>
              <w:pStyle w:val="ConsPlusNormal"/>
              <w:rPr>
                <w:rFonts w:ascii="Times New Roman" w:hAnsi="Times New Roman" w:cs="Times New Roman"/>
                <w:color w:val="000000" w:themeColor="text1"/>
              </w:rPr>
            </w:pPr>
            <w:r w:rsidRPr="00AD7E40">
              <w:rPr>
                <w:rFonts w:ascii="Times New Roman" w:hAnsi="Times New Roman" w:cs="Times New Roman"/>
                <w:color w:val="000000" w:themeColor="text1"/>
              </w:rPr>
              <w:t>Площадь твердых покрытий, устроенных в дендропарке</w:t>
            </w:r>
          </w:p>
        </w:tc>
        <w:tc>
          <w:tcPr>
            <w:tcW w:w="964" w:type="dxa"/>
          </w:tcPr>
          <w:p w:rsidR="00477DCF" w:rsidRPr="00AD7E40" w:rsidRDefault="00477DCF">
            <w:pPr>
              <w:pStyle w:val="ConsPlusNormal"/>
              <w:jc w:val="center"/>
              <w:rPr>
                <w:rFonts w:ascii="Times New Roman" w:hAnsi="Times New Roman" w:cs="Times New Roman"/>
                <w:color w:val="000000" w:themeColor="text1"/>
              </w:rPr>
            </w:pPr>
            <w:r w:rsidRPr="00AD7E40">
              <w:rPr>
                <w:rFonts w:ascii="Times New Roman" w:hAnsi="Times New Roman" w:cs="Times New Roman"/>
                <w:color w:val="000000" w:themeColor="text1"/>
              </w:rPr>
              <w:t>м</w:t>
            </w:r>
            <w:proofErr w:type="gramStart"/>
            <w:r w:rsidRPr="00AD7E40">
              <w:rPr>
                <w:rFonts w:ascii="Times New Roman" w:hAnsi="Times New Roman" w:cs="Times New Roman"/>
                <w:color w:val="000000" w:themeColor="text1"/>
                <w:vertAlign w:val="superscript"/>
              </w:rPr>
              <w:t>2</w:t>
            </w:r>
            <w:proofErr w:type="gramEnd"/>
          </w:p>
        </w:tc>
        <w:tc>
          <w:tcPr>
            <w:tcW w:w="1191" w:type="dxa"/>
          </w:tcPr>
          <w:p w:rsidR="00477DCF" w:rsidRPr="00AD7E40" w:rsidRDefault="00477DCF">
            <w:pPr>
              <w:pStyle w:val="ConsPlusNormal"/>
              <w:jc w:val="center"/>
              <w:rPr>
                <w:rFonts w:ascii="Times New Roman" w:hAnsi="Times New Roman" w:cs="Times New Roman"/>
                <w:color w:val="000000" w:themeColor="text1"/>
              </w:rPr>
            </w:pPr>
            <w:r w:rsidRPr="00AD7E40">
              <w:rPr>
                <w:rFonts w:ascii="Times New Roman" w:hAnsi="Times New Roman" w:cs="Times New Roman"/>
                <w:color w:val="000000" w:themeColor="text1"/>
              </w:rPr>
              <w:t>-</w:t>
            </w:r>
          </w:p>
        </w:tc>
        <w:tc>
          <w:tcPr>
            <w:tcW w:w="872" w:type="dxa"/>
          </w:tcPr>
          <w:p w:rsidR="00477DCF" w:rsidRPr="00AD7E40" w:rsidRDefault="00477DCF">
            <w:pPr>
              <w:pStyle w:val="ConsPlusNormal"/>
              <w:jc w:val="center"/>
              <w:rPr>
                <w:rFonts w:ascii="Times New Roman" w:hAnsi="Times New Roman" w:cs="Times New Roman"/>
                <w:color w:val="000000" w:themeColor="text1"/>
              </w:rPr>
            </w:pPr>
            <w:r w:rsidRPr="00AD7E40">
              <w:rPr>
                <w:rFonts w:ascii="Times New Roman" w:hAnsi="Times New Roman" w:cs="Times New Roman"/>
                <w:color w:val="000000" w:themeColor="text1"/>
              </w:rPr>
              <w:t>-</w:t>
            </w:r>
          </w:p>
        </w:tc>
        <w:tc>
          <w:tcPr>
            <w:tcW w:w="871" w:type="dxa"/>
          </w:tcPr>
          <w:p w:rsidR="00477DCF" w:rsidRPr="00AD7E40" w:rsidRDefault="00477DCF">
            <w:pPr>
              <w:pStyle w:val="ConsPlusNormal"/>
              <w:jc w:val="center"/>
              <w:rPr>
                <w:rFonts w:ascii="Times New Roman" w:hAnsi="Times New Roman" w:cs="Times New Roman"/>
                <w:color w:val="000000" w:themeColor="text1"/>
              </w:rPr>
            </w:pPr>
            <w:r w:rsidRPr="00AD7E40">
              <w:rPr>
                <w:rFonts w:ascii="Times New Roman" w:hAnsi="Times New Roman" w:cs="Times New Roman"/>
                <w:color w:val="000000" w:themeColor="text1"/>
              </w:rPr>
              <w:t>-</w:t>
            </w:r>
          </w:p>
        </w:tc>
        <w:tc>
          <w:tcPr>
            <w:tcW w:w="871" w:type="dxa"/>
          </w:tcPr>
          <w:p w:rsidR="00477DCF" w:rsidRPr="00AD7E40" w:rsidRDefault="00477DCF">
            <w:pPr>
              <w:pStyle w:val="ConsPlusNormal"/>
              <w:jc w:val="center"/>
              <w:rPr>
                <w:rFonts w:ascii="Times New Roman" w:hAnsi="Times New Roman" w:cs="Times New Roman"/>
                <w:color w:val="000000" w:themeColor="text1"/>
              </w:rPr>
            </w:pPr>
            <w:r w:rsidRPr="00AD7E40">
              <w:rPr>
                <w:rFonts w:ascii="Times New Roman" w:hAnsi="Times New Roman" w:cs="Times New Roman"/>
                <w:color w:val="000000" w:themeColor="text1"/>
              </w:rPr>
              <w:t>-</w:t>
            </w:r>
          </w:p>
        </w:tc>
        <w:tc>
          <w:tcPr>
            <w:tcW w:w="871" w:type="dxa"/>
          </w:tcPr>
          <w:p w:rsidR="00477DCF" w:rsidRPr="00AD7E40" w:rsidRDefault="00477DCF">
            <w:pPr>
              <w:pStyle w:val="ConsPlusNormal"/>
              <w:jc w:val="center"/>
              <w:rPr>
                <w:rFonts w:ascii="Times New Roman" w:hAnsi="Times New Roman" w:cs="Times New Roman"/>
                <w:color w:val="000000" w:themeColor="text1"/>
              </w:rPr>
            </w:pPr>
            <w:r w:rsidRPr="00AD7E40">
              <w:rPr>
                <w:rFonts w:ascii="Times New Roman" w:hAnsi="Times New Roman" w:cs="Times New Roman"/>
                <w:color w:val="000000" w:themeColor="text1"/>
              </w:rPr>
              <w:t>-</w:t>
            </w:r>
          </w:p>
        </w:tc>
        <w:tc>
          <w:tcPr>
            <w:tcW w:w="871" w:type="dxa"/>
          </w:tcPr>
          <w:p w:rsidR="00477DCF" w:rsidRPr="00AD7E40" w:rsidRDefault="00477DCF">
            <w:pPr>
              <w:pStyle w:val="ConsPlusNormal"/>
              <w:jc w:val="center"/>
              <w:rPr>
                <w:rFonts w:ascii="Times New Roman" w:hAnsi="Times New Roman" w:cs="Times New Roman"/>
                <w:color w:val="000000" w:themeColor="text1"/>
              </w:rPr>
            </w:pPr>
            <w:r w:rsidRPr="00AD7E40">
              <w:rPr>
                <w:rFonts w:ascii="Times New Roman" w:hAnsi="Times New Roman" w:cs="Times New Roman"/>
                <w:color w:val="000000" w:themeColor="text1"/>
              </w:rPr>
              <w:t>-</w:t>
            </w:r>
          </w:p>
        </w:tc>
      </w:tr>
      <w:tr w:rsidR="00AD7E40" w:rsidRPr="00AD7E40" w:rsidTr="00AD7E40">
        <w:tc>
          <w:tcPr>
            <w:tcW w:w="15078" w:type="dxa"/>
            <w:gridSpan w:val="10"/>
          </w:tcPr>
          <w:p w:rsidR="00477DCF" w:rsidRPr="00AD7E40" w:rsidRDefault="00477DCF">
            <w:pPr>
              <w:pStyle w:val="ConsPlusNormal"/>
              <w:outlineLvl w:val="3"/>
              <w:rPr>
                <w:rFonts w:ascii="Times New Roman" w:hAnsi="Times New Roman" w:cs="Times New Roman"/>
                <w:color w:val="000000" w:themeColor="text1"/>
              </w:rPr>
            </w:pPr>
            <w:r w:rsidRPr="00AD7E40">
              <w:rPr>
                <w:rFonts w:ascii="Times New Roman" w:hAnsi="Times New Roman" w:cs="Times New Roman"/>
                <w:color w:val="000000" w:themeColor="text1"/>
              </w:rPr>
              <w:t>Задача 6. Оснащение муниципальных учреждений специализированной техникой и оборудованием для проведения комплекса мероприятий по охране, защите и воспроизводству городских лесов</w:t>
            </w:r>
          </w:p>
        </w:tc>
      </w:tr>
      <w:tr w:rsidR="00AD7E40" w:rsidRPr="00AD7E40" w:rsidTr="00AD7E40">
        <w:tc>
          <w:tcPr>
            <w:tcW w:w="850" w:type="dxa"/>
          </w:tcPr>
          <w:p w:rsidR="00477DCF" w:rsidRPr="00AD7E40" w:rsidRDefault="00477DCF">
            <w:pPr>
              <w:pStyle w:val="ConsPlusNormal"/>
              <w:jc w:val="center"/>
              <w:rPr>
                <w:rFonts w:ascii="Times New Roman" w:hAnsi="Times New Roman" w:cs="Times New Roman"/>
                <w:color w:val="000000" w:themeColor="text1"/>
              </w:rPr>
            </w:pPr>
            <w:r w:rsidRPr="00AD7E40">
              <w:rPr>
                <w:rFonts w:ascii="Times New Roman" w:hAnsi="Times New Roman" w:cs="Times New Roman"/>
                <w:color w:val="000000" w:themeColor="text1"/>
              </w:rPr>
              <w:t>6.1</w:t>
            </w:r>
          </w:p>
        </w:tc>
        <w:tc>
          <w:tcPr>
            <w:tcW w:w="3181" w:type="dxa"/>
          </w:tcPr>
          <w:p w:rsidR="00477DCF" w:rsidRPr="00AD7E40" w:rsidRDefault="00477DCF">
            <w:pPr>
              <w:pStyle w:val="ConsPlusNormal"/>
              <w:rPr>
                <w:rFonts w:ascii="Times New Roman" w:hAnsi="Times New Roman" w:cs="Times New Roman"/>
                <w:color w:val="000000" w:themeColor="text1"/>
              </w:rPr>
            </w:pPr>
            <w:proofErr w:type="gramStart"/>
            <w:r w:rsidRPr="00AD7E40">
              <w:rPr>
                <w:rFonts w:ascii="Times New Roman" w:hAnsi="Times New Roman" w:cs="Times New Roman"/>
                <w:color w:val="000000" w:themeColor="text1"/>
              </w:rPr>
              <w:t>Приобретение, и (или) модернизация, и (или) дооборудование, и (или) капитальный ремонт основных средств Учреждений, не относящихся к объектам капитального строительства</w:t>
            </w:r>
            <w:proofErr w:type="gramEnd"/>
          </w:p>
        </w:tc>
        <w:tc>
          <w:tcPr>
            <w:tcW w:w="4536" w:type="dxa"/>
          </w:tcPr>
          <w:p w:rsidR="00477DCF" w:rsidRPr="00AD7E40" w:rsidRDefault="00477DCF">
            <w:pPr>
              <w:pStyle w:val="ConsPlusNormal"/>
              <w:rPr>
                <w:rFonts w:ascii="Times New Roman" w:hAnsi="Times New Roman" w:cs="Times New Roman"/>
                <w:color w:val="000000" w:themeColor="text1"/>
              </w:rPr>
            </w:pPr>
          </w:p>
        </w:tc>
        <w:tc>
          <w:tcPr>
            <w:tcW w:w="964" w:type="dxa"/>
          </w:tcPr>
          <w:p w:rsidR="00477DCF" w:rsidRPr="00AD7E40" w:rsidRDefault="00477DCF">
            <w:pPr>
              <w:pStyle w:val="ConsPlusNormal"/>
              <w:rPr>
                <w:rFonts w:ascii="Times New Roman" w:hAnsi="Times New Roman" w:cs="Times New Roman"/>
                <w:color w:val="000000" w:themeColor="text1"/>
              </w:rPr>
            </w:pPr>
          </w:p>
        </w:tc>
        <w:tc>
          <w:tcPr>
            <w:tcW w:w="1191" w:type="dxa"/>
          </w:tcPr>
          <w:p w:rsidR="00477DCF" w:rsidRPr="00AD7E40" w:rsidRDefault="00477DCF">
            <w:pPr>
              <w:pStyle w:val="ConsPlusNormal"/>
              <w:rPr>
                <w:rFonts w:ascii="Times New Roman" w:hAnsi="Times New Roman" w:cs="Times New Roman"/>
                <w:color w:val="000000" w:themeColor="text1"/>
              </w:rPr>
            </w:pPr>
          </w:p>
        </w:tc>
        <w:tc>
          <w:tcPr>
            <w:tcW w:w="872" w:type="dxa"/>
          </w:tcPr>
          <w:p w:rsidR="00477DCF" w:rsidRPr="00AD7E40" w:rsidRDefault="00477DCF">
            <w:pPr>
              <w:pStyle w:val="ConsPlusNormal"/>
              <w:rPr>
                <w:rFonts w:ascii="Times New Roman" w:hAnsi="Times New Roman" w:cs="Times New Roman"/>
                <w:color w:val="000000" w:themeColor="text1"/>
              </w:rPr>
            </w:pPr>
          </w:p>
        </w:tc>
        <w:tc>
          <w:tcPr>
            <w:tcW w:w="871" w:type="dxa"/>
          </w:tcPr>
          <w:p w:rsidR="00477DCF" w:rsidRPr="00AD7E40" w:rsidRDefault="00477DCF">
            <w:pPr>
              <w:pStyle w:val="ConsPlusNormal"/>
              <w:rPr>
                <w:rFonts w:ascii="Times New Roman" w:hAnsi="Times New Roman" w:cs="Times New Roman"/>
                <w:color w:val="000000" w:themeColor="text1"/>
              </w:rPr>
            </w:pPr>
          </w:p>
        </w:tc>
        <w:tc>
          <w:tcPr>
            <w:tcW w:w="871" w:type="dxa"/>
          </w:tcPr>
          <w:p w:rsidR="00477DCF" w:rsidRPr="00AD7E40" w:rsidRDefault="00477DCF">
            <w:pPr>
              <w:pStyle w:val="ConsPlusNormal"/>
              <w:rPr>
                <w:rFonts w:ascii="Times New Roman" w:hAnsi="Times New Roman" w:cs="Times New Roman"/>
                <w:color w:val="000000" w:themeColor="text1"/>
              </w:rPr>
            </w:pPr>
          </w:p>
        </w:tc>
        <w:tc>
          <w:tcPr>
            <w:tcW w:w="871" w:type="dxa"/>
          </w:tcPr>
          <w:p w:rsidR="00477DCF" w:rsidRPr="00AD7E40" w:rsidRDefault="00477DCF">
            <w:pPr>
              <w:pStyle w:val="ConsPlusNormal"/>
              <w:rPr>
                <w:rFonts w:ascii="Times New Roman" w:hAnsi="Times New Roman" w:cs="Times New Roman"/>
                <w:color w:val="000000" w:themeColor="text1"/>
              </w:rPr>
            </w:pPr>
          </w:p>
        </w:tc>
        <w:tc>
          <w:tcPr>
            <w:tcW w:w="871" w:type="dxa"/>
          </w:tcPr>
          <w:p w:rsidR="00477DCF" w:rsidRPr="00AD7E40" w:rsidRDefault="00477DCF">
            <w:pPr>
              <w:pStyle w:val="ConsPlusNormal"/>
              <w:rPr>
                <w:rFonts w:ascii="Times New Roman" w:hAnsi="Times New Roman" w:cs="Times New Roman"/>
                <w:color w:val="000000" w:themeColor="text1"/>
              </w:rPr>
            </w:pPr>
          </w:p>
        </w:tc>
      </w:tr>
      <w:tr w:rsidR="00AD7E40" w:rsidRPr="00AD7E40" w:rsidTr="00AD7E40">
        <w:tc>
          <w:tcPr>
            <w:tcW w:w="850" w:type="dxa"/>
          </w:tcPr>
          <w:p w:rsidR="00477DCF" w:rsidRPr="00AD7E40" w:rsidRDefault="00477DCF">
            <w:pPr>
              <w:pStyle w:val="ConsPlusNormal"/>
              <w:jc w:val="center"/>
              <w:rPr>
                <w:rFonts w:ascii="Times New Roman" w:hAnsi="Times New Roman" w:cs="Times New Roman"/>
                <w:color w:val="000000" w:themeColor="text1"/>
              </w:rPr>
            </w:pPr>
            <w:r w:rsidRPr="00AD7E40">
              <w:rPr>
                <w:rFonts w:ascii="Times New Roman" w:hAnsi="Times New Roman" w:cs="Times New Roman"/>
                <w:color w:val="000000" w:themeColor="text1"/>
              </w:rPr>
              <w:lastRenderedPageBreak/>
              <w:t>6.1.1</w:t>
            </w:r>
          </w:p>
        </w:tc>
        <w:tc>
          <w:tcPr>
            <w:tcW w:w="3181" w:type="dxa"/>
          </w:tcPr>
          <w:p w:rsidR="00477DCF" w:rsidRPr="00AD7E40" w:rsidRDefault="00477DCF">
            <w:pPr>
              <w:pStyle w:val="ConsPlusNormal"/>
              <w:rPr>
                <w:rFonts w:ascii="Times New Roman" w:hAnsi="Times New Roman" w:cs="Times New Roman"/>
                <w:color w:val="000000" w:themeColor="text1"/>
              </w:rPr>
            </w:pPr>
            <w:r w:rsidRPr="00AD7E40">
              <w:rPr>
                <w:rFonts w:ascii="Times New Roman" w:hAnsi="Times New Roman" w:cs="Times New Roman"/>
                <w:color w:val="000000" w:themeColor="text1"/>
              </w:rPr>
              <w:t xml:space="preserve">Приобретение </w:t>
            </w:r>
            <w:proofErr w:type="spellStart"/>
            <w:r w:rsidRPr="00AD7E40">
              <w:rPr>
                <w:rFonts w:ascii="Times New Roman" w:hAnsi="Times New Roman" w:cs="Times New Roman"/>
                <w:color w:val="000000" w:themeColor="text1"/>
              </w:rPr>
              <w:t>лесопожарной</w:t>
            </w:r>
            <w:proofErr w:type="spellEnd"/>
            <w:r w:rsidRPr="00AD7E40">
              <w:rPr>
                <w:rFonts w:ascii="Times New Roman" w:hAnsi="Times New Roman" w:cs="Times New Roman"/>
                <w:color w:val="000000" w:themeColor="text1"/>
              </w:rPr>
              <w:t xml:space="preserve"> техники и оборудования</w:t>
            </w:r>
          </w:p>
        </w:tc>
        <w:tc>
          <w:tcPr>
            <w:tcW w:w="4536" w:type="dxa"/>
          </w:tcPr>
          <w:p w:rsidR="00477DCF" w:rsidRPr="00AD7E40" w:rsidRDefault="00477DCF">
            <w:pPr>
              <w:pStyle w:val="ConsPlusNormal"/>
              <w:rPr>
                <w:rFonts w:ascii="Times New Roman" w:hAnsi="Times New Roman" w:cs="Times New Roman"/>
                <w:color w:val="000000" w:themeColor="text1"/>
              </w:rPr>
            </w:pPr>
            <w:r w:rsidRPr="00AD7E40">
              <w:rPr>
                <w:rFonts w:ascii="Times New Roman" w:hAnsi="Times New Roman" w:cs="Times New Roman"/>
                <w:color w:val="000000" w:themeColor="text1"/>
              </w:rPr>
              <w:t xml:space="preserve">Количество приобретенной </w:t>
            </w:r>
            <w:proofErr w:type="spellStart"/>
            <w:r w:rsidRPr="00AD7E40">
              <w:rPr>
                <w:rFonts w:ascii="Times New Roman" w:hAnsi="Times New Roman" w:cs="Times New Roman"/>
                <w:color w:val="000000" w:themeColor="text1"/>
              </w:rPr>
              <w:t>лесопожарной</w:t>
            </w:r>
            <w:proofErr w:type="spellEnd"/>
            <w:r w:rsidRPr="00AD7E40">
              <w:rPr>
                <w:rFonts w:ascii="Times New Roman" w:hAnsi="Times New Roman" w:cs="Times New Roman"/>
                <w:color w:val="000000" w:themeColor="text1"/>
              </w:rPr>
              <w:t xml:space="preserve"> техники и оборудования для оснащения муниципальных учреждений, выполняющих мероприятия по охране городских лесов от пожаров</w:t>
            </w:r>
          </w:p>
        </w:tc>
        <w:tc>
          <w:tcPr>
            <w:tcW w:w="964" w:type="dxa"/>
          </w:tcPr>
          <w:p w:rsidR="00477DCF" w:rsidRPr="00AD7E40" w:rsidRDefault="00477DCF">
            <w:pPr>
              <w:pStyle w:val="ConsPlusNormal"/>
              <w:jc w:val="center"/>
              <w:rPr>
                <w:rFonts w:ascii="Times New Roman" w:hAnsi="Times New Roman" w:cs="Times New Roman"/>
                <w:color w:val="000000" w:themeColor="text1"/>
              </w:rPr>
            </w:pPr>
            <w:r w:rsidRPr="00AD7E40">
              <w:rPr>
                <w:rFonts w:ascii="Times New Roman" w:hAnsi="Times New Roman" w:cs="Times New Roman"/>
                <w:color w:val="000000" w:themeColor="text1"/>
              </w:rPr>
              <w:t>ед.</w:t>
            </w:r>
          </w:p>
        </w:tc>
        <w:tc>
          <w:tcPr>
            <w:tcW w:w="1191" w:type="dxa"/>
          </w:tcPr>
          <w:p w:rsidR="00477DCF" w:rsidRPr="00AD7E40" w:rsidRDefault="00477DCF">
            <w:pPr>
              <w:pStyle w:val="ConsPlusNormal"/>
              <w:jc w:val="center"/>
              <w:rPr>
                <w:rFonts w:ascii="Times New Roman" w:hAnsi="Times New Roman" w:cs="Times New Roman"/>
                <w:color w:val="000000" w:themeColor="text1"/>
              </w:rPr>
            </w:pPr>
            <w:r w:rsidRPr="00AD7E40">
              <w:rPr>
                <w:rFonts w:ascii="Times New Roman" w:hAnsi="Times New Roman" w:cs="Times New Roman"/>
                <w:color w:val="000000" w:themeColor="text1"/>
              </w:rPr>
              <w:t>-</w:t>
            </w:r>
          </w:p>
        </w:tc>
        <w:tc>
          <w:tcPr>
            <w:tcW w:w="872" w:type="dxa"/>
          </w:tcPr>
          <w:p w:rsidR="00477DCF" w:rsidRPr="00AD7E40" w:rsidRDefault="00477DCF">
            <w:pPr>
              <w:pStyle w:val="ConsPlusNormal"/>
              <w:jc w:val="center"/>
              <w:rPr>
                <w:rFonts w:ascii="Times New Roman" w:hAnsi="Times New Roman" w:cs="Times New Roman"/>
                <w:color w:val="000000" w:themeColor="text1"/>
              </w:rPr>
            </w:pPr>
            <w:r w:rsidRPr="00AD7E40">
              <w:rPr>
                <w:rFonts w:ascii="Times New Roman" w:hAnsi="Times New Roman" w:cs="Times New Roman"/>
                <w:color w:val="000000" w:themeColor="text1"/>
              </w:rPr>
              <w:t>-</w:t>
            </w:r>
          </w:p>
        </w:tc>
        <w:tc>
          <w:tcPr>
            <w:tcW w:w="871" w:type="dxa"/>
          </w:tcPr>
          <w:p w:rsidR="00477DCF" w:rsidRPr="00AD7E40" w:rsidRDefault="00477DCF">
            <w:pPr>
              <w:pStyle w:val="ConsPlusNormal"/>
              <w:jc w:val="center"/>
              <w:rPr>
                <w:rFonts w:ascii="Times New Roman" w:hAnsi="Times New Roman" w:cs="Times New Roman"/>
                <w:color w:val="000000" w:themeColor="text1"/>
              </w:rPr>
            </w:pPr>
            <w:r w:rsidRPr="00AD7E40">
              <w:rPr>
                <w:rFonts w:ascii="Times New Roman" w:hAnsi="Times New Roman" w:cs="Times New Roman"/>
                <w:color w:val="000000" w:themeColor="text1"/>
              </w:rPr>
              <w:t>4</w:t>
            </w:r>
          </w:p>
        </w:tc>
        <w:tc>
          <w:tcPr>
            <w:tcW w:w="871" w:type="dxa"/>
          </w:tcPr>
          <w:p w:rsidR="00477DCF" w:rsidRPr="00AD7E40" w:rsidRDefault="00477DCF">
            <w:pPr>
              <w:pStyle w:val="ConsPlusNormal"/>
              <w:jc w:val="center"/>
              <w:rPr>
                <w:rFonts w:ascii="Times New Roman" w:hAnsi="Times New Roman" w:cs="Times New Roman"/>
                <w:color w:val="000000" w:themeColor="text1"/>
              </w:rPr>
            </w:pPr>
            <w:r w:rsidRPr="00AD7E40">
              <w:rPr>
                <w:rFonts w:ascii="Times New Roman" w:hAnsi="Times New Roman" w:cs="Times New Roman"/>
                <w:color w:val="000000" w:themeColor="text1"/>
              </w:rPr>
              <w:t>-</w:t>
            </w:r>
          </w:p>
        </w:tc>
        <w:tc>
          <w:tcPr>
            <w:tcW w:w="871" w:type="dxa"/>
          </w:tcPr>
          <w:p w:rsidR="00477DCF" w:rsidRPr="00AD7E40" w:rsidRDefault="00477DCF">
            <w:pPr>
              <w:pStyle w:val="ConsPlusNormal"/>
              <w:jc w:val="center"/>
              <w:rPr>
                <w:rFonts w:ascii="Times New Roman" w:hAnsi="Times New Roman" w:cs="Times New Roman"/>
                <w:color w:val="000000" w:themeColor="text1"/>
              </w:rPr>
            </w:pPr>
            <w:r w:rsidRPr="00AD7E40">
              <w:rPr>
                <w:rFonts w:ascii="Times New Roman" w:hAnsi="Times New Roman" w:cs="Times New Roman"/>
                <w:color w:val="000000" w:themeColor="text1"/>
              </w:rPr>
              <w:t>-</w:t>
            </w:r>
          </w:p>
        </w:tc>
        <w:tc>
          <w:tcPr>
            <w:tcW w:w="871" w:type="dxa"/>
          </w:tcPr>
          <w:p w:rsidR="00477DCF" w:rsidRPr="00AD7E40" w:rsidRDefault="00477DCF">
            <w:pPr>
              <w:pStyle w:val="ConsPlusNormal"/>
              <w:jc w:val="center"/>
              <w:rPr>
                <w:rFonts w:ascii="Times New Roman" w:hAnsi="Times New Roman" w:cs="Times New Roman"/>
                <w:color w:val="000000" w:themeColor="text1"/>
              </w:rPr>
            </w:pPr>
            <w:r w:rsidRPr="00AD7E40">
              <w:rPr>
                <w:rFonts w:ascii="Times New Roman" w:hAnsi="Times New Roman" w:cs="Times New Roman"/>
                <w:color w:val="000000" w:themeColor="text1"/>
              </w:rPr>
              <w:t>-</w:t>
            </w:r>
          </w:p>
        </w:tc>
      </w:tr>
      <w:tr w:rsidR="00AD7E40" w:rsidRPr="00AD7E40" w:rsidTr="00AD7E40">
        <w:tc>
          <w:tcPr>
            <w:tcW w:w="850" w:type="dxa"/>
          </w:tcPr>
          <w:p w:rsidR="00477DCF" w:rsidRPr="00AD7E40" w:rsidRDefault="00477DCF">
            <w:pPr>
              <w:pStyle w:val="ConsPlusNormal"/>
              <w:jc w:val="center"/>
              <w:rPr>
                <w:rFonts w:ascii="Times New Roman" w:hAnsi="Times New Roman" w:cs="Times New Roman"/>
                <w:color w:val="000000" w:themeColor="text1"/>
              </w:rPr>
            </w:pPr>
            <w:r w:rsidRPr="00AD7E40">
              <w:rPr>
                <w:rFonts w:ascii="Times New Roman" w:hAnsi="Times New Roman" w:cs="Times New Roman"/>
                <w:color w:val="000000" w:themeColor="text1"/>
              </w:rPr>
              <w:t>6.1.2</w:t>
            </w:r>
          </w:p>
        </w:tc>
        <w:tc>
          <w:tcPr>
            <w:tcW w:w="3181" w:type="dxa"/>
          </w:tcPr>
          <w:p w:rsidR="00477DCF" w:rsidRPr="00AD7E40" w:rsidRDefault="00477DCF">
            <w:pPr>
              <w:pStyle w:val="ConsPlusNormal"/>
              <w:rPr>
                <w:rFonts w:ascii="Times New Roman" w:hAnsi="Times New Roman" w:cs="Times New Roman"/>
                <w:color w:val="000000" w:themeColor="text1"/>
              </w:rPr>
            </w:pPr>
            <w:r w:rsidRPr="00AD7E40">
              <w:rPr>
                <w:rFonts w:ascii="Times New Roman" w:hAnsi="Times New Roman" w:cs="Times New Roman"/>
                <w:color w:val="000000" w:themeColor="text1"/>
              </w:rPr>
              <w:t xml:space="preserve">Приобретение техники и оборудования для выполнения </w:t>
            </w:r>
            <w:proofErr w:type="spellStart"/>
            <w:r w:rsidRPr="00AD7E40">
              <w:rPr>
                <w:rFonts w:ascii="Times New Roman" w:hAnsi="Times New Roman" w:cs="Times New Roman"/>
                <w:color w:val="000000" w:themeColor="text1"/>
              </w:rPr>
              <w:t>лесокультурных</w:t>
            </w:r>
            <w:proofErr w:type="spellEnd"/>
            <w:r w:rsidRPr="00AD7E40">
              <w:rPr>
                <w:rFonts w:ascii="Times New Roman" w:hAnsi="Times New Roman" w:cs="Times New Roman"/>
                <w:color w:val="000000" w:themeColor="text1"/>
              </w:rPr>
              <w:t xml:space="preserve"> работ</w:t>
            </w:r>
          </w:p>
        </w:tc>
        <w:tc>
          <w:tcPr>
            <w:tcW w:w="4536" w:type="dxa"/>
          </w:tcPr>
          <w:p w:rsidR="00477DCF" w:rsidRPr="00AD7E40" w:rsidRDefault="00477DCF">
            <w:pPr>
              <w:pStyle w:val="ConsPlusNormal"/>
              <w:rPr>
                <w:rFonts w:ascii="Times New Roman" w:hAnsi="Times New Roman" w:cs="Times New Roman"/>
                <w:color w:val="000000" w:themeColor="text1"/>
              </w:rPr>
            </w:pPr>
            <w:r w:rsidRPr="00AD7E40">
              <w:rPr>
                <w:rFonts w:ascii="Times New Roman" w:hAnsi="Times New Roman" w:cs="Times New Roman"/>
                <w:color w:val="000000" w:themeColor="text1"/>
              </w:rPr>
              <w:t xml:space="preserve">Количество приобретенной </w:t>
            </w:r>
            <w:proofErr w:type="spellStart"/>
            <w:r w:rsidRPr="00AD7E40">
              <w:rPr>
                <w:rFonts w:ascii="Times New Roman" w:hAnsi="Times New Roman" w:cs="Times New Roman"/>
                <w:color w:val="000000" w:themeColor="text1"/>
              </w:rPr>
              <w:t>лесокультурной</w:t>
            </w:r>
            <w:proofErr w:type="spellEnd"/>
            <w:r w:rsidRPr="00AD7E40">
              <w:rPr>
                <w:rFonts w:ascii="Times New Roman" w:hAnsi="Times New Roman" w:cs="Times New Roman"/>
                <w:color w:val="000000" w:themeColor="text1"/>
              </w:rPr>
              <w:t xml:space="preserve"> техники и оборудования для оснащения муниципальных учреждений, выполняющих мероприятия по воспроизводству городских лесов</w:t>
            </w:r>
          </w:p>
        </w:tc>
        <w:tc>
          <w:tcPr>
            <w:tcW w:w="964" w:type="dxa"/>
          </w:tcPr>
          <w:p w:rsidR="00477DCF" w:rsidRPr="00AD7E40" w:rsidRDefault="00477DCF">
            <w:pPr>
              <w:pStyle w:val="ConsPlusNormal"/>
              <w:jc w:val="center"/>
              <w:rPr>
                <w:rFonts w:ascii="Times New Roman" w:hAnsi="Times New Roman" w:cs="Times New Roman"/>
                <w:color w:val="000000" w:themeColor="text1"/>
              </w:rPr>
            </w:pPr>
            <w:r w:rsidRPr="00AD7E40">
              <w:rPr>
                <w:rFonts w:ascii="Times New Roman" w:hAnsi="Times New Roman" w:cs="Times New Roman"/>
                <w:color w:val="000000" w:themeColor="text1"/>
              </w:rPr>
              <w:t>ед.</w:t>
            </w:r>
          </w:p>
        </w:tc>
        <w:tc>
          <w:tcPr>
            <w:tcW w:w="1191" w:type="dxa"/>
          </w:tcPr>
          <w:p w:rsidR="00477DCF" w:rsidRPr="00AD7E40" w:rsidRDefault="00477DCF">
            <w:pPr>
              <w:pStyle w:val="ConsPlusNormal"/>
              <w:jc w:val="center"/>
              <w:rPr>
                <w:rFonts w:ascii="Times New Roman" w:hAnsi="Times New Roman" w:cs="Times New Roman"/>
                <w:color w:val="000000" w:themeColor="text1"/>
              </w:rPr>
            </w:pPr>
            <w:r w:rsidRPr="00AD7E40">
              <w:rPr>
                <w:rFonts w:ascii="Times New Roman" w:hAnsi="Times New Roman" w:cs="Times New Roman"/>
                <w:color w:val="000000" w:themeColor="text1"/>
              </w:rPr>
              <w:t>-</w:t>
            </w:r>
          </w:p>
        </w:tc>
        <w:tc>
          <w:tcPr>
            <w:tcW w:w="872" w:type="dxa"/>
          </w:tcPr>
          <w:p w:rsidR="00477DCF" w:rsidRPr="00AD7E40" w:rsidRDefault="00477DCF">
            <w:pPr>
              <w:pStyle w:val="ConsPlusNormal"/>
              <w:jc w:val="center"/>
              <w:rPr>
                <w:rFonts w:ascii="Times New Roman" w:hAnsi="Times New Roman" w:cs="Times New Roman"/>
                <w:color w:val="000000" w:themeColor="text1"/>
              </w:rPr>
            </w:pPr>
            <w:r w:rsidRPr="00AD7E40">
              <w:rPr>
                <w:rFonts w:ascii="Times New Roman" w:hAnsi="Times New Roman" w:cs="Times New Roman"/>
                <w:color w:val="000000" w:themeColor="text1"/>
              </w:rPr>
              <w:t>-</w:t>
            </w:r>
          </w:p>
        </w:tc>
        <w:tc>
          <w:tcPr>
            <w:tcW w:w="871" w:type="dxa"/>
          </w:tcPr>
          <w:p w:rsidR="00477DCF" w:rsidRPr="00AD7E40" w:rsidRDefault="00477DCF">
            <w:pPr>
              <w:pStyle w:val="ConsPlusNormal"/>
              <w:jc w:val="center"/>
              <w:rPr>
                <w:rFonts w:ascii="Times New Roman" w:hAnsi="Times New Roman" w:cs="Times New Roman"/>
                <w:color w:val="000000" w:themeColor="text1"/>
              </w:rPr>
            </w:pPr>
            <w:r w:rsidRPr="00AD7E40">
              <w:rPr>
                <w:rFonts w:ascii="Times New Roman" w:hAnsi="Times New Roman" w:cs="Times New Roman"/>
                <w:color w:val="000000" w:themeColor="text1"/>
              </w:rPr>
              <w:t>106</w:t>
            </w:r>
          </w:p>
        </w:tc>
        <w:tc>
          <w:tcPr>
            <w:tcW w:w="871" w:type="dxa"/>
          </w:tcPr>
          <w:p w:rsidR="00477DCF" w:rsidRPr="00AD7E40" w:rsidRDefault="00477DCF">
            <w:pPr>
              <w:pStyle w:val="ConsPlusNormal"/>
              <w:jc w:val="center"/>
              <w:rPr>
                <w:rFonts w:ascii="Times New Roman" w:hAnsi="Times New Roman" w:cs="Times New Roman"/>
                <w:color w:val="000000" w:themeColor="text1"/>
              </w:rPr>
            </w:pPr>
            <w:r w:rsidRPr="00AD7E40">
              <w:rPr>
                <w:rFonts w:ascii="Times New Roman" w:hAnsi="Times New Roman" w:cs="Times New Roman"/>
                <w:color w:val="000000" w:themeColor="text1"/>
              </w:rPr>
              <w:t>-</w:t>
            </w:r>
          </w:p>
        </w:tc>
        <w:tc>
          <w:tcPr>
            <w:tcW w:w="871" w:type="dxa"/>
          </w:tcPr>
          <w:p w:rsidR="00477DCF" w:rsidRPr="00AD7E40" w:rsidRDefault="00477DCF">
            <w:pPr>
              <w:pStyle w:val="ConsPlusNormal"/>
              <w:jc w:val="center"/>
              <w:rPr>
                <w:rFonts w:ascii="Times New Roman" w:hAnsi="Times New Roman" w:cs="Times New Roman"/>
                <w:color w:val="000000" w:themeColor="text1"/>
              </w:rPr>
            </w:pPr>
            <w:r w:rsidRPr="00AD7E40">
              <w:rPr>
                <w:rFonts w:ascii="Times New Roman" w:hAnsi="Times New Roman" w:cs="Times New Roman"/>
                <w:color w:val="000000" w:themeColor="text1"/>
              </w:rPr>
              <w:t>-</w:t>
            </w:r>
          </w:p>
        </w:tc>
        <w:tc>
          <w:tcPr>
            <w:tcW w:w="871" w:type="dxa"/>
          </w:tcPr>
          <w:p w:rsidR="00477DCF" w:rsidRPr="00AD7E40" w:rsidRDefault="00477DCF">
            <w:pPr>
              <w:pStyle w:val="ConsPlusNormal"/>
              <w:jc w:val="center"/>
              <w:rPr>
                <w:rFonts w:ascii="Times New Roman" w:hAnsi="Times New Roman" w:cs="Times New Roman"/>
                <w:color w:val="000000" w:themeColor="text1"/>
              </w:rPr>
            </w:pPr>
            <w:r w:rsidRPr="00AD7E40">
              <w:rPr>
                <w:rFonts w:ascii="Times New Roman" w:hAnsi="Times New Roman" w:cs="Times New Roman"/>
                <w:color w:val="000000" w:themeColor="text1"/>
              </w:rPr>
              <w:t>-</w:t>
            </w:r>
          </w:p>
        </w:tc>
      </w:tr>
    </w:tbl>
    <w:p w:rsidR="00477DCF" w:rsidRPr="00AD7E40" w:rsidRDefault="00477DCF">
      <w:pPr>
        <w:pStyle w:val="ConsPlusNormal"/>
        <w:jc w:val="both"/>
        <w:rPr>
          <w:rFonts w:ascii="Times New Roman" w:hAnsi="Times New Roman" w:cs="Times New Roman"/>
          <w:color w:val="000000" w:themeColor="text1"/>
        </w:rPr>
      </w:pPr>
    </w:p>
    <w:p w:rsidR="00477DCF" w:rsidRPr="00AD7E40" w:rsidRDefault="00477DCF">
      <w:pPr>
        <w:pStyle w:val="ConsPlusNormal"/>
        <w:jc w:val="both"/>
        <w:rPr>
          <w:rFonts w:ascii="Times New Roman" w:hAnsi="Times New Roman" w:cs="Times New Roman"/>
          <w:color w:val="000000" w:themeColor="text1"/>
        </w:rPr>
      </w:pPr>
    </w:p>
    <w:p w:rsidR="00477DCF" w:rsidRPr="00AD7E40" w:rsidRDefault="00477DCF">
      <w:pPr>
        <w:pStyle w:val="ConsPlusNormal"/>
        <w:pBdr>
          <w:top w:val="single" w:sz="6" w:space="0" w:color="auto"/>
        </w:pBdr>
        <w:spacing w:before="100" w:after="100"/>
        <w:jc w:val="both"/>
        <w:rPr>
          <w:rFonts w:ascii="Times New Roman" w:hAnsi="Times New Roman" w:cs="Times New Roman"/>
          <w:color w:val="000000" w:themeColor="text1"/>
          <w:sz w:val="2"/>
          <w:szCs w:val="2"/>
        </w:rPr>
      </w:pPr>
    </w:p>
    <w:p w:rsidR="00EF3991" w:rsidRPr="00AD7E40" w:rsidRDefault="00EF3991">
      <w:pPr>
        <w:rPr>
          <w:rFonts w:ascii="Times New Roman" w:hAnsi="Times New Roman" w:cs="Times New Roman"/>
          <w:color w:val="000000" w:themeColor="text1"/>
        </w:rPr>
      </w:pPr>
    </w:p>
    <w:sectPr w:rsidR="00EF3991" w:rsidRPr="00AD7E40" w:rsidSect="00477DCF">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DCF"/>
    <w:rsid w:val="00477DCF"/>
    <w:rsid w:val="0080614E"/>
    <w:rsid w:val="00920D06"/>
    <w:rsid w:val="00AD7E40"/>
    <w:rsid w:val="00EF39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77DC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77DCF"/>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77DC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77DCF"/>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15AD11AD2567287E819BC76F12681D5D03BAD27B1BC558A733E5C1D60728EE8C67509D6C3DFA35205DF0437258CD134990FE6CC24911984AB5580BDE6I7L" TargetMode="External"/><Relationship Id="rId13" Type="http://schemas.openxmlformats.org/officeDocument/2006/relationships/hyperlink" Target="consultantplus://offline/ref=715AD11AD2567287E819BC76F12681D5D03BAD27B1BC558A733E5C1D60728EE8C67509D6C3DFA35205DD0331288CD134990FE6CC24911984AB5580BDE6I7L" TargetMode="External"/><Relationship Id="rId18" Type="http://schemas.openxmlformats.org/officeDocument/2006/relationships/hyperlink" Target="consultantplus://offline/ref=715AD11AD2567287E819AB62E04ADDDDD131F22FB3B757DE2A6F5A4A3F2288BD9435578F8292B05306C3013422E8I6L" TargetMode="External"/><Relationship Id="rId26" Type="http://schemas.openxmlformats.org/officeDocument/2006/relationships/hyperlink" Target="consultantplus://offline/ref=715AD11AD2567287E819BC76F12681D5D03BAD27B1BB5D8E7F3A5C1D60728EE8C67509D6C3DFA35204D50A37228CD134990FE6CC24911984AB5580BDE6I7L" TargetMode="External"/><Relationship Id="rId3" Type="http://schemas.openxmlformats.org/officeDocument/2006/relationships/settings" Target="settings.xml"/><Relationship Id="rId21" Type="http://schemas.openxmlformats.org/officeDocument/2006/relationships/hyperlink" Target="consultantplus://offline/ref=715AD11AD2567287E819A27BE74ADDDDD537FB22B1B857DE2A6F5A4A3F2288BD9435578F8292B05306C3013422E8I6L" TargetMode="External"/><Relationship Id="rId7" Type="http://schemas.openxmlformats.org/officeDocument/2006/relationships/hyperlink" Target="consultantplus://offline/ref=715AD11AD2567287E819BC76F12681D5D03BAD27B1BC5A8A713C5C1D60728EE8C67509D6C3DFA35205DC0635238CD134990FE6CC24911984AB5580BDE6I7L" TargetMode="External"/><Relationship Id="rId12" Type="http://schemas.openxmlformats.org/officeDocument/2006/relationships/hyperlink" Target="consultantplus://offline/ref=715AD11AD2567287E819A27BE74ADDDDD537F12AB3B657DE2A6F5A4A3F2288BD86350F83809BAF5503D6576564D28867D444EBCD338D1985EBI4L" TargetMode="External"/><Relationship Id="rId17" Type="http://schemas.openxmlformats.org/officeDocument/2006/relationships/hyperlink" Target="consultantplus://offline/ref=715AD11AD2567287E819BC76F12681D5D03BAD27B1BB5C8A76385C1D60728EE8C67509D6C3DFA35205DC0033238CD134990FE6CC24911984AB5580BDE6I7L" TargetMode="External"/><Relationship Id="rId25" Type="http://schemas.openxmlformats.org/officeDocument/2006/relationships/hyperlink" Target="consultantplus://offline/ref=715AD11AD2567287E819BC76F12681D5D03BAD27B7B95C887E300117682B82EAC17A56C1C496AF5305DD02362BD3D4218857E9C7338F1A99B75782EBIEL" TargetMode="External"/><Relationship Id="rId2" Type="http://schemas.microsoft.com/office/2007/relationships/stylesWithEffects" Target="stylesWithEffects.xml"/><Relationship Id="rId16" Type="http://schemas.openxmlformats.org/officeDocument/2006/relationships/hyperlink" Target="consultantplus://offline/ref=715AD11AD2567287E819BC76F12681D5D03BAD27B7B95C887E300117682B82EAC17A56C1C496AF5305DD02362BD3D4218857E9C7338F1A99B75782EBIEL" TargetMode="External"/><Relationship Id="rId20" Type="http://schemas.openxmlformats.org/officeDocument/2006/relationships/hyperlink" Target="consultantplus://offline/ref=715AD11AD2567287E819BC76F12681D5D03BAD27B1BE588E753D5C1D60728EE8C67509D6C3DFA35205DD0335238CD134990FE6CC24911984AB5580BDE6I7L" TargetMode="External"/><Relationship Id="rId29" Type="http://schemas.openxmlformats.org/officeDocument/2006/relationships/hyperlink" Target="consultantplus://offline/ref=715AD11AD2567287E819BC76F12681D5D03BAD27B1BC5A8A713C5C1D60728EE8C67509D6C3DFA35205DD0633268CD134990FE6CC24911984AB5580BDE6I7L" TargetMode="External"/><Relationship Id="rId1" Type="http://schemas.openxmlformats.org/officeDocument/2006/relationships/styles" Target="styles.xml"/><Relationship Id="rId6" Type="http://schemas.openxmlformats.org/officeDocument/2006/relationships/hyperlink" Target="consultantplus://offline/ref=715AD11AD2567287E819A27BE74ADDDDD537FB22B1B857DE2A6F5A4A3F2288BD86350F83809AAE5702D6576564D28867D444EBCD338D1985EBI4L" TargetMode="External"/><Relationship Id="rId11" Type="http://schemas.openxmlformats.org/officeDocument/2006/relationships/hyperlink" Target="consultantplus://offline/ref=715AD11AD2567287E819BC76F12681D5D03BAD27B5BB5A8076300117682B82EAC17A56D3C4CEA3510CC303373E858567EDICL" TargetMode="External"/><Relationship Id="rId24" Type="http://schemas.openxmlformats.org/officeDocument/2006/relationships/hyperlink" Target="consultantplus://offline/ref=715AD11AD2567287E819BC76F12681D5D03BAD27B1BB5D8E7F3A5C1D60728EE8C67509D6C3DFA35204D50A37228CD134990FE6CC24911984AB5580BDE6I7L" TargetMode="External"/><Relationship Id="rId5" Type="http://schemas.openxmlformats.org/officeDocument/2006/relationships/hyperlink" Target="consultantplus://offline/ref=715AD11AD2567287E819A27BE74ADDDDD537F12AB3B657DE2A6F5A4A3F2288BD86350F85889EA50754995639228E9B65DE44E9CE2FE8IEL" TargetMode="External"/><Relationship Id="rId15" Type="http://schemas.openxmlformats.org/officeDocument/2006/relationships/hyperlink" Target="consultantplus://offline/ref=715AD11AD2567287E819A27BE74ADDDDD537FB22B1B857DE2A6F5A4A3F2288BD86350F83809BAB5507D6576564D28867D444EBCD338D1985EBI4L" TargetMode="External"/><Relationship Id="rId23" Type="http://schemas.openxmlformats.org/officeDocument/2006/relationships/hyperlink" Target="consultantplus://offline/ref=715AD11AD2567287E819A27BE74ADDDDD536F32FB4B757DE2A6F5A4A3F2288BD86350F83809BAE5205D6576564D28867D444EBCD338D1985EBI4L" TargetMode="External"/><Relationship Id="rId28" Type="http://schemas.openxmlformats.org/officeDocument/2006/relationships/hyperlink" Target="consultantplus://offline/ref=715AD11AD2567287E819BC76F12681D5D03BAD27B1BC5A8A713C5C1D60728EE8C67509D6C3DFA35205DD0633268CD134990FE6CC24911984AB5580BDE6I7L" TargetMode="External"/><Relationship Id="rId10" Type="http://schemas.openxmlformats.org/officeDocument/2006/relationships/hyperlink" Target="consultantplus://offline/ref=715AD11AD2567287E819BC76F12681D5D03BAD27B1BB5D8E7F3A5C1D60728EE8C67509D6D1DFFB5E07D41D3423998765DFE5IBL" TargetMode="External"/><Relationship Id="rId19" Type="http://schemas.openxmlformats.org/officeDocument/2006/relationships/hyperlink" Target="consultantplus://offline/ref=715AD11AD2567287E819BC76F12681D5D03BAD27B1BB5D8E7F3A5C1D60728EE8C67509D6C3DFA35204D50A37228CD134990FE6CC24911984AB5580BDE6I7L"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715AD11AD2567287E819BC76F12681D5D03BAD27B1BB5D8870335C1D60728EE8C67509D6D1DFFB5E07D41D3423998765DFE5IBL" TargetMode="External"/><Relationship Id="rId14" Type="http://schemas.openxmlformats.org/officeDocument/2006/relationships/hyperlink" Target="consultantplus://offline/ref=715AD11AD2567287E819A27BE74ADDDDD537FB22B1B857DE2A6F5A4A3F2288BD9435578F8292B05306C3013422E8I6L" TargetMode="External"/><Relationship Id="rId22" Type="http://schemas.openxmlformats.org/officeDocument/2006/relationships/hyperlink" Target="consultantplus://offline/ref=715AD11AD2567287E819A27BE74ADDDDD431F429B1BA57DE2A6F5A4A3F2288BD86350F83809BAE5204D6576564D28867D444EBCD338D1985EBI4L" TargetMode="External"/><Relationship Id="rId27" Type="http://schemas.openxmlformats.org/officeDocument/2006/relationships/hyperlink" Target="consultantplus://offline/ref=715AD11AD2567287E819BC76F12681D5D03BAD27B1BC5A8A713C5C1D60728EE8C67509D6C3DFA35205DD0633268CD134990FE6CC24911984AB5580BDE6I7L"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24</Pages>
  <Words>8063</Words>
  <Characters>45962</Characters>
  <Application>Microsoft Office Word</Application>
  <DocSecurity>0</DocSecurity>
  <Lines>383</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2021-03-29T11:08:00Z</dcterms:created>
  <dcterms:modified xsi:type="dcterms:W3CDTF">2021-03-29T12:12:00Z</dcterms:modified>
</cp:coreProperties>
</file>