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56D" w:rsidRDefault="00E5056D" w:rsidP="00E5056D">
      <w:pPr>
        <w:pStyle w:val="a3"/>
        <w:ind w:left="3896"/>
        <w:jc w:val="both"/>
      </w:pPr>
    </w:p>
    <w:p w:rsidR="00E5056D" w:rsidRDefault="00E5056D" w:rsidP="00E5056D">
      <w:pPr>
        <w:pStyle w:val="a3"/>
        <w:ind w:left="3896"/>
        <w:jc w:val="both"/>
      </w:pPr>
    </w:p>
    <w:p w:rsidR="00E5056D" w:rsidRDefault="00E5056D" w:rsidP="00E5056D">
      <w:pPr>
        <w:pStyle w:val="a3"/>
        <w:ind w:left="3896"/>
        <w:jc w:val="both"/>
      </w:pPr>
    </w:p>
    <w:p w:rsidR="00E5056D" w:rsidRDefault="00E5056D" w:rsidP="00E5056D">
      <w:pPr>
        <w:pStyle w:val="a3"/>
        <w:ind w:left="3896"/>
        <w:jc w:val="both"/>
      </w:pPr>
    </w:p>
    <w:p w:rsidR="00E5056D" w:rsidRDefault="00E5056D" w:rsidP="00E5056D">
      <w:pPr>
        <w:pStyle w:val="a3"/>
        <w:ind w:left="3896"/>
        <w:jc w:val="both"/>
      </w:pPr>
    </w:p>
    <w:p w:rsidR="00E5056D" w:rsidRPr="00E5056D" w:rsidRDefault="00E5056D" w:rsidP="00E5056D">
      <w:pPr>
        <w:pStyle w:val="a3"/>
        <w:ind w:left="3896"/>
        <w:jc w:val="both"/>
      </w:pPr>
      <w:r w:rsidRPr="00E5056D">
        <w:t>О</w:t>
      </w:r>
      <w:r w:rsidRPr="00E5056D">
        <w:rPr>
          <w:spacing w:val="-1"/>
        </w:rPr>
        <w:t xml:space="preserve"> </w:t>
      </w:r>
      <w:r w:rsidRPr="00E5056D">
        <w:rPr>
          <w:spacing w:val="-2"/>
        </w:rPr>
        <w:t>временном</w:t>
      </w:r>
    </w:p>
    <w:p w:rsidR="00E5056D" w:rsidRPr="00E5056D" w:rsidRDefault="00E5056D" w:rsidP="00E5056D">
      <w:pPr>
        <w:pStyle w:val="a3"/>
        <w:spacing w:before="4" w:line="242" w:lineRule="auto"/>
        <w:ind w:left="1820" w:right="1939" w:firstLine="112"/>
        <w:jc w:val="center"/>
      </w:pPr>
      <w:r w:rsidRPr="00E5056D">
        <w:t>ограничении дорожного движения в период проведения мероприятия</w:t>
      </w:r>
    </w:p>
    <w:p w:rsidR="00E5056D" w:rsidRPr="00E5056D" w:rsidRDefault="00E5056D" w:rsidP="00E5056D">
      <w:pPr>
        <w:pStyle w:val="a3"/>
        <w:spacing w:before="4" w:line="242" w:lineRule="auto"/>
        <w:ind w:left="1820" w:right="1939" w:firstLine="112"/>
        <w:jc w:val="center"/>
      </w:pPr>
      <w:r w:rsidRPr="00E5056D">
        <w:t>Дня открытых дверей</w:t>
      </w:r>
    </w:p>
    <w:p w:rsidR="00E5056D" w:rsidRPr="00E5056D" w:rsidRDefault="00E5056D" w:rsidP="00E5056D">
      <w:pPr>
        <w:pStyle w:val="a3"/>
        <w:spacing w:before="4" w:line="242" w:lineRule="auto"/>
        <w:ind w:left="1820" w:right="1939" w:firstLine="112"/>
        <w:jc w:val="center"/>
      </w:pPr>
      <w:r w:rsidRPr="00E5056D">
        <w:t xml:space="preserve">АО «АВТОВАЗ» </w:t>
      </w:r>
    </w:p>
    <w:p w:rsidR="00E5056D" w:rsidRPr="00E5056D" w:rsidRDefault="00E5056D" w:rsidP="00E5056D">
      <w:pPr>
        <w:pStyle w:val="a3"/>
      </w:pPr>
    </w:p>
    <w:p w:rsidR="00E5056D" w:rsidRPr="00E5056D" w:rsidRDefault="00E5056D" w:rsidP="00E5056D">
      <w:pPr>
        <w:pStyle w:val="a3"/>
        <w:spacing w:before="3"/>
      </w:pPr>
    </w:p>
    <w:p w:rsidR="00E5056D" w:rsidRPr="00E5056D" w:rsidRDefault="00E5056D" w:rsidP="00335645">
      <w:pPr>
        <w:pStyle w:val="a3"/>
        <w:spacing w:line="360" w:lineRule="auto"/>
        <w:ind w:firstLine="699"/>
        <w:jc w:val="both"/>
      </w:pPr>
      <w:r w:rsidRPr="00E5056D">
        <w:t xml:space="preserve">В целях обеспечения безопасности дорожного движения на участке автомобильной дороге общего пользования местного значения городского округа Тольятти, недопущения несанкционированного въезда транспортных средств к месту проведения мероприятия, в честь Дня открытых дверей </w:t>
      </w:r>
      <w:r w:rsidRPr="00E5056D">
        <w:br/>
        <w:t>АО «АВТОВАЗ» 19.07.2025 года, в соответствии со статьей 14 Ф</w:t>
      </w:r>
      <w:bookmarkStart w:id="0" w:name="_GoBack"/>
      <w:bookmarkEnd w:id="0"/>
      <w:r w:rsidRPr="00E5056D">
        <w:t>едерального закона</w:t>
      </w:r>
      <w:r w:rsidRPr="00E5056D">
        <w:rPr>
          <w:spacing w:val="40"/>
        </w:rPr>
        <w:t xml:space="preserve"> </w:t>
      </w:r>
      <w:r w:rsidRPr="00E5056D">
        <w:t>от 10.12.1995 № 196-ФЗ «О безопасности дорожного движения»,</w:t>
      </w:r>
      <w:r w:rsidRPr="00E5056D">
        <w:rPr>
          <w:spacing w:val="29"/>
        </w:rPr>
        <w:t xml:space="preserve">  </w:t>
      </w:r>
      <w:r w:rsidRPr="00E5056D">
        <w:t>статьей</w:t>
      </w:r>
      <w:r w:rsidRPr="00E5056D">
        <w:rPr>
          <w:spacing w:val="30"/>
        </w:rPr>
        <w:t xml:space="preserve">  </w:t>
      </w:r>
      <w:r w:rsidRPr="00E5056D">
        <w:t>30</w:t>
      </w:r>
      <w:r w:rsidRPr="00E5056D">
        <w:rPr>
          <w:spacing w:val="31"/>
        </w:rPr>
        <w:t xml:space="preserve">  </w:t>
      </w:r>
      <w:r w:rsidRPr="00E5056D">
        <w:t>Федерального</w:t>
      </w:r>
      <w:r w:rsidRPr="00E5056D">
        <w:rPr>
          <w:spacing w:val="32"/>
        </w:rPr>
        <w:t xml:space="preserve">  </w:t>
      </w:r>
      <w:r w:rsidRPr="00E5056D">
        <w:t>закона</w:t>
      </w:r>
      <w:r w:rsidRPr="00E5056D">
        <w:rPr>
          <w:spacing w:val="31"/>
        </w:rPr>
        <w:t xml:space="preserve">  </w:t>
      </w:r>
      <w:r w:rsidRPr="00E5056D">
        <w:t>от</w:t>
      </w:r>
      <w:r w:rsidRPr="00E5056D">
        <w:rPr>
          <w:spacing w:val="31"/>
        </w:rPr>
        <w:t xml:space="preserve">  </w:t>
      </w:r>
      <w:r w:rsidRPr="00E5056D">
        <w:t>08.11.2007</w:t>
      </w:r>
      <w:r w:rsidRPr="00E5056D">
        <w:rPr>
          <w:spacing w:val="31"/>
        </w:rPr>
        <w:t xml:space="preserve">  </w:t>
      </w:r>
      <w:r w:rsidRPr="00E5056D">
        <w:t>№</w:t>
      </w:r>
      <w:r w:rsidRPr="00E5056D">
        <w:rPr>
          <w:spacing w:val="31"/>
        </w:rPr>
        <w:t xml:space="preserve">  </w:t>
      </w:r>
      <w:r w:rsidRPr="00E5056D">
        <w:t>257-</w:t>
      </w:r>
      <w:r w:rsidRPr="00E5056D">
        <w:rPr>
          <w:spacing w:val="-5"/>
        </w:rPr>
        <w:t xml:space="preserve">ФЗ </w:t>
      </w:r>
      <w:r w:rsidRPr="00E5056D">
        <w:rPr>
          <w:spacing w:val="-5"/>
        </w:rPr>
        <w:br/>
      </w:r>
      <w:r w:rsidRPr="00E5056D">
        <w:t>«Об автомобильных дорогах и о дорожной деятельности в Российской Федерации и о внесении изменений</w:t>
      </w:r>
      <w:r w:rsidRPr="00E5056D">
        <w:rPr>
          <w:spacing w:val="40"/>
        </w:rPr>
        <w:t xml:space="preserve"> </w:t>
      </w:r>
      <w:r w:rsidRPr="00E5056D">
        <w:t>в отдельные законодательные акты Российской Федерации», постановлением Правительства Самарской области от 08.04.2014</w:t>
      </w:r>
      <w:r w:rsidRPr="00E5056D">
        <w:rPr>
          <w:spacing w:val="40"/>
        </w:rPr>
        <w:t xml:space="preserve"> </w:t>
      </w:r>
      <w:r w:rsidRPr="00E5056D">
        <w:t>№ 180 «Об утверждении Порядка осуществления временных ограничения</w:t>
      </w:r>
      <w:r w:rsidRPr="00E5056D">
        <w:rPr>
          <w:spacing w:val="80"/>
          <w:w w:val="150"/>
        </w:rPr>
        <w:t xml:space="preserve">  </w:t>
      </w:r>
      <w:r w:rsidRPr="00E5056D">
        <w:t>или</w:t>
      </w:r>
      <w:r w:rsidRPr="00E5056D">
        <w:rPr>
          <w:spacing w:val="80"/>
          <w:w w:val="150"/>
        </w:rPr>
        <w:t xml:space="preserve">  </w:t>
      </w:r>
      <w:r w:rsidRPr="00E5056D">
        <w:t>прекращения</w:t>
      </w:r>
      <w:r w:rsidRPr="00E5056D">
        <w:rPr>
          <w:spacing w:val="80"/>
          <w:w w:val="150"/>
        </w:rPr>
        <w:t xml:space="preserve">  </w:t>
      </w:r>
      <w:r w:rsidRPr="00E5056D">
        <w:t>движения</w:t>
      </w:r>
      <w:r w:rsidRPr="00E5056D">
        <w:rPr>
          <w:spacing w:val="80"/>
          <w:w w:val="150"/>
        </w:rPr>
        <w:t xml:space="preserve">  </w:t>
      </w:r>
      <w:r w:rsidRPr="00E5056D">
        <w:t>транспортных</w:t>
      </w:r>
      <w:r w:rsidRPr="00E5056D">
        <w:rPr>
          <w:spacing w:val="80"/>
          <w:w w:val="150"/>
        </w:rPr>
        <w:t xml:space="preserve">  </w:t>
      </w:r>
      <w:r w:rsidRPr="00E5056D">
        <w:t>средств по автомобильным дорогам регионального</w:t>
      </w:r>
      <w:r w:rsidRPr="00E5056D">
        <w:rPr>
          <w:spacing w:val="80"/>
        </w:rPr>
        <w:t xml:space="preserve"> </w:t>
      </w:r>
      <w:r w:rsidRPr="00E5056D">
        <w:t>или межмуниципального значения в Самарской области и Порядка осуществления временных ограничения</w:t>
      </w:r>
      <w:r w:rsidRPr="00E5056D">
        <w:rPr>
          <w:spacing w:val="63"/>
        </w:rPr>
        <w:t xml:space="preserve"> </w:t>
      </w:r>
      <w:r w:rsidR="00335645">
        <w:rPr>
          <w:spacing w:val="63"/>
        </w:rPr>
        <w:br/>
      </w:r>
      <w:r w:rsidRPr="00E5056D">
        <w:t>или</w:t>
      </w:r>
      <w:r w:rsidRPr="00E5056D">
        <w:rPr>
          <w:spacing w:val="64"/>
        </w:rPr>
        <w:t xml:space="preserve">   </w:t>
      </w:r>
      <w:r w:rsidRPr="00E5056D">
        <w:t>прекращения</w:t>
      </w:r>
      <w:r w:rsidRPr="00E5056D">
        <w:rPr>
          <w:spacing w:val="63"/>
        </w:rPr>
        <w:t xml:space="preserve">   </w:t>
      </w:r>
      <w:r w:rsidRPr="00E5056D">
        <w:t>движения</w:t>
      </w:r>
      <w:r w:rsidRPr="00E5056D">
        <w:rPr>
          <w:spacing w:val="64"/>
        </w:rPr>
        <w:t xml:space="preserve">   </w:t>
      </w:r>
      <w:r w:rsidRPr="00E5056D">
        <w:t>транспортных</w:t>
      </w:r>
      <w:r w:rsidRPr="00E5056D">
        <w:rPr>
          <w:spacing w:val="63"/>
        </w:rPr>
        <w:t xml:space="preserve">   </w:t>
      </w:r>
      <w:r w:rsidRPr="00E5056D">
        <w:rPr>
          <w:spacing w:val="-2"/>
        </w:rPr>
        <w:t>средств</w:t>
      </w:r>
      <w:r w:rsidR="00335645">
        <w:rPr>
          <w:spacing w:val="-2"/>
        </w:rPr>
        <w:t xml:space="preserve"> </w:t>
      </w:r>
      <w:r w:rsidRPr="00E5056D">
        <w:t>по автомобильным дорогам местного значения</w:t>
      </w:r>
      <w:r w:rsidRPr="00E5056D">
        <w:rPr>
          <w:spacing w:val="40"/>
        </w:rPr>
        <w:t xml:space="preserve"> </w:t>
      </w:r>
      <w:r w:rsidRPr="00E5056D">
        <w:t>в Самарской области», Уставом городского округа Тольятти, администрация городского округа Тольятти ПОСТАНОВЛЯЕТ:</w:t>
      </w:r>
    </w:p>
    <w:p w:rsidR="00E5056D" w:rsidRPr="00E5056D" w:rsidRDefault="00E5056D" w:rsidP="00E5056D">
      <w:pPr>
        <w:tabs>
          <w:tab w:val="left" w:pos="108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56D">
        <w:rPr>
          <w:rFonts w:ascii="Times New Roman" w:hAnsi="Times New Roman" w:cs="Times New Roman"/>
          <w:sz w:val="28"/>
          <w:szCs w:val="28"/>
        </w:rPr>
        <w:tab/>
        <w:t>1. Ввести</w:t>
      </w:r>
      <w:r w:rsidRPr="00E5056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056D">
        <w:rPr>
          <w:rFonts w:ascii="Times New Roman" w:hAnsi="Times New Roman" w:cs="Times New Roman"/>
          <w:sz w:val="28"/>
          <w:szCs w:val="28"/>
        </w:rPr>
        <w:t>временное ограничение дорожного движения транспортных</w:t>
      </w:r>
      <w:r w:rsidRPr="00E5056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056D">
        <w:rPr>
          <w:rFonts w:ascii="Times New Roman" w:hAnsi="Times New Roman" w:cs="Times New Roman"/>
          <w:sz w:val="28"/>
          <w:szCs w:val="28"/>
        </w:rPr>
        <w:t xml:space="preserve">средств вдоль здания заводоуправления АО «АВТОВАЗ» (дублер Южное шоссе) от световой опоры № 299 до световой опоры № 10 </w:t>
      </w:r>
      <w:r w:rsidR="00335645">
        <w:rPr>
          <w:rFonts w:ascii="Times New Roman" w:hAnsi="Times New Roman" w:cs="Times New Roman"/>
          <w:sz w:val="28"/>
          <w:szCs w:val="28"/>
        </w:rPr>
        <w:br/>
      </w:r>
      <w:r w:rsidRPr="00E5056D">
        <w:rPr>
          <w:rFonts w:ascii="Times New Roman" w:hAnsi="Times New Roman" w:cs="Times New Roman"/>
          <w:sz w:val="28"/>
          <w:szCs w:val="28"/>
        </w:rPr>
        <w:t>с 06:00 до 22:00 19.07.2025 года.</w:t>
      </w:r>
    </w:p>
    <w:p w:rsidR="00E5056D" w:rsidRPr="00E5056D" w:rsidRDefault="00E5056D" w:rsidP="00E5056D">
      <w:pPr>
        <w:tabs>
          <w:tab w:val="left" w:pos="108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56D">
        <w:rPr>
          <w:rFonts w:ascii="Times New Roman" w:hAnsi="Times New Roman" w:cs="Times New Roman"/>
          <w:sz w:val="28"/>
          <w:szCs w:val="28"/>
        </w:rPr>
        <w:lastRenderedPageBreak/>
        <w:tab/>
        <w:t>2. Департаменту дорожного хозяйства и транспорта администрации городского округа Тольятти (Востриков А.П.):</w:t>
      </w:r>
    </w:p>
    <w:p w:rsidR="00E5056D" w:rsidRPr="00E5056D" w:rsidRDefault="00E5056D" w:rsidP="00E5056D">
      <w:pPr>
        <w:tabs>
          <w:tab w:val="left" w:pos="103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56D">
        <w:rPr>
          <w:rFonts w:ascii="Times New Roman" w:hAnsi="Times New Roman" w:cs="Times New Roman"/>
          <w:sz w:val="28"/>
          <w:szCs w:val="28"/>
        </w:rPr>
        <w:tab/>
        <w:t>2.1. Разработать и согласовать в отделе Госавтоинспекции У МВД России по городу Тольятти временную схему организации дорожного движения в период проведения мероприятия.</w:t>
      </w:r>
    </w:p>
    <w:p w:rsidR="00E5056D" w:rsidRPr="00E5056D" w:rsidRDefault="00E5056D" w:rsidP="00E5056D">
      <w:pPr>
        <w:tabs>
          <w:tab w:val="left" w:pos="1006"/>
        </w:tabs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56D">
        <w:rPr>
          <w:rFonts w:ascii="Times New Roman" w:hAnsi="Times New Roman" w:cs="Times New Roman"/>
          <w:sz w:val="28"/>
          <w:szCs w:val="28"/>
        </w:rPr>
        <w:tab/>
        <w:t>2.2. Направить копию постановления о временном ограничении дорожного движения в период проведения мероприятий Дня открытых дверей АО «АВТОВАЗ» 19.07.2025 года</w:t>
      </w:r>
      <w:r w:rsidRPr="00E5056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056D">
        <w:rPr>
          <w:rFonts w:ascii="Times New Roman" w:hAnsi="Times New Roman" w:cs="Times New Roman"/>
          <w:sz w:val="28"/>
          <w:szCs w:val="28"/>
        </w:rPr>
        <w:t xml:space="preserve">в Госавтоинспекцию У МВД России </w:t>
      </w:r>
      <w:r w:rsidRPr="00E5056D">
        <w:rPr>
          <w:rFonts w:ascii="Times New Roman" w:hAnsi="Times New Roman" w:cs="Times New Roman"/>
          <w:sz w:val="28"/>
          <w:szCs w:val="28"/>
        </w:rPr>
        <w:br/>
        <w:t xml:space="preserve">по городу Тольятти в течение трех рабочих дней с даты принятия настоящего постановления. </w:t>
      </w:r>
    </w:p>
    <w:p w:rsidR="00E5056D" w:rsidRPr="00E5056D" w:rsidRDefault="00E5056D" w:rsidP="00E5056D">
      <w:pPr>
        <w:tabs>
          <w:tab w:val="left" w:pos="1006"/>
        </w:tabs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56D">
        <w:rPr>
          <w:rFonts w:ascii="Times New Roman" w:hAnsi="Times New Roman" w:cs="Times New Roman"/>
          <w:sz w:val="28"/>
          <w:szCs w:val="28"/>
        </w:rPr>
        <w:tab/>
        <w:t>2.3. Предусмотреть возможность организации транспортной парковки в районе проведения мероприятия.</w:t>
      </w:r>
    </w:p>
    <w:p w:rsidR="00E5056D" w:rsidRPr="00E5056D" w:rsidRDefault="00E5056D" w:rsidP="00E5056D">
      <w:pPr>
        <w:tabs>
          <w:tab w:val="left" w:pos="1006"/>
        </w:tabs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056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3. Рекомендовать Управлению Министерства Внутренних Дел России по городу Тольятти (Ахмедханов Х.М.) оказать содействие в обеспечении охраны общественного правопорядка и безопасности дорожного движения </w:t>
      </w:r>
      <w:r w:rsidR="0033564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5056D">
        <w:rPr>
          <w:rFonts w:ascii="Times New Roman" w:hAnsi="Times New Roman" w:cs="Times New Roman"/>
          <w:sz w:val="28"/>
          <w:szCs w:val="28"/>
          <w:lang w:eastAsia="ru-RU"/>
        </w:rPr>
        <w:t>на месте проведения мероприятия.</w:t>
      </w:r>
    </w:p>
    <w:p w:rsidR="00E5056D" w:rsidRPr="00E5056D" w:rsidRDefault="00E5056D" w:rsidP="00E5056D">
      <w:pPr>
        <w:tabs>
          <w:tab w:val="left" w:pos="1006"/>
        </w:tabs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056D">
        <w:rPr>
          <w:rFonts w:ascii="Times New Roman" w:hAnsi="Times New Roman" w:cs="Times New Roman"/>
          <w:sz w:val="28"/>
          <w:szCs w:val="28"/>
        </w:rPr>
        <w:tab/>
        <w:t>4. Организационному управлению администрации городского округа Тольятти</w:t>
      </w:r>
      <w:r w:rsidRPr="00E5056D">
        <w:rPr>
          <w:rFonts w:ascii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газете «Городские ведомости» и разместить на официальном сайте администрации городского округа Тольятти в информационно-телекоммуникационной сети Интернет.</w:t>
      </w:r>
    </w:p>
    <w:p w:rsidR="00E5056D" w:rsidRPr="00E5056D" w:rsidRDefault="00E5056D" w:rsidP="00E5056D">
      <w:pPr>
        <w:tabs>
          <w:tab w:val="left" w:pos="1187"/>
          <w:tab w:val="left" w:pos="2760"/>
          <w:tab w:val="left" w:pos="4799"/>
          <w:tab w:val="left" w:pos="6106"/>
          <w:tab w:val="left" w:pos="6505"/>
          <w:tab w:val="left" w:pos="7326"/>
          <w:tab w:val="left" w:pos="8272"/>
          <w:tab w:val="left" w:pos="89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56D">
        <w:rPr>
          <w:rFonts w:ascii="Times New Roman" w:hAnsi="Times New Roman" w:cs="Times New Roman"/>
          <w:spacing w:val="-2"/>
          <w:sz w:val="28"/>
          <w:szCs w:val="28"/>
        </w:rPr>
        <w:t xml:space="preserve">              5. Настоящее</w:t>
      </w:r>
      <w:r w:rsidRPr="00E5056D">
        <w:rPr>
          <w:rFonts w:ascii="Times New Roman" w:hAnsi="Times New Roman" w:cs="Times New Roman"/>
          <w:sz w:val="28"/>
          <w:szCs w:val="28"/>
        </w:rPr>
        <w:tab/>
      </w:r>
      <w:r w:rsidRPr="00E5056D">
        <w:rPr>
          <w:rFonts w:ascii="Times New Roman" w:hAnsi="Times New Roman" w:cs="Times New Roman"/>
          <w:spacing w:val="-2"/>
          <w:sz w:val="28"/>
          <w:szCs w:val="28"/>
        </w:rPr>
        <w:t>постановление</w:t>
      </w:r>
      <w:r w:rsidRPr="00E5056D">
        <w:rPr>
          <w:rFonts w:ascii="Times New Roman" w:hAnsi="Times New Roman" w:cs="Times New Roman"/>
          <w:sz w:val="28"/>
          <w:szCs w:val="28"/>
        </w:rPr>
        <w:tab/>
      </w:r>
      <w:r w:rsidRPr="00E5056D">
        <w:rPr>
          <w:rFonts w:ascii="Times New Roman" w:hAnsi="Times New Roman" w:cs="Times New Roman"/>
          <w:spacing w:val="-2"/>
          <w:sz w:val="28"/>
          <w:szCs w:val="28"/>
        </w:rPr>
        <w:t>вступает</w:t>
      </w:r>
      <w:r w:rsidRPr="00E5056D">
        <w:rPr>
          <w:rFonts w:ascii="Times New Roman" w:hAnsi="Times New Roman" w:cs="Times New Roman"/>
          <w:sz w:val="28"/>
          <w:szCs w:val="28"/>
        </w:rPr>
        <w:tab/>
      </w:r>
      <w:r w:rsidRPr="00E5056D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E5056D">
        <w:rPr>
          <w:rFonts w:ascii="Times New Roman" w:hAnsi="Times New Roman" w:cs="Times New Roman"/>
          <w:sz w:val="28"/>
          <w:szCs w:val="28"/>
        </w:rPr>
        <w:tab/>
      </w:r>
      <w:r w:rsidRPr="00E5056D">
        <w:rPr>
          <w:rFonts w:ascii="Times New Roman" w:hAnsi="Times New Roman" w:cs="Times New Roman"/>
          <w:spacing w:val="-4"/>
          <w:sz w:val="28"/>
          <w:szCs w:val="28"/>
        </w:rPr>
        <w:t>силу</w:t>
      </w:r>
      <w:r w:rsidRPr="00E5056D">
        <w:rPr>
          <w:rFonts w:ascii="Times New Roman" w:hAnsi="Times New Roman" w:cs="Times New Roman"/>
          <w:sz w:val="28"/>
          <w:szCs w:val="28"/>
        </w:rPr>
        <w:tab/>
      </w:r>
      <w:r w:rsidRPr="00E5056D">
        <w:rPr>
          <w:rFonts w:ascii="Times New Roman" w:hAnsi="Times New Roman" w:cs="Times New Roman"/>
          <w:spacing w:val="-2"/>
          <w:sz w:val="28"/>
          <w:szCs w:val="28"/>
        </w:rPr>
        <w:t>после</w:t>
      </w:r>
      <w:r w:rsidRPr="00E5056D">
        <w:rPr>
          <w:rFonts w:ascii="Times New Roman" w:hAnsi="Times New Roman" w:cs="Times New Roman"/>
          <w:sz w:val="28"/>
          <w:szCs w:val="28"/>
        </w:rPr>
        <w:tab/>
      </w:r>
      <w:r w:rsidRPr="00E5056D">
        <w:rPr>
          <w:rFonts w:ascii="Times New Roman" w:hAnsi="Times New Roman" w:cs="Times New Roman"/>
          <w:spacing w:val="-4"/>
          <w:sz w:val="28"/>
          <w:szCs w:val="28"/>
        </w:rPr>
        <w:t>дня</w:t>
      </w:r>
      <w:r w:rsidRPr="00E5056D">
        <w:rPr>
          <w:rFonts w:ascii="Times New Roman" w:hAnsi="Times New Roman" w:cs="Times New Roman"/>
          <w:sz w:val="28"/>
          <w:szCs w:val="28"/>
        </w:rPr>
        <w:tab/>
      </w:r>
      <w:r w:rsidRPr="00E5056D">
        <w:rPr>
          <w:rFonts w:ascii="Times New Roman" w:hAnsi="Times New Roman" w:cs="Times New Roman"/>
          <w:spacing w:val="-4"/>
          <w:sz w:val="28"/>
          <w:szCs w:val="28"/>
        </w:rPr>
        <w:t xml:space="preserve">его </w:t>
      </w:r>
      <w:r w:rsidRPr="00E5056D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E5056D" w:rsidRPr="00E5056D" w:rsidRDefault="00E5056D" w:rsidP="00E5056D">
      <w:pPr>
        <w:tabs>
          <w:tab w:val="left" w:pos="10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56D">
        <w:rPr>
          <w:rFonts w:ascii="Times New Roman" w:hAnsi="Times New Roman" w:cs="Times New Roman"/>
          <w:sz w:val="28"/>
          <w:szCs w:val="28"/>
        </w:rPr>
        <w:t xml:space="preserve">             6. Контроль</w:t>
      </w:r>
      <w:r w:rsidRPr="00E5056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5056D">
        <w:rPr>
          <w:rFonts w:ascii="Times New Roman" w:hAnsi="Times New Roman" w:cs="Times New Roman"/>
          <w:sz w:val="28"/>
          <w:szCs w:val="28"/>
        </w:rPr>
        <w:t>за</w:t>
      </w:r>
      <w:r w:rsidRPr="00E5056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5056D">
        <w:rPr>
          <w:rFonts w:ascii="Times New Roman" w:hAnsi="Times New Roman" w:cs="Times New Roman"/>
          <w:sz w:val="28"/>
          <w:szCs w:val="28"/>
        </w:rPr>
        <w:t>исполнением</w:t>
      </w:r>
      <w:r w:rsidRPr="00E5056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5056D">
        <w:rPr>
          <w:rFonts w:ascii="Times New Roman" w:hAnsi="Times New Roman" w:cs="Times New Roman"/>
          <w:sz w:val="28"/>
          <w:szCs w:val="28"/>
        </w:rPr>
        <w:t>настоящего</w:t>
      </w:r>
      <w:r w:rsidRPr="00E5056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5056D">
        <w:rPr>
          <w:rFonts w:ascii="Times New Roman" w:hAnsi="Times New Roman" w:cs="Times New Roman"/>
          <w:sz w:val="28"/>
          <w:szCs w:val="28"/>
        </w:rPr>
        <w:t>постановления</w:t>
      </w:r>
      <w:r w:rsidRPr="00E5056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5056D">
        <w:rPr>
          <w:rFonts w:ascii="Times New Roman" w:hAnsi="Times New Roman" w:cs="Times New Roman"/>
          <w:sz w:val="28"/>
          <w:szCs w:val="28"/>
        </w:rPr>
        <w:t>возложить на заместителя главы городского округа по городскому хозяйству.</w:t>
      </w:r>
    </w:p>
    <w:p w:rsidR="00E5056D" w:rsidRDefault="00E5056D" w:rsidP="00E5056D">
      <w:pPr>
        <w:pStyle w:val="a3"/>
      </w:pPr>
    </w:p>
    <w:p w:rsidR="00E5056D" w:rsidRPr="00E5056D" w:rsidRDefault="00E5056D" w:rsidP="00E5056D">
      <w:pPr>
        <w:pStyle w:val="a3"/>
      </w:pPr>
    </w:p>
    <w:p w:rsidR="00E5056D" w:rsidRPr="00E5056D" w:rsidRDefault="00E5056D" w:rsidP="00E5056D">
      <w:pPr>
        <w:pStyle w:val="a3"/>
      </w:pPr>
    </w:p>
    <w:p w:rsidR="00E5056D" w:rsidRPr="00E5056D" w:rsidRDefault="00E5056D" w:rsidP="00E5056D">
      <w:pPr>
        <w:pStyle w:val="a3"/>
      </w:pPr>
    </w:p>
    <w:p w:rsidR="00E5056D" w:rsidRPr="00E5056D" w:rsidRDefault="00E5056D" w:rsidP="00E5056D">
      <w:pPr>
        <w:pStyle w:val="a3"/>
        <w:tabs>
          <w:tab w:val="left" w:pos="8061"/>
        </w:tabs>
        <w:ind w:left="1"/>
      </w:pPr>
      <w:r w:rsidRPr="00E5056D">
        <w:t xml:space="preserve">Глава городского </w:t>
      </w:r>
      <w:r w:rsidRPr="00E5056D">
        <w:rPr>
          <w:spacing w:val="-2"/>
        </w:rPr>
        <w:t>округа</w:t>
      </w:r>
      <w:r>
        <w:rPr>
          <w:spacing w:val="-2"/>
        </w:rPr>
        <w:t xml:space="preserve">                                                                          </w:t>
      </w:r>
      <w:r w:rsidRPr="00E5056D">
        <w:rPr>
          <w:spacing w:val="-2"/>
        </w:rPr>
        <w:t>И.Г. Сухих</w:t>
      </w:r>
    </w:p>
    <w:p w:rsidR="006E25BA" w:rsidRPr="00E5056D" w:rsidRDefault="006E25BA">
      <w:pPr>
        <w:rPr>
          <w:rFonts w:ascii="Times New Roman" w:hAnsi="Times New Roman" w:cs="Times New Roman"/>
          <w:sz w:val="28"/>
          <w:szCs w:val="28"/>
        </w:rPr>
      </w:pPr>
    </w:p>
    <w:sectPr w:rsidR="006E25BA" w:rsidRPr="00E5056D" w:rsidSect="00A4354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82E" w:rsidRDefault="00C0482E" w:rsidP="00A43547">
      <w:pPr>
        <w:spacing w:after="0" w:line="240" w:lineRule="auto"/>
      </w:pPr>
      <w:r>
        <w:separator/>
      </w:r>
    </w:p>
  </w:endnote>
  <w:endnote w:type="continuationSeparator" w:id="0">
    <w:p w:rsidR="00C0482E" w:rsidRDefault="00C0482E" w:rsidP="00A4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82E" w:rsidRDefault="00C0482E" w:rsidP="00A43547">
      <w:pPr>
        <w:spacing w:after="0" w:line="240" w:lineRule="auto"/>
      </w:pPr>
      <w:r>
        <w:separator/>
      </w:r>
    </w:p>
  </w:footnote>
  <w:footnote w:type="continuationSeparator" w:id="0">
    <w:p w:rsidR="00C0482E" w:rsidRDefault="00C0482E" w:rsidP="00A4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870349"/>
      <w:docPartObj>
        <w:docPartGallery w:val="Page Numbers (Top of Page)"/>
        <w:docPartUnique/>
      </w:docPartObj>
    </w:sdtPr>
    <w:sdtContent>
      <w:p w:rsidR="00A43547" w:rsidRDefault="00A435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43547" w:rsidRDefault="00A4354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335645"/>
    <w:rsid w:val="006E25BA"/>
    <w:rsid w:val="00A43547"/>
    <w:rsid w:val="00C0482E"/>
    <w:rsid w:val="00E5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1FE22-3985-460E-9B12-6008E4AA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505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5056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50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56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3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3547"/>
  </w:style>
  <w:style w:type="paragraph" w:styleId="a9">
    <w:name w:val="footer"/>
    <w:basedOn w:val="a"/>
    <w:link w:val="aa"/>
    <w:uiPriority w:val="99"/>
    <w:unhideWhenUsed/>
    <w:rsid w:val="00A43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3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Рябинов Александр Валентинович</dc:creator>
  <cp:keywords/>
  <dc:description/>
  <cp:lastModifiedBy>Рябинов Александр Валентинович</cp:lastModifiedBy>
  <cp:revision>3</cp:revision>
  <cp:lastPrinted>2025-06-09T07:47:00Z</cp:lastPrinted>
  <dcterms:created xsi:type="dcterms:W3CDTF">2025-06-09T07:44:00Z</dcterms:created>
  <dcterms:modified xsi:type="dcterms:W3CDTF">2025-06-09T07:48:00Z</dcterms:modified>
</cp:coreProperties>
</file>