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06"/>
      </w:tblGrid>
      <w:tr w:rsidR="00B65698" w:rsidRPr="00781A61" w:rsidTr="00B65698">
        <w:tc>
          <w:tcPr>
            <w:tcW w:w="4856" w:type="dxa"/>
          </w:tcPr>
          <w:p w:rsidR="00B65698" w:rsidRDefault="00B65698" w:rsidP="00A8172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7" w:type="dxa"/>
          </w:tcPr>
          <w:p w:rsidR="00B65698" w:rsidRPr="00781A61" w:rsidRDefault="00B65698" w:rsidP="00B656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УТВЕРЖДЕНА</w:t>
            </w:r>
          </w:p>
          <w:p w:rsidR="00B65698" w:rsidRPr="00781A61" w:rsidRDefault="00B65698" w:rsidP="00B656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:rsidR="00B65698" w:rsidRPr="00781A61" w:rsidRDefault="00B65698" w:rsidP="00B656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городского округа Тольятти</w:t>
            </w:r>
          </w:p>
          <w:p w:rsidR="00B65698" w:rsidRPr="00781A61" w:rsidRDefault="00B65698" w:rsidP="00B6569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___________№__________</w:t>
            </w:r>
          </w:p>
        </w:tc>
      </w:tr>
    </w:tbl>
    <w:p w:rsidR="00BB5612" w:rsidRDefault="00BB5612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4376" w:rsidRPr="00781A61" w:rsidRDefault="003B4376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72E" w:rsidRPr="00781A61" w:rsidRDefault="00A8172E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МУНИЦИПАЛЬН</w:t>
      </w:r>
      <w:r w:rsidR="00944EFA" w:rsidRPr="00781A61">
        <w:rPr>
          <w:rFonts w:ascii="Times New Roman" w:hAnsi="Times New Roman" w:cs="Times New Roman"/>
          <w:sz w:val="28"/>
          <w:szCs w:val="28"/>
        </w:rPr>
        <w:t xml:space="preserve">АЯ </w:t>
      </w:r>
      <w:r w:rsidRPr="00781A61">
        <w:rPr>
          <w:rFonts w:ascii="Times New Roman" w:hAnsi="Times New Roman" w:cs="Times New Roman"/>
          <w:sz w:val="28"/>
          <w:szCs w:val="28"/>
        </w:rPr>
        <w:t>ПРОГРАММ</w:t>
      </w:r>
      <w:r w:rsidR="00944EFA" w:rsidRPr="00781A61">
        <w:rPr>
          <w:rFonts w:ascii="Times New Roman" w:hAnsi="Times New Roman" w:cs="Times New Roman"/>
          <w:sz w:val="28"/>
          <w:szCs w:val="28"/>
        </w:rPr>
        <w:t>А</w:t>
      </w:r>
    </w:p>
    <w:p w:rsidR="004C48F0" w:rsidRPr="00781A61" w:rsidRDefault="004C48F0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«</w:t>
      </w:r>
      <w:r w:rsidR="00A8172E" w:rsidRPr="00781A61">
        <w:rPr>
          <w:rFonts w:ascii="Times New Roman" w:hAnsi="Times New Roman" w:cs="Times New Roman"/>
          <w:sz w:val="28"/>
          <w:szCs w:val="28"/>
        </w:rPr>
        <w:t>РАЗВИТИ</w:t>
      </w:r>
      <w:r w:rsidRPr="00781A61">
        <w:rPr>
          <w:rFonts w:ascii="Times New Roman" w:hAnsi="Times New Roman" w:cs="Times New Roman"/>
          <w:sz w:val="28"/>
          <w:szCs w:val="28"/>
        </w:rPr>
        <w:t>Е</w:t>
      </w:r>
      <w:r w:rsidR="00A8172E" w:rsidRPr="00781A61">
        <w:rPr>
          <w:rFonts w:ascii="Times New Roman" w:hAnsi="Times New Roman" w:cs="Times New Roman"/>
          <w:sz w:val="28"/>
          <w:szCs w:val="28"/>
        </w:rPr>
        <w:t xml:space="preserve"> ПОТРЕБИТЕЛЬСКОГО РЫНКА </w:t>
      </w:r>
    </w:p>
    <w:p w:rsidR="00A8172E" w:rsidRPr="00781A61" w:rsidRDefault="00A8172E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</w:p>
    <w:p w:rsidR="00A8172E" w:rsidRPr="00781A61" w:rsidRDefault="00A8172E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НА 20</w:t>
      </w:r>
      <w:r w:rsidR="005B0EE9" w:rsidRPr="00781A61">
        <w:rPr>
          <w:rFonts w:ascii="Times New Roman" w:hAnsi="Times New Roman" w:cs="Times New Roman"/>
          <w:sz w:val="28"/>
          <w:szCs w:val="28"/>
        </w:rPr>
        <w:t>2</w:t>
      </w:r>
      <w:r w:rsidR="009C6041" w:rsidRPr="00781A61">
        <w:rPr>
          <w:rFonts w:ascii="Times New Roman" w:hAnsi="Times New Roman" w:cs="Times New Roman"/>
          <w:sz w:val="28"/>
          <w:szCs w:val="28"/>
        </w:rPr>
        <w:t>7</w:t>
      </w:r>
      <w:r w:rsidRPr="00781A61">
        <w:rPr>
          <w:rFonts w:ascii="Times New Roman" w:hAnsi="Times New Roman" w:cs="Times New Roman"/>
          <w:sz w:val="28"/>
          <w:szCs w:val="28"/>
        </w:rPr>
        <w:t xml:space="preserve"> - 20</w:t>
      </w:r>
      <w:r w:rsidR="009C6041" w:rsidRPr="00781A61">
        <w:rPr>
          <w:rFonts w:ascii="Times New Roman" w:hAnsi="Times New Roman" w:cs="Times New Roman"/>
          <w:sz w:val="28"/>
          <w:szCs w:val="28"/>
        </w:rPr>
        <w:t>31</w:t>
      </w:r>
      <w:r w:rsidRPr="00781A61">
        <w:rPr>
          <w:rFonts w:ascii="Times New Roman" w:hAnsi="Times New Roman" w:cs="Times New Roman"/>
          <w:sz w:val="28"/>
          <w:szCs w:val="28"/>
        </w:rPr>
        <w:t xml:space="preserve"> ГОДЫ</w:t>
      </w:r>
      <w:r w:rsidR="004C48F0" w:rsidRPr="00781A61">
        <w:rPr>
          <w:rFonts w:ascii="Times New Roman" w:hAnsi="Times New Roman" w:cs="Times New Roman"/>
          <w:sz w:val="28"/>
          <w:szCs w:val="28"/>
        </w:rPr>
        <w:t>»</w:t>
      </w:r>
    </w:p>
    <w:p w:rsidR="00A8172E" w:rsidRPr="00781A61" w:rsidRDefault="00A8172E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72E" w:rsidRPr="00781A61" w:rsidRDefault="00655C4D" w:rsidP="00781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Паспорт</w:t>
      </w:r>
      <w:r w:rsidR="00BB5612" w:rsidRPr="00781A61">
        <w:rPr>
          <w:rFonts w:ascii="Times New Roman" w:hAnsi="Times New Roman" w:cs="Times New Roman"/>
          <w:sz w:val="28"/>
          <w:szCs w:val="28"/>
        </w:rPr>
        <w:t xml:space="preserve"> </w:t>
      </w:r>
      <w:r w:rsidRPr="00781A6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55C4D" w:rsidRPr="00781A61" w:rsidRDefault="00655C4D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4157"/>
        <w:gridCol w:w="5103"/>
      </w:tblGrid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 w:rsidP="005438CB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F519E6" w:rsidP="005438CB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рограмма </w:t>
            </w: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«Р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азвити</w:t>
            </w: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потребительского рынка в городском округе Тольятти на 20</w:t>
            </w:r>
            <w:r w:rsidR="005B0EE9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52032A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2032A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31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D" w:rsidRPr="00781A61" w:rsidRDefault="006C193D" w:rsidP="005438C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Реквизиты постановления администрации городского округа Тольятти, предусматривающего принятие решения о разработке муниципальной программы</w:t>
            </w:r>
          </w:p>
          <w:p w:rsidR="00655C4D" w:rsidRPr="00781A61" w:rsidRDefault="00655C4D" w:rsidP="005438CB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2A" w:rsidRPr="00781A61" w:rsidRDefault="0041752A" w:rsidP="00417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Постановление </w:t>
            </w:r>
            <w:r w:rsidR="00E21A53" w:rsidRPr="00781A61">
              <w:rPr>
                <w:rFonts w:ascii="Times New Roman" w:eastAsiaTheme="minorHAnsi" w:hAnsi="Times New Roman"/>
                <w:sz w:val="28"/>
                <w:szCs w:val="28"/>
              </w:rPr>
              <w:t>администрации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городского округа Тольятти Самарской области от </w:t>
            </w:r>
            <w:r w:rsidR="00206342">
              <w:rPr>
                <w:rFonts w:ascii="Times New Roman" w:eastAsiaTheme="minorHAnsi" w:hAnsi="Times New Roman"/>
                <w:sz w:val="28"/>
                <w:szCs w:val="28"/>
              </w:rPr>
              <w:t>16.02.2017 № 597-п/1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(ред. от 25.02.202</w:t>
            </w:r>
            <w:r w:rsidR="00E21A53" w:rsidRPr="00781A61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  <w:p w:rsidR="00655C4D" w:rsidRPr="00781A61" w:rsidRDefault="0041752A" w:rsidP="0041752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«Об утверждении Перечня муниципальных программ, проектов муниципальных программ городского округа Тольятти»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C193D" w:rsidP="005438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Реквизиты правовых актов, утвердивших аналогичные государственные программы Российской Федерации, государственные программы Самарской области, региональные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5B0EE9" w:rsidP="005438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Государственная программа Самарской области «Развитие торговли 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и потребительского рынка в Самарской области», утвержденная постановлением Правительства Самарской области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от 09.09.2020 №</w:t>
            </w:r>
            <w:r w:rsidR="006F317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672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C193D" w:rsidP="003B43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9D28B7" w:rsidP="005438CB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Управление</w:t>
            </w:r>
            <w:r w:rsidR="006C193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потребительского рынка </w:t>
            </w:r>
            <w:r w:rsidR="006C193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 w:rsidP="005438CB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Заказчики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9D28B7" w:rsidP="003B4376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Управление</w:t>
            </w:r>
            <w:r w:rsidR="006C193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потребительского рынка администрации городского округа Тольятти</w:t>
            </w:r>
          </w:p>
        </w:tc>
      </w:tr>
      <w:tr w:rsidR="00655C4D" w:rsidRPr="00781A61" w:rsidTr="0059780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C4D" w:rsidRPr="00781A61" w:rsidRDefault="006C193D" w:rsidP="006C19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81A61">
              <w:rPr>
                <w:rFonts w:ascii="Times New Roman" w:hAnsi="Times New Roman"/>
                <w:sz w:val="28"/>
                <w:szCs w:val="28"/>
              </w:rPr>
              <w:t>С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благоприятных условий для развития многоформатной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инфраструктуры торговли 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и общественного питания. </w:t>
            </w:r>
          </w:p>
          <w:p w:rsidR="00655C4D" w:rsidRPr="00781A61" w:rsidRDefault="00655C4D" w:rsidP="00655C4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>Для достижения поставленной цели необходимо решение следующих задач:</w:t>
            </w:r>
          </w:p>
          <w:p w:rsidR="006C193D" w:rsidRPr="00781A61" w:rsidRDefault="0067091E" w:rsidP="005438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-</w:t>
            </w:r>
            <w:r w:rsidR="006C193D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  <w:r w:rsidR="00483AC3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повышение территориальной доступности объектов</w:t>
            </w:r>
            <w:r w:rsidR="00C65885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потребительского рынка</w:t>
            </w:r>
            <w:r w:rsidR="00483AC3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для населения города</w:t>
            </w:r>
            <w:r w:rsidR="006C193D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;</w:t>
            </w:r>
          </w:p>
          <w:p w:rsidR="006C193D" w:rsidRPr="00781A61" w:rsidRDefault="0067091E" w:rsidP="005438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- </w:t>
            </w:r>
            <w:r w:rsidR="00483AC3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взаимодействие предпринимателей</w:t>
            </w:r>
            <w:r w:rsidR="005438CB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br/>
            </w:r>
            <w:r w:rsidR="00483AC3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 органами </w:t>
            </w:r>
            <w:r w:rsidR="000B5FAA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местного самоуправления</w:t>
            </w:r>
            <w:r w:rsidR="006C193D" w:rsidRPr="00781A61">
              <w:rPr>
                <w:rFonts w:ascii="Times New Roman" w:eastAsiaTheme="minorHAnsi" w:hAnsi="Times New Roman"/>
                <w:bCs/>
                <w:sz w:val="28"/>
                <w:szCs w:val="28"/>
              </w:rPr>
              <w:t>;</w:t>
            </w:r>
          </w:p>
          <w:p w:rsidR="0067091E" w:rsidRPr="00781A61" w:rsidRDefault="0067091E" w:rsidP="0067091E">
            <w:pPr>
              <w:spacing w:line="276" w:lineRule="auto"/>
              <w:ind w:left="7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3AC3" w:rsidRPr="00781A61">
              <w:rPr>
                <w:rFonts w:ascii="Times New Roman" w:hAnsi="Times New Roman"/>
                <w:sz w:val="28"/>
                <w:szCs w:val="28"/>
              </w:rPr>
              <w:t>увеличение поступлений неналоговых доходов в городской бюджет</w:t>
            </w:r>
            <w:r w:rsidR="00745285" w:rsidRPr="00781A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5C4D" w:rsidRPr="00781A61" w:rsidRDefault="0067091E" w:rsidP="005438CB">
            <w:pPr>
              <w:autoSpaceDE w:val="0"/>
              <w:autoSpaceDN w:val="0"/>
              <w:adjustRightInd w:val="0"/>
              <w:spacing w:line="276" w:lineRule="auto"/>
              <w:ind w:left="79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3AC3" w:rsidRPr="00781A61">
              <w:rPr>
                <w:rFonts w:ascii="Times New Roman" w:hAnsi="Times New Roman"/>
                <w:sz w:val="28"/>
                <w:szCs w:val="28"/>
              </w:rPr>
              <w:t>ограничение розничной продажи алкогольной продукции и пресечение несанкционированной торговли</w:t>
            </w:r>
            <w:r w:rsidR="00C34250" w:rsidRPr="00781A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85" w:rsidRPr="00781A61" w:rsidRDefault="00745285" w:rsidP="00745285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реализации Программы: </w:t>
            </w:r>
          </w:p>
          <w:p w:rsidR="00655C4D" w:rsidRPr="00781A61" w:rsidRDefault="00745285" w:rsidP="00C21BA1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C21BA1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C21BA1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31</w:t>
            </w:r>
            <w:r w:rsidR="00655C4D"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годы. 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 w:rsidP="00655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Объем финансирования за 20</w:t>
            </w:r>
            <w:r w:rsidR="00745285" w:rsidRPr="00781A6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- 20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годы составит </w:t>
            </w:r>
            <w:r w:rsidR="00BE7D4C" w:rsidRPr="00781A61">
              <w:rPr>
                <w:rFonts w:ascii="Times New Roman" w:eastAsiaTheme="minorHAnsi" w:hAnsi="Times New Roman"/>
                <w:sz w:val="28"/>
                <w:szCs w:val="28"/>
              </w:rPr>
              <w:t>4 485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рублей.</w:t>
            </w:r>
          </w:p>
          <w:p w:rsidR="00655C4D" w:rsidRPr="00781A61" w:rsidRDefault="00655C4D" w:rsidP="00655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Источник финансирования: бюджет городского округа Тольятти. В том числе по годам:</w:t>
            </w:r>
          </w:p>
          <w:p w:rsidR="00655C4D" w:rsidRPr="00781A61" w:rsidRDefault="00655C4D" w:rsidP="00655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842A36" w:rsidRPr="00781A61">
              <w:rPr>
                <w:rFonts w:ascii="Times New Roman" w:eastAsiaTheme="minorHAnsi" w:hAnsi="Times New Roman"/>
                <w:sz w:val="28"/>
                <w:szCs w:val="28"/>
              </w:rPr>
              <w:t>897</w:t>
            </w:r>
            <w:r w:rsidR="0041752A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тыс. рублей в 20</w:t>
            </w:r>
            <w:r w:rsidR="00745285" w:rsidRPr="00781A6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году;</w:t>
            </w:r>
          </w:p>
          <w:p w:rsidR="00655C4D" w:rsidRPr="00781A61" w:rsidRDefault="00655C4D" w:rsidP="00655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842A36" w:rsidRPr="00781A61">
              <w:rPr>
                <w:rFonts w:ascii="Times New Roman" w:eastAsiaTheme="minorHAnsi" w:hAnsi="Times New Roman"/>
                <w:sz w:val="28"/>
                <w:szCs w:val="28"/>
              </w:rPr>
              <w:t>897</w:t>
            </w:r>
            <w:r w:rsidR="0041752A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тыс. рублей в 20</w:t>
            </w:r>
            <w:r w:rsidR="00745285" w:rsidRPr="00781A61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CE0CEE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году;</w:t>
            </w:r>
          </w:p>
          <w:p w:rsidR="00655C4D" w:rsidRPr="00781A61" w:rsidRDefault="00F5742A" w:rsidP="007452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842A36" w:rsidRPr="00781A61">
              <w:rPr>
                <w:rFonts w:ascii="Times New Roman" w:eastAsiaTheme="minorHAnsi" w:hAnsi="Times New Roman"/>
                <w:sz w:val="28"/>
                <w:szCs w:val="28"/>
              </w:rPr>
              <w:t>897</w:t>
            </w:r>
            <w:r w:rsidR="0041752A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тыс. рублей в 202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745285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году.</w:t>
            </w:r>
          </w:p>
          <w:p w:rsidR="0041752A" w:rsidRPr="00781A61" w:rsidRDefault="0041752A" w:rsidP="00712E0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842A36" w:rsidRPr="00781A61">
              <w:rPr>
                <w:rFonts w:ascii="Times New Roman" w:eastAsiaTheme="minorHAnsi" w:hAnsi="Times New Roman"/>
                <w:sz w:val="28"/>
                <w:szCs w:val="28"/>
              </w:rPr>
              <w:t>897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 в 20</w:t>
            </w:r>
            <w:r w:rsidR="00712E02" w:rsidRPr="00781A61">
              <w:rPr>
                <w:rFonts w:ascii="Times New Roman" w:eastAsiaTheme="minorHAnsi" w:hAnsi="Times New Roman"/>
                <w:sz w:val="28"/>
                <w:szCs w:val="28"/>
              </w:rPr>
              <w:t>30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году.</w:t>
            </w:r>
          </w:p>
          <w:p w:rsidR="00712E02" w:rsidRPr="00781A61" w:rsidRDefault="00712E02" w:rsidP="00842A3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842A36" w:rsidRPr="00781A61">
              <w:rPr>
                <w:rFonts w:ascii="Times New Roman" w:eastAsiaTheme="minorHAnsi" w:hAnsi="Times New Roman"/>
                <w:sz w:val="28"/>
                <w:szCs w:val="28"/>
              </w:rPr>
              <w:t>897</w:t>
            </w:r>
            <w:r w:rsidR="00311326"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 </w:t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в 2031 году</w:t>
            </w:r>
          </w:p>
        </w:tc>
      </w:tr>
      <w:tr w:rsidR="00655C4D" w:rsidRPr="00781A61" w:rsidTr="00655C4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655C4D">
            <w:pPr>
              <w:pStyle w:val="ConsPlusNormal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1A61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81A61" w:rsidRDefault="00BC4B2A" w:rsidP="005357A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Обеспечение</w:t>
            </w:r>
            <w:r w:rsidR="008249E0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655C4D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территориальной доступности инфраструктуры торговли </w:t>
            </w:r>
            <w:r w:rsid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br/>
            </w:r>
            <w:r w:rsidR="00655C4D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и услуг,</w:t>
            </w:r>
            <w:r w:rsidR="008249E0" w:rsidRPr="00781A61">
              <w:rPr>
                <w:rFonts w:ascii="Times New Roman" w:hAnsi="Times New Roman"/>
                <w:sz w:val="28"/>
                <w:szCs w:val="28"/>
              </w:rPr>
              <w:t xml:space="preserve"> упорядочение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размещения законных нестационар</w:t>
            </w:r>
            <w:r w:rsidR="008249E0" w:rsidRPr="00781A61">
              <w:rPr>
                <w:rFonts w:ascii="Times New Roman" w:hAnsi="Times New Roman"/>
                <w:sz w:val="28"/>
                <w:szCs w:val="28"/>
              </w:rPr>
              <w:t>ных торговых объектов, снижение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размещения незаконных нестационарных торговых объектов.</w:t>
            </w:r>
          </w:p>
          <w:p w:rsidR="00655C4D" w:rsidRPr="00781A61" w:rsidRDefault="008249E0" w:rsidP="005357A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="00C34250" w:rsidRPr="00781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>дол</w:t>
            </w:r>
            <w:r w:rsidRPr="00781A61">
              <w:rPr>
                <w:rFonts w:ascii="Times New Roman" w:hAnsi="Times New Roman"/>
                <w:sz w:val="28"/>
                <w:szCs w:val="28"/>
              </w:rPr>
              <w:t>и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285" w:rsidRPr="00781A61">
              <w:rPr>
                <w:rFonts w:ascii="Times New Roman" w:hAnsi="Times New Roman"/>
                <w:sz w:val="28"/>
                <w:szCs w:val="28"/>
              </w:rPr>
              <w:t>неналоговых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поступлений</w:t>
            </w:r>
            <w:r w:rsidR="00655C4D" w:rsidRPr="00781A61">
              <w:rPr>
                <w:rFonts w:ascii="Times New Roman" w:eastAsia="Times New Roman" w:hAnsi="Times New Roman"/>
                <w:color w:val="FF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655C4D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от субъектов малого</w:t>
            </w:r>
            <w:r w:rsidR="005438CB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br/>
            </w:r>
            <w:r w:rsidR="00655C4D" w:rsidRPr="00781A61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и среднего предпринимательства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5C4D" w:rsidRPr="00781A61" w:rsidRDefault="008249E0" w:rsidP="005357A3">
            <w:pPr>
              <w:spacing w:line="276" w:lineRule="auto"/>
              <w:rPr>
                <w:rFonts w:ascii="Times New Roman" w:eastAsia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контроля за ценовой ситуац</w:t>
            </w:r>
            <w:r w:rsidRPr="00781A61">
              <w:rPr>
                <w:rFonts w:ascii="Times New Roman" w:hAnsi="Times New Roman"/>
                <w:sz w:val="28"/>
                <w:szCs w:val="28"/>
              </w:rPr>
              <w:t>ией на продовольственном рынке городского округа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>.</w:t>
            </w:r>
            <w:r w:rsidR="00655C4D" w:rsidRPr="00781A61">
              <w:rPr>
                <w:rFonts w:ascii="Times New Roman" w:eastAsia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554BD3" w:rsidRPr="00781A61" w:rsidRDefault="008249E0" w:rsidP="005357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1A61">
              <w:rPr>
                <w:rFonts w:ascii="Times New Roman" w:hAnsi="Times New Roman"/>
                <w:sz w:val="28"/>
                <w:szCs w:val="28"/>
              </w:rPr>
              <w:t>Владение актуальной</w:t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 w:rsidRPr="00781A61">
              <w:rPr>
                <w:rFonts w:ascii="Times New Roman" w:hAnsi="Times New Roman"/>
                <w:sz w:val="28"/>
                <w:szCs w:val="28"/>
              </w:rPr>
              <w:t>ей</w:t>
            </w:r>
            <w:r w:rsidR="005438CB" w:rsidRPr="00781A61">
              <w:rPr>
                <w:rFonts w:ascii="Times New Roman" w:hAnsi="Times New Roman"/>
                <w:sz w:val="28"/>
                <w:szCs w:val="28"/>
              </w:rPr>
              <w:br/>
            </w:r>
            <w:r w:rsidR="00655C4D" w:rsidRPr="00781A61">
              <w:rPr>
                <w:rFonts w:ascii="Times New Roman" w:hAnsi="Times New Roman"/>
                <w:sz w:val="28"/>
                <w:szCs w:val="28"/>
              </w:rPr>
              <w:t xml:space="preserve"> о хозяйствующих субъектах</w:t>
            </w:r>
            <w:r w:rsidR="00554BD3" w:rsidRPr="00781A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54BD3" w:rsidRPr="00781A61">
              <w:rPr>
                <w:rFonts w:ascii="Times New Roman" w:eastAsiaTheme="minorHAnsi" w:hAnsi="Times New Roman"/>
                <w:sz w:val="28"/>
                <w:szCs w:val="28"/>
              </w:rPr>
              <w:t>осуществляющих деятельность в сфере потребительского рынка.</w:t>
            </w:r>
          </w:p>
          <w:p w:rsidR="00655C4D" w:rsidRPr="00781A61" w:rsidRDefault="00554BD3" w:rsidP="005357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Актуализация границ прилегающих 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 xml:space="preserve">к организациям и объектам территорий, на которых не допускается розничная продажа алкогольной продукции </w:t>
            </w:r>
            <w:r w:rsidR="005438CB" w:rsidRPr="00781A6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781A61">
              <w:rPr>
                <w:rFonts w:ascii="Times New Roman" w:eastAsiaTheme="minorHAnsi" w:hAnsi="Times New Roman"/>
                <w:sz w:val="28"/>
                <w:szCs w:val="28"/>
              </w:rPr>
              <w:t>в городском округе.</w:t>
            </w:r>
          </w:p>
        </w:tc>
      </w:tr>
    </w:tbl>
    <w:p w:rsidR="00B63E9E" w:rsidRPr="00781A61" w:rsidRDefault="00B63E9E" w:rsidP="00A8172E">
      <w:pPr>
        <w:jc w:val="center"/>
      </w:pPr>
    </w:p>
    <w:p w:rsidR="00B94B83" w:rsidRPr="00781A61" w:rsidRDefault="00B94B83" w:rsidP="00B94B83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781A61">
        <w:rPr>
          <w:rFonts w:ascii="Times New Roman" w:hAnsi="Times New Roman"/>
          <w:b/>
          <w:sz w:val="28"/>
          <w:szCs w:val="28"/>
        </w:rPr>
        <w:t xml:space="preserve">Анализ проблемы и обоснование ее решения </w:t>
      </w:r>
    </w:p>
    <w:p w:rsidR="00B94B83" w:rsidRPr="00781A61" w:rsidRDefault="00B94B83" w:rsidP="00D60BE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81A61">
        <w:rPr>
          <w:rFonts w:ascii="Times New Roman" w:hAnsi="Times New Roman"/>
          <w:b/>
          <w:sz w:val="28"/>
          <w:szCs w:val="28"/>
        </w:rPr>
        <w:t>в соответствии с программно-целевым принципом.</w:t>
      </w:r>
    </w:p>
    <w:p w:rsidR="00B94B83" w:rsidRPr="00781A61" w:rsidRDefault="00B94B83" w:rsidP="00B94B8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948F4" w:rsidRPr="00781A61" w:rsidRDefault="005948F4" w:rsidP="005948F4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 xml:space="preserve">Потребительский рынок занимает одно из значимых сегментов жизнеобеспечения городского округа Тольятти услугами торговли, общественного питания и бытового обслуживания, способствует экономическому росту и росту занятости населения, развитию малого </w:t>
      </w:r>
      <w:r w:rsidR="005438CB" w:rsidRPr="00781A61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>и среднего бизнеса, оказывает существенный вклад в бюджет городского округа Тольятти.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 xml:space="preserve">В городском округе Тольятти действуют около 12 тыс. предприятий торговли, более 0,8 тыс. предприятий общественного питания, </w:t>
      </w:r>
      <w:r w:rsidR="002659F4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 xml:space="preserve">более 2,0 тыс. объектов бытового обслуживания населения, 2 рынка </w:t>
      </w:r>
      <w:r w:rsidR="002659F4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 xml:space="preserve">с разрешениями на право организации розничного рынка. 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 xml:space="preserve">Продолжается развитие крупных торговых центров, включающих </w:t>
      </w:r>
      <w:r w:rsidR="002659F4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 xml:space="preserve">в себя множество магазинов, предприятий питания, сферы услуг, досуга </w:t>
      </w:r>
      <w:r w:rsidR="005438CB" w:rsidRPr="00781A61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 xml:space="preserve">и развлечений. В настоящее время количество таких центров в городском округе Тольятти составляет более 110 объектов: ТРК «Русь-на-Волге», </w:t>
      </w:r>
      <w:r w:rsidR="005438CB" w:rsidRPr="00781A61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>ТРК «Парк-Хаус», ТРЦ «</w:t>
      </w:r>
      <w:r w:rsidR="005357A3">
        <w:rPr>
          <w:color w:val="000000"/>
          <w:sz w:val="28"/>
          <w:szCs w:val="28"/>
        </w:rPr>
        <w:t>Тольятти Молл</w:t>
      </w:r>
      <w:r w:rsidRPr="00781A61">
        <w:rPr>
          <w:color w:val="000000"/>
          <w:sz w:val="28"/>
          <w:szCs w:val="28"/>
        </w:rPr>
        <w:t xml:space="preserve">», ТРК «Капитал», ТК «Ёлки», </w:t>
      </w:r>
      <w:r w:rsidR="005438CB" w:rsidRPr="00781A61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 xml:space="preserve">ТК «Высоцкий», ТК «Акварель» и др. 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  <w:lang w:val="en-US"/>
        </w:rPr>
        <w:lastRenderedPageBreak/>
        <w:t>C</w:t>
      </w:r>
      <w:r w:rsidRPr="00781A61">
        <w:rPr>
          <w:color w:val="000000"/>
          <w:sz w:val="28"/>
          <w:szCs w:val="28"/>
        </w:rPr>
        <w:t>охраняется развитие универсальных магазинов «шаговой доступности», магазинов «эконом-класса» на первых этажах жилых домов и в отдельно стоящих зданиях. За счет открытия новых предприятий потребительского рынка происходит создание новых рабочих мест для населения города.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>Вновь открывающиеся магазины работают по методу самообслуживания, для комфорта покупателей внедряются новые технологии обслуживания - кассы самообслуживания, которые позволяют приобрести товар самостоятельно, оплатив покупки, как наличными деньгами, банковскими картами, так и с помощью онлайн платежа.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1A61">
        <w:rPr>
          <w:color w:val="000000"/>
          <w:sz w:val="28"/>
          <w:szCs w:val="28"/>
          <w:shd w:val="clear" w:color="auto" w:fill="FFFFFF"/>
        </w:rPr>
        <w:t>За время самоизоляции отношение к доставке продуктов (товаров), услуг на дом у потребителей сильно изменилось, подобные услуги стали очень востребованы.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 xml:space="preserve">Открытие крупных торговых сетей магазинов эконом - класса («Магнит», «М.Косметик», «Пятерочка», «Пеликан», «Светофор», «Победа», «За Грош» </w:t>
      </w:r>
      <w:r w:rsidR="005438CB" w:rsidRPr="00781A61">
        <w:rPr>
          <w:color w:val="000000"/>
          <w:sz w:val="28"/>
          <w:szCs w:val="28"/>
        </w:rPr>
        <w:br/>
      </w:r>
      <w:r w:rsidRPr="00781A61">
        <w:rPr>
          <w:color w:val="000000"/>
          <w:sz w:val="28"/>
          <w:szCs w:val="28"/>
        </w:rPr>
        <w:t>и др.) – одна из возможностей обеспечить население относительно дешевой продукцией.</w:t>
      </w:r>
    </w:p>
    <w:p w:rsidR="00712E02" w:rsidRPr="00781A61" w:rsidRDefault="00712E02" w:rsidP="00712E02">
      <w:pPr>
        <w:pStyle w:val="s1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1A61">
        <w:rPr>
          <w:color w:val="000000"/>
          <w:sz w:val="28"/>
          <w:szCs w:val="28"/>
        </w:rPr>
        <w:t>На территории городского округа Тольятти сохраняют свои позиции сетевые магазины:</w:t>
      </w:r>
    </w:p>
    <w:p w:rsidR="00712E02" w:rsidRPr="00781A61" w:rsidRDefault="00712E02" w:rsidP="00712E0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81A61">
        <w:rPr>
          <w:rFonts w:ascii="Times New Roman" w:hAnsi="Times New Roman"/>
          <w:color w:val="000000"/>
          <w:sz w:val="28"/>
          <w:szCs w:val="28"/>
        </w:rPr>
        <w:t xml:space="preserve">- федеральные сети – ООО «Ашан» (2 магазина), </w:t>
      </w:r>
      <w:r w:rsidRPr="00781A61">
        <w:rPr>
          <w:rFonts w:ascii="Times New Roman" w:hAnsi="Times New Roman"/>
          <w:color w:val="000000"/>
          <w:sz w:val="28"/>
          <w:szCs w:val="28"/>
        </w:rPr>
        <w:br/>
        <w:t>ООО «</w:t>
      </w:r>
      <w:r w:rsidR="00FE21F0">
        <w:rPr>
          <w:rFonts w:ascii="Times New Roman" w:hAnsi="Times New Roman"/>
          <w:color w:val="000000"/>
          <w:sz w:val="28"/>
          <w:szCs w:val="28"/>
        </w:rPr>
        <w:t>МЕТРО Кэш энд Керри»</w:t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 (1 магазин), </w:t>
      </w:r>
      <w:r w:rsidR="00A9166A">
        <w:rPr>
          <w:rFonts w:ascii="Times New Roman" w:hAnsi="Times New Roman"/>
          <w:color w:val="000000"/>
          <w:sz w:val="28"/>
          <w:szCs w:val="28"/>
        </w:rPr>
        <w:t>ПАО</w:t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9166A">
        <w:rPr>
          <w:rFonts w:ascii="Times New Roman" w:hAnsi="Times New Roman"/>
          <w:color w:val="000000"/>
          <w:sz w:val="28"/>
          <w:szCs w:val="28"/>
        </w:rPr>
        <w:t>Фикс Прайс</w:t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» (45 магазинов); </w:t>
      </w:r>
      <w:r w:rsidRPr="00781A61">
        <w:rPr>
          <w:rFonts w:ascii="Times New Roman" w:hAnsi="Times New Roman"/>
          <w:color w:val="000000"/>
          <w:sz w:val="28"/>
          <w:szCs w:val="28"/>
        </w:rPr>
        <w:br/>
        <w:t xml:space="preserve">ООО «О’Кей» (1 магазин), ООО «Лента» (2 магазина), ЗАО ТД «Перекресток» (5 магазинов), АО «Тандер», сеть «Магнит» (138 магазинов), </w:t>
      </w:r>
      <w:r w:rsidR="00D60BE3">
        <w:rPr>
          <w:rFonts w:ascii="Times New Roman" w:hAnsi="Times New Roman"/>
          <w:color w:val="000000"/>
          <w:sz w:val="28"/>
          <w:szCs w:val="28"/>
        </w:rPr>
        <w:br/>
      </w:r>
      <w:r w:rsidRPr="00781A61">
        <w:rPr>
          <w:rFonts w:ascii="Times New Roman" w:hAnsi="Times New Roman"/>
          <w:color w:val="000000"/>
          <w:sz w:val="28"/>
          <w:szCs w:val="28"/>
        </w:rPr>
        <w:t>сеть «М</w:t>
      </w:r>
      <w:r w:rsidR="00AA2608">
        <w:rPr>
          <w:rFonts w:ascii="Times New Roman" w:hAnsi="Times New Roman"/>
          <w:color w:val="000000"/>
          <w:sz w:val="28"/>
          <w:szCs w:val="28"/>
        </w:rPr>
        <w:t>.</w:t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Косметик» (49 магазинов), ООО «Агроторг», сеть магазинов «Пятерочка» (106 магазинов), ООО «Альбион-2002», сеть «Бристоль» </w:t>
      </w:r>
      <w:r w:rsidR="005438CB" w:rsidRPr="00781A61">
        <w:rPr>
          <w:rFonts w:ascii="Times New Roman" w:hAnsi="Times New Roman"/>
          <w:color w:val="000000"/>
          <w:sz w:val="28"/>
          <w:szCs w:val="28"/>
        </w:rPr>
        <w:br/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(13 магазинов), сеть магазинов «Красное и Белое» (147 магазинов), </w:t>
      </w:r>
      <w:r w:rsidR="005438CB" w:rsidRPr="00781A61">
        <w:rPr>
          <w:rFonts w:ascii="Times New Roman" w:hAnsi="Times New Roman"/>
          <w:color w:val="000000"/>
          <w:sz w:val="28"/>
          <w:szCs w:val="28"/>
        </w:rPr>
        <w:br/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сеть магазинов «Чижик» (30 магазинов), ООО «Победа», сеть магазинов «Победа» (20 магазинов), сеть магазинов «Фасоль» (6 магазинов), </w:t>
      </w:r>
      <w:r w:rsidR="005438CB" w:rsidRPr="00781A61">
        <w:rPr>
          <w:rFonts w:ascii="Times New Roman" w:hAnsi="Times New Roman"/>
          <w:color w:val="000000"/>
          <w:sz w:val="28"/>
          <w:szCs w:val="28"/>
        </w:rPr>
        <w:br/>
      </w:r>
      <w:r w:rsidRPr="00781A61">
        <w:rPr>
          <w:rFonts w:ascii="Times New Roman" w:hAnsi="Times New Roman"/>
          <w:color w:val="000000"/>
          <w:sz w:val="28"/>
          <w:szCs w:val="28"/>
        </w:rPr>
        <w:t>сеть магазинов «Маяк» ( 2 магазина) и другие;</w:t>
      </w:r>
    </w:p>
    <w:p w:rsidR="00712E02" w:rsidRPr="00781A61" w:rsidRDefault="00712E02" w:rsidP="00712E0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81A61">
        <w:rPr>
          <w:rFonts w:ascii="Times New Roman" w:hAnsi="Times New Roman"/>
          <w:color w:val="000000"/>
          <w:sz w:val="28"/>
          <w:szCs w:val="28"/>
        </w:rPr>
        <w:lastRenderedPageBreak/>
        <w:t xml:space="preserve">- региональные сети – «За Грош» (7 магазинов), ООО «Гринвич» </w:t>
      </w:r>
      <w:r w:rsidRPr="00781A61">
        <w:rPr>
          <w:rFonts w:ascii="Times New Roman" w:hAnsi="Times New Roman"/>
          <w:color w:val="000000"/>
          <w:sz w:val="28"/>
          <w:szCs w:val="28"/>
        </w:rPr>
        <w:br/>
        <w:t>(2 магазина), ООО «Торгсервис», сеть магазинов «Светофор» (11 магазинов), ООО ТД «Миндаль» (10 магазинов), ООО «Неотрейд», сеть магазинов «Пеликан» (93 магазина).</w:t>
      </w:r>
    </w:p>
    <w:p w:rsidR="00712E02" w:rsidRPr="00781A61" w:rsidRDefault="00712E02" w:rsidP="00712E0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81A61">
        <w:rPr>
          <w:rFonts w:ascii="Times New Roman" w:hAnsi="Times New Roman"/>
          <w:color w:val="000000"/>
          <w:sz w:val="28"/>
          <w:szCs w:val="28"/>
        </w:rPr>
        <w:t>Широкую популярность получили пекарни «Тесто» - 25 объектов, «Хлебница» - 29 объектов, «Хлеббери» - 10 объектов.</w:t>
      </w:r>
    </w:p>
    <w:p w:rsidR="00712E02" w:rsidRPr="00F84FA8" w:rsidRDefault="00712E02" w:rsidP="00712E02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81A61">
        <w:rPr>
          <w:rFonts w:ascii="Times New Roman" w:hAnsi="Times New Roman"/>
          <w:color w:val="000000"/>
          <w:sz w:val="28"/>
          <w:szCs w:val="28"/>
        </w:rPr>
        <w:t xml:space="preserve">В сегменте непродовольственных товаров крупными сетевыми </w:t>
      </w:r>
      <w:r w:rsidRPr="00F84FA8">
        <w:rPr>
          <w:rFonts w:ascii="Times New Roman" w:hAnsi="Times New Roman"/>
          <w:color w:val="000000"/>
          <w:sz w:val="28"/>
          <w:szCs w:val="28"/>
        </w:rPr>
        <w:t>компаниями являются: «М.Видео</w:t>
      </w:r>
      <w:r w:rsidR="00F84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4FA8">
        <w:rPr>
          <w:rFonts w:ascii="Times New Roman" w:hAnsi="Times New Roman"/>
          <w:color w:val="000000"/>
          <w:sz w:val="28"/>
          <w:szCs w:val="28"/>
        </w:rPr>
        <w:t>-</w:t>
      </w:r>
      <w:r w:rsidR="00F84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4FA8">
        <w:rPr>
          <w:rFonts w:ascii="Times New Roman" w:hAnsi="Times New Roman"/>
          <w:color w:val="000000"/>
          <w:sz w:val="28"/>
          <w:szCs w:val="28"/>
        </w:rPr>
        <w:t>Эльдорадо», «</w:t>
      </w:r>
      <w:r w:rsidR="00F84FA8" w:rsidRPr="00F84FA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ДНС Ритейл</w:t>
      </w:r>
      <w:r w:rsidRPr="00F84FA8">
        <w:rPr>
          <w:rFonts w:ascii="Times New Roman" w:hAnsi="Times New Roman"/>
          <w:color w:val="000000"/>
          <w:sz w:val="28"/>
          <w:szCs w:val="28"/>
        </w:rPr>
        <w:t>», «Ситилинк»,</w:t>
      </w:r>
      <w:r w:rsidRPr="00781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4FA8">
        <w:rPr>
          <w:rFonts w:ascii="Times New Roman" w:hAnsi="Times New Roman"/>
          <w:color w:val="000000"/>
          <w:sz w:val="28"/>
          <w:szCs w:val="28"/>
        </w:rPr>
        <w:t xml:space="preserve">«Спортмастер», «Детский мир», </w:t>
      </w:r>
      <w:r w:rsidRPr="00F84FA8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гипермаркет </w:t>
      </w:r>
      <w:r w:rsidRPr="00F84FA8">
        <w:rPr>
          <w:rStyle w:val="extended-textshort"/>
          <w:rFonts w:ascii="Times New Roman" w:hAnsi="Times New Roman"/>
          <w:bCs/>
          <w:color w:val="000000"/>
          <w:sz w:val="28"/>
          <w:szCs w:val="28"/>
        </w:rPr>
        <w:t>детских</w:t>
      </w:r>
      <w:r w:rsidRPr="00F84FA8">
        <w:rPr>
          <w:rStyle w:val="extended-textshort"/>
          <w:rFonts w:ascii="Times New Roman" w:hAnsi="Times New Roman"/>
          <w:color w:val="000000"/>
          <w:sz w:val="28"/>
          <w:szCs w:val="28"/>
        </w:rPr>
        <w:t xml:space="preserve"> товаров «</w:t>
      </w:r>
      <w:r w:rsidR="00F84FA8" w:rsidRPr="00F84F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Рич Фэмили</w:t>
      </w:r>
      <w:r w:rsidRPr="00F84FA8">
        <w:rPr>
          <w:rStyle w:val="extended-textshort"/>
          <w:rFonts w:ascii="Times New Roman" w:hAnsi="Times New Roman"/>
          <w:color w:val="000000"/>
          <w:sz w:val="28"/>
          <w:szCs w:val="28"/>
        </w:rPr>
        <w:t>»</w:t>
      </w:r>
      <w:r w:rsidR="005438CB" w:rsidRPr="00F84FA8">
        <w:rPr>
          <w:rStyle w:val="extended-textshort"/>
          <w:rFonts w:ascii="Times New Roman" w:hAnsi="Times New Roman"/>
          <w:color w:val="000000"/>
          <w:sz w:val="28"/>
          <w:szCs w:val="28"/>
        </w:rPr>
        <w:br/>
      </w:r>
      <w:r w:rsidRPr="00F84FA8">
        <w:rPr>
          <w:rFonts w:ascii="Times New Roman" w:hAnsi="Times New Roman"/>
          <w:color w:val="000000"/>
          <w:sz w:val="28"/>
          <w:szCs w:val="28"/>
        </w:rPr>
        <w:t xml:space="preserve"> и другие.</w:t>
      </w:r>
    </w:p>
    <w:p w:rsidR="002B3F31" w:rsidRPr="00781A61" w:rsidRDefault="0041752A" w:rsidP="00E46DA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bCs/>
          <w:sz w:val="28"/>
          <w:szCs w:val="28"/>
        </w:rPr>
        <w:t>Н</w:t>
      </w:r>
      <w:r w:rsidR="00A94BA8" w:rsidRPr="00781A61">
        <w:rPr>
          <w:rFonts w:ascii="Times New Roman" w:hAnsi="Times New Roman"/>
          <w:bCs/>
          <w:sz w:val="28"/>
          <w:szCs w:val="28"/>
        </w:rPr>
        <w:t>еобходимо продолжать реализац</w:t>
      </w:r>
      <w:r w:rsidR="002B3F31" w:rsidRPr="00781A61">
        <w:rPr>
          <w:rFonts w:ascii="Times New Roman" w:hAnsi="Times New Roman"/>
          <w:bCs/>
          <w:sz w:val="28"/>
          <w:szCs w:val="28"/>
        </w:rPr>
        <w:t xml:space="preserve">ию системы </w:t>
      </w:r>
      <w:r w:rsidR="002D672F" w:rsidRPr="00781A61">
        <w:rPr>
          <w:rFonts w:ascii="Times New Roman" w:hAnsi="Times New Roman"/>
          <w:bCs/>
          <w:sz w:val="28"/>
          <w:szCs w:val="28"/>
        </w:rPr>
        <w:t>мер, предусмотренных</w:t>
      </w:r>
      <w:r w:rsidR="005438CB" w:rsidRPr="00781A61">
        <w:rPr>
          <w:rFonts w:ascii="Times New Roman" w:hAnsi="Times New Roman"/>
          <w:bCs/>
          <w:sz w:val="28"/>
          <w:szCs w:val="28"/>
        </w:rPr>
        <w:br/>
      </w:r>
      <w:r w:rsidR="00A94BA8" w:rsidRPr="00781A61">
        <w:rPr>
          <w:rFonts w:ascii="Times New Roman" w:hAnsi="Times New Roman"/>
          <w:bCs/>
          <w:sz w:val="28"/>
          <w:szCs w:val="28"/>
        </w:rPr>
        <w:t xml:space="preserve">в рамках действия муниципальной программы «Развитие потребительского рынка в </w:t>
      </w:r>
      <w:r w:rsidR="00F51642" w:rsidRPr="00781A61">
        <w:rPr>
          <w:rFonts w:ascii="Times New Roman" w:hAnsi="Times New Roman"/>
          <w:bCs/>
          <w:sz w:val="28"/>
          <w:szCs w:val="28"/>
        </w:rPr>
        <w:t>городском округе Тольятти на 2022</w:t>
      </w:r>
      <w:r w:rsidR="00A94BA8" w:rsidRPr="00781A61">
        <w:rPr>
          <w:rFonts w:ascii="Times New Roman" w:hAnsi="Times New Roman"/>
          <w:bCs/>
          <w:sz w:val="28"/>
          <w:szCs w:val="28"/>
        </w:rPr>
        <w:t>-20</w:t>
      </w:r>
      <w:r w:rsidRPr="00781A61">
        <w:rPr>
          <w:rFonts w:ascii="Times New Roman" w:hAnsi="Times New Roman"/>
          <w:bCs/>
          <w:sz w:val="28"/>
          <w:szCs w:val="28"/>
        </w:rPr>
        <w:t>2</w:t>
      </w:r>
      <w:r w:rsidR="00F51642" w:rsidRPr="00781A61">
        <w:rPr>
          <w:rFonts w:ascii="Times New Roman" w:hAnsi="Times New Roman"/>
          <w:bCs/>
          <w:sz w:val="28"/>
          <w:szCs w:val="28"/>
        </w:rPr>
        <w:t>6</w:t>
      </w:r>
      <w:r w:rsidRPr="00781A61">
        <w:rPr>
          <w:rFonts w:ascii="Times New Roman" w:hAnsi="Times New Roman"/>
          <w:bCs/>
          <w:sz w:val="28"/>
          <w:szCs w:val="28"/>
        </w:rPr>
        <w:t xml:space="preserve"> годы</w:t>
      </w:r>
      <w:r w:rsidR="00A94BA8" w:rsidRPr="00781A61">
        <w:rPr>
          <w:rFonts w:ascii="Times New Roman" w:hAnsi="Times New Roman"/>
          <w:bCs/>
          <w:sz w:val="28"/>
          <w:szCs w:val="28"/>
        </w:rPr>
        <w:t>»</w:t>
      </w:r>
      <w:r w:rsidR="002B3F31" w:rsidRPr="00781A61">
        <w:rPr>
          <w:rFonts w:ascii="Times New Roman" w:hAnsi="Times New Roman"/>
          <w:bCs/>
          <w:sz w:val="28"/>
          <w:szCs w:val="28"/>
        </w:rPr>
        <w:t xml:space="preserve">, которая способствует развитию мелкорозничной торговли, </w:t>
      </w:r>
      <w:r w:rsidR="002B3F31" w:rsidRPr="00781A61">
        <w:rPr>
          <w:rFonts w:ascii="Times New Roman" w:hAnsi="Times New Roman"/>
          <w:sz w:val="28"/>
          <w:szCs w:val="28"/>
        </w:rPr>
        <w:t>обеспечивает постоянный рост количества хозяйствующих субъектов, занятых в сфере розничной торговли, прежде всего малых предприятий, микропредприятий и индивидуальных предпринимателей, как важнейшего элемента формирования конкурентной среды.</w:t>
      </w:r>
    </w:p>
    <w:p w:rsidR="00A94BA8" w:rsidRDefault="00A94BA8" w:rsidP="00E46DA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 xml:space="preserve">Разработка муниципальной программы </w:t>
      </w:r>
      <w:r w:rsidRPr="00781A61">
        <w:rPr>
          <w:rFonts w:ascii="Times New Roman" w:hAnsi="Times New Roman"/>
          <w:bCs/>
          <w:sz w:val="28"/>
          <w:szCs w:val="28"/>
        </w:rPr>
        <w:t>«Развитие потребительского рынка в городском округе Тольятти на 20</w:t>
      </w:r>
      <w:r w:rsidR="002B3F31" w:rsidRPr="00781A61">
        <w:rPr>
          <w:rFonts w:ascii="Times New Roman" w:hAnsi="Times New Roman"/>
          <w:bCs/>
          <w:sz w:val="28"/>
          <w:szCs w:val="28"/>
        </w:rPr>
        <w:t>2</w:t>
      </w:r>
      <w:r w:rsidR="00F51642" w:rsidRPr="00781A61">
        <w:rPr>
          <w:rFonts w:ascii="Times New Roman" w:hAnsi="Times New Roman"/>
          <w:bCs/>
          <w:sz w:val="28"/>
          <w:szCs w:val="28"/>
        </w:rPr>
        <w:t>7</w:t>
      </w:r>
      <w:r w:rsidRPr="00781A61">
        <w:rPr>
          <w:rFonts w:ascii="Times New Roman" w:hAnsi="Times New Roman"/>
          <w:bCs/>
          <w:sz w:val="28"/>
          <w:szCs w:val="28"/>
        </w:rPr>
        <w:t>–20</w:t>
      </w:r>
      <w:r w:rsidR="00F51642" w:rsidRPr="00781A61">
        <w:rPr>
          <w:rFonts w:ascii="Times New Roman" w:hAnsi="Times New Roman"/>
          <w:bCs/>
          <w:sz w:val="28"/>
          <w:szCs w:val="28"/>
        </w:rPr>
        <w:t>31</w:t>
      </w:r>
      <w:r w:rsidRPr="00781A61">
        <w:rPr>
          <w:rFonts w:ascii="Times New Roman" w:hAnsi="Times New Roman"/>
          <w:bCs/>
          <w:sz w:val="28"/>
          <w:szCs w:val="28"/>
        </w:rPr>
        <w:t xml:space="preserve"> годы» </w:t>
      </w:r>
      <w:r w:rsidRPr="00781A61">
        <w:rPr>
          <w:rFonts w:ascii="Times New Roman" w:hAnsi="Times New Roman"/>
          <w:sz w:val="28"/>
          <w:szCs w:val="28"/>
        </w:rPr>
        <w:t>позволит сконцентрировать усилия и ресурсы на комплексном и системном решении проблем потребительского рынка города Тольятти.</w:t>
      </w:r>
    </w:p>
    <w:p w:rsidR="00A9166A" w:rsidRPr="00781A61" w:rsidRDefault="00A9166A" w:rsidP="00E46DA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94B83" w:rsidRPr="00781A61" w:rsidRDefault="00B94B83" w:rsidP="00D60BE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sz w:val="28"/>
          <w:szCs w:val="28"/>
        </w:rPr>
        <w:t xml:space="preserve">Проблема неконтролируемого роста цен на потребительские товары, </w:t>
      </w:r>
      <w:r w:rsidR="00D60BE3">
        <w:rPr>
          <w:b/>
          <w:sz w:val="28"/>
          <w:szCs w:val="28"/>
        </w:rPr>
        <w:br/>
      </w:r>
      <w:r w:rsidRPr="00781A61">
        <w:rPr>
          <w:b/>
          <w:sz w:val="28"/>
          <w:szCs w:val="28"/>
        </w:rPr>
        <w:t>в том числе социально значимые.</w:t>
      </w:r>
    </w:p>
    <w:p w:rsidR="002B3F31" w:rsidRPr="00781A61" w:rsidRDefault="002B3F31" w:rsidP="00E46DA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 xml:space="preserve">В рамках реализации указов  Президента Российской Федерации 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от </w:t>
      </w:r>
      <w:r w:rsidR="005438CB" w:rsidRPr="00781A61">
        <w:rPr>
          <w:rFonts w:ascii="Times New Roman" w:hAnsi="Times New Roman"/>
          <w:sz w:val="28"/>
          <w:szCs w:val="28"/>
        </w:rPr>
        <w:t>0</w:t>
      </w:r>
      <w:r w:rsidRPr="00781A61">
        <w:rPr>
          <w:rFonts w:ascii="Times New Roman" w:hAnsi="Times New Roman"/>
          <w:sz w:val="28"/>
          <w:szCs w:val="28"/>
        </w:rPr>
        <w:t>6</w:t>
      </w:r>
      <w:r w:rsidR="005438CB" w:rsidRPr="00781A61">
        <w:rPr>
          <w:rFonts w:ascii="Times New Roman" w:hAnsi="Times New Roman"/>
          <w:sz w:val="28"/>
          <w:szCs w:val="28"/>
        </w:rPr>
        <w:t>.08.</w:t>
      </w:r>
      <w:r w:rsidRPr="00781A61">
        <w:rPr>
          <w:rFonts w:ascii="Times New Roman" w:hAnsi="Times New Roman"/>
          <w:sz w:val="28"/>
          <w:szCs w:val="28"/>
        </w:rPr>
        <w:t xml:space="preserve">2014 № 560 «О применении отдельных специальных экономических мер в целях обеспечения безопасности Российской Федерации» 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и от </w:t>
      </w:r>
      <w:r w:rsidR="00867336" w:rsidRPr="00781A61">
        <w:rPr>
          <w:rFonts w:ascii="Times New Roman" w:hAnsi="Times New Roman"/>
          <w:sz w:val="28"/>
          <w:szCs w:val="28"/>
        </w:rPr>
        <w:t>24.06.2015</w:t>
      </w:r>
      <w:r w:rsidRPr="00781A61">
        <w:rPr>
          <w:rFonts w:ascii="Times New Roman" w:hAnsi="Times New Roman"/>
          <w:sz w:val="28"/>
          <w:szCs w:val="28"/>
        </w:rPr>
        <w:t xml:space="preserve"> №</w:t>
      </w:r>
      <w:r w:rsidR="00A9166A">
        <w:rPr>
          <w:rFonts w:ascii="Times New Roman" w:hAnsi="Times New Roman"/>
          <w:sz w:val="28"/>
          <w:szCs w:val="28"/>
        </w:rPr>
        <w:t xml:space="preserve"> </w:t>
      </w:r>
      <w:r w:rsidRPr="00781A61">
        <w:rPr>
          <w:rFonts w:ascii="Times New Roman" w:hAnsi="Times New Roman"/>
          <w:sz w:val="28"/>
          <w:szCs w:val="28"/>
        </w:rPr>
        <w:t xml:space="preserve">320 «О продлении действия отдельных специальных экономических мер в целях обеспечения безопасности Российской Федерации» </w:t>
      </w:r>
      <w:r w:rsidRPr="00781A61">
        <w:rPr>
          <w:rFonts w:ascii="Times New Roman" w:hAnsi="Times New Roman"/>
          <w:sz w:val="28"/>
          <w:szCs w:val="28"/>
        </w:rPr>
        <w:lastRenderedPageBreak/>
        <w:t xml:space="preserve">на территории городского округа Тольятти продолжается проведение оперативного мониторинга  розничных цен. </w:t>
      </w:r>
    </w:p>
    <w:p w:rsidR="00867336" w:rsidRPr="00781A61" w:rsidRDefault="00867336" w:rsidP="0086733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Кроме этого, на территории городского округа Тольятти организован дополнительный мониторинг цен на социально-значимые продовольственные товары первой необходимости, перечень которых утвержден Постановлением Правительства РФ от 15.07.2010 №</w:t>
      </w:r>
      <w:r w:rsidR="00A9166A">
        <w:rPr>
          <w:rFonts w:ascii="Times New Roman" w:hAnsi="Times New Roman"/>
          <w:sz w:val="28"/>
          <w:szCs w:val="28"/>
        </w:rPr>
        <w:t xml:space="preserve"> </w:t>
      </w:r>
      <w:r w:rsidRPr="00781A61">
        <w:rPr>
          <w:rFonts w:ascii="Times New Roman" w:hAnsi="Times New Roman"/>
          <w:sz w:val="28"/>
          <w:szCs w:val="28"/>
        </w:rPr>
        <w:t>530</w:t>
      </w:r>
      <w:r w:rsidR="00B60272" w:rsidRPr="00781A61">
        <w:rPr>
          <w:rFonts w:ascii="Times New Roman" w:hAnsi="Times New Roman"/>
          <w:sz w:val="28"/>
          <w:szCs w:val="28"/>
        </w:rPr>
        <w:t xml:space="preserve"> «</w:t>
      </w:r>
      <w:r w:rsidR="00B60272" w:rsidRPr="00781A61">
        <w:rPr>
          <w:rFonts w:ascii="Times New Roman" w:hAnsi="Times New Roman"/>
          <w:bCs/>
          <w:color w:val="000000"/>
          <w:sz w:val="28"/>
          <w:szCs w:val="28"/>
        </w:rPr>
        <w:t>О применении отдельных специальных экономических мер в целях обеспечения безопасност</w:t>
      </w:r>
      <w:r w:rsidR="00A9166A">
        <w:rPr>
          <w:rFonts w:ascii="Times New Roman" w:hAnsi="Times New Roman"/>
          <w:bCs/>
          <w:color w:val="000000"/>
          <w:sz w:val="28"/>
          <w:szCs w:val="28"/>
        </w:rPr>
        <w:t>и Российской Федерации» и от 24.06.</w:t>
      </w:r>
      <w:r w:rsidR="00B60272" w:rsidRPr="00781A61">
        <w:rPr>
          <w:rFonts w:ascii="Times New Roman" w:hAnsi="Times New Roman"/>
          <w:bCs/>
          <w:color w:val="000000"/>
          <w:sz w:val="28"/>
          <w:szCs w:val="28"/>
        </w:rPr>
        <w:t xml:space="preserve">2015 № 320 «О продлении действия отдельных специальных экономических мер в целях обеспечения безопасности Российской Федерации» </w:t>
      </w:r>
      <w:r w:rsidRPr="00781A61">
        <w:rPr>
          <w:rFonts w:ascii="Times New Roman" w:hAnsi="Times New Roman"/>
          <w:sz w:val="28"/>
          <w:szCs w:val="28"/>
        </w:rPr>
        <w:t>в розничных магазинах сетевой и несетевой торговли, и на ярмарках, расположенных на территории  городского округа Тольятти (из расчета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 не менее 3-х объектов торговли каждого типа).</w:t>
      </w:r>
    </w:p>
    <w:p w:rsidR="00867336" w:rsidRPr="00781A61" w:rsidRDefault="00867336" w:rsidP="00867336">
      <w:pPr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81A61">
        <w:rPr>
          <w:rFonts w:ascii="Times New Roman" w:hAnsi="Times New Roman"/>
          <w:sz w:val="28"/>
          <w:szCs w:val="28"/>
        </w:rPr>
        <w:t xml:space="preserve">Данные оперативного мониторинга ежедневно размещаются 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на официальном портале администрации городского округа Тольятти в разделе «Новости», в социальных сетях, также информация публикуется в газете «Городские ведомости». </w:t>
      </w:r>
    </w:p>
    <w:p w:rsidR="002B3F31" w:rsidRPr="00781A61" w:rsidRDefault="002B3F31" w:rsidP="00E46DA4">
      <w:pPr>
        <w:widowControl w:val="0"/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В целях оперативного реагирования на информацию о повышении цен организовано взаимодействие с Правительством Самарской области, Прокуратурой г.Тольятти и управлением ФАС по Самарской области.</w:t>
      </w:r>
    </w:p>
    <w:p w:rsidR="002B3F31" w:rsidRDefault="002B3F31" w:rsidP="00E46DA4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Проведение мониторинга цен на отдельные виды социально значимых продовольственных товаров первой необходимости является необходимым условием и информационной базой для проведения анализа и осуществлени</w:t>
      </w:r>
      <w:r w:rsidR="00DE4E80" w:rsidRPr="00781A61">
        <w:rPr>
          <w:rFonts w:ascii="Times New Roman" w:hAnsi="Times New Roman"/>
          <w:sz w:val="28"/>
          <w:szCs w:val="28"/>
        </w:rPr>
        <w:t>е</w:t>
      </w:r>
      <w:r w:rsidRPr="00781A61">
        <w:rPr>
          <w:rFonts w:ascii="Times New Roman" w:hAnsi="Times New Roman"/>
          <w:sz w:val="28"/>
          <w:szCs w:val="28"/>
        </w:rPr>
        <w:t xml:space="preserve"> контроля за ценовой ситуацией на продовольственном рынке города.</w:t>
      </w:r>
    </w:p>
    <w:p w:rsidR="00A9166A" w:rsidRPr="00781A61" w:rsidRDefault="00A9166A" w:rsidP="00E46DA4">
      <w:pPr>
        <w:spacing w:line="360" w:lineRule="auto"/>
        <w:ind w:firstLine="708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E46DA4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 xml:space="preserve">Проблема отсутствия достаточной информации о наличии </w:t>
      </w:r>
    </w:p>
    <w:p w:rsidR="00B94B83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 xml:space="preserve">на территории городского округа Тольятти объектов потребительского рынка и их размещении по районам города. </w:t>
      </w:r>
    </w:p>
    <w:p w:rsidR="00B94B83" w:rsidRDefault="00B94B83" w:rsidP="00137053">
      <w:pPr>
        <w:spacing w:line="360" w:lineRule="auto"/>
        <w:ind w:firstLine="708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81A61">
        <w:rPr>
          <w:rFonts w:ascii="Times New Roman" w:hAnsi="Times New Roman"/>
          <w:sz w:val="28"/>
          <w:szCs w:val="28"/>
        </w:rPr>
        <w:t>Мониторинг предприятий торговли, общественного питания, бытового обслуживания населения позвол</w:t>
      </w:r>
      <w:r w:rsidR="00860CF1" w:rsidRPr="00781A61">
        <w:rPr>
          <w:rFonts w:ascii="Times New Roman" w:hAnsi="Times New Roman"/>
          <w:sz w:val="28"/>
          <w:szCs w:val="28"/>
        </w:rPr>
        <w:t>яет</w:t>
      </w:r>
      <w:r w:rsidRPr="00781A61">
        <w:rPr>
          <w:rFonts w:ascii="Times New Roman" w:hAnsi="Times New Roman"/>
          <w:sz w:val="28"/>
          <w:szCs w:val="28"/>
        </w:rPr>
        <w:t xml:space="preserve"> </w:t>
      </w:r>
      <w:r w:rsidR="009D28B7" w:rsidRPr="00781A61">
        <w:rPr>
          <w:rFonts w:ascii="Times New Roman" w:hAnsi="Times New Roman"/>
          <w:sz w:val="28"/>
          <w:szCs w:val="28"/>
        </w:rPr>
        <w:t>управлению</w:t>
      </w:r>
      <w:r w:rsidRPr="00781A61">
        <w:rPr>
          <w:rFonts w:ascii="Times New Roman" w:hAnsi="Times New Roman"/>
          <w:sz w:val="28"/>
          <w:szCs w:val="28"/>
        </w:rPr>
        <w:t xml:space="preserve"> потребительского рынка иметь </w:t>
      </w:r>
      <w:r w:rsidRPr="00781A61">
        <w:rPr>
          <w:rFonts w:ascii="Times New Roman" w:hAnsi="Times New Roman"/>
          <w:sz w:val="28"/>
          <w:szCs w:val="28"/>
        </w:rPr>
        <w:lastRenderedPageBreak/>
        <w:t xml:space="preserve">актуальную информацию на определенную дату о хозяйствующих субъектах, 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="00A30086" w:rsidRPr="00781A61">
        <w:rPr>
          <w:rFonts w:ascii="Times New Roman" w:hAnsi="Times New Roman"/>
          <w:sz w:val="28"/>
          <w:szCs w:val="28"/>
        </w:rPr>
        <w:t>а также</w:t>
      </w:r>
      <w:r w:rsidRPr="00781A61">
        <w:rPr>
          <w:rFonts w:ascii="Times New Roman" w:hAnsi="Times New Roman"/>
          <w:sz w:val="28"/>
          <w:szCs w:val="28"/>
        </w:rPr>
        <w:t xml:space="preserve"> оперативно отвечать на обращения граждан, запросы </w:t>
      </w:r>
      <w:r w:rsidR="00C34250" w:rsidRPr="00781A61">
        <w:rPr>
          <w:rFonts w:ascii="Times New Roman" w:hAnsi="Times New Roman"/>
          <w:sz w:val="28"/>
          <w:szCs w:val="28"/>
        </w:rPr>
        <w:t>федеральных органов</w:t>
      </w:r>
      <w:r w:rsidRPr="00781A61">
        <w:rPr>
          <w:rFonts w:ascii="Times New Roman" w:hAnsi="Times New Roman"/>
          <w:sz w:val="28"/>
          <w:szCs w:val="28"/>
        </w:rPr>
        <w:t xml:space="preserve">. </w:t>
      </w:r>
      <w:r w:rsidR="00A30086" w:rsidRPr="00781A61">
        <w:rPr>
          <w:rFonts w:ascii="Times New Roman" w:hAnsi="Times New Roman"/>
          <w:sz w:val="28"/>
          <w:szCs w:val="28"/>
        </w:rPr>
        <w:t>Мониторинг объектов потребительского рынка</w:t>
      </w:r>
      <w:r w:rsidRPr="00781A61">
        <w:rPr>
          <w:rFonts w:ascii="Times New Roman" w:hAnsi="Times New Roman"/>
          <w:sz w:val="28"/>
          <w:szCs w:val="28"/>
        </w:rPr>
        <w:t xml:space="preserve"> необходим </w:t>
      </w:r>
      <w:r w:rsidR="005438C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для осуществления анализа </w:t>
      </w:r>
      <w:r w:rsidRPr="00781A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экономических, социальных и иных показателей развития субъектов малого и среднего предпринимательства в Тольятти.</w:t>
      </w:r>
    </w:p>
    <w:p w:rsidR="00A9166A" w:rsidRPr="00781A61" w:rsidRDefault="00A9166A" w:rsidP="00137053">
      <w:pPr>
        <w:spacing w:line="360" w:lineRule="auto"/>
        <w:ind w:firstLine="708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37053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>Проблема обеспечения доступности торговых объектов</w:t>
      </w:r>
    </w:p>
    <w:p w:rsidR="00B94B83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sz w:val="28"/>
          <w:szCs w:val="28"/>
        </w:rPr>
        <w:t>для лиц с ограниченными возможностями.</w:t>
      </w:r>
    </w:p>
    <w:p w:rsidR="00B94B83" w:rsidRDefault="00775CD2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81A61">
        <w:rPr>
          <w:sz w:val="28"/>
          <w:szCs w:val="28"/>
        </w:rPr>
        <w:t>Показатели доступности для инвалидов объектов и услуг, ожидаемые результаты повышения их значений определяются, исходя</w:t>
      </w:r>
      <w:r w:rsidR="00137053" w:rsidRPr="00781A61">
        <w:rPr>
          <w:sz w:val="28"/>
          <w:szCs w:val="28"/>
        </w:rPr>
        <w:t>,</w:t>
      </w:r>
      <w:r w:rsidRPr="00781A61">
        <w:rPr>
          <w:sz w:val="28"/>
          <w:szCs w:val="28"/>
        </w:rPr>
        <w:t xml:space="preserve"> в том числе</w:t>
      </w:r>
      <w:r w:rsidR="005438C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из анализа текущего состояния доступности для инвалидов объектов и услуг</w:t>
      </w:r>
      <w:r w:rsidR="005438C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в соответствующих сферах деятельности. Н</w:t>
      </w:r>
      <w:r w:rsidR="00B94B83" w:rsidRPr="00781A61">
        <w:rPr>
          <w:bCs/>
          <w:sz w:val="28"/>
          <w:szCs w:val="28"/>
        </w:rPr>
        <w:t xml:space="preserve">еобходимо в городском округе Тольятти </w:t>
      </w:r>
      <w:r w:rsidRPr="00781A61">
        <w:rPr>
          <w:bCs/>
          <w:sz w:val="28"/>
          <w:szCs w:val="28"/>
        </w:rPr>
        <w:t xml:space="preserve">продолжать </w:t>
      </w:r>
      <w:r w:rsidR="00B94B83" w:rsidRPr="00781A61">
        <w:rPr>
          <w:bCs/>
          <w:sz w:val="28"/>
          <w:szCs w:val="28"/>
        </w:rPr>
        <w:t>пров</w:t>
      </w:r>
      <w:r w:rsidRPr="00781A61">
        <w:rPr>
          <w:bCs/>
          <w:sz w:val="28"/>
          <w:szCs w:val="28"/>
        </w:rPr>
        <w:t>одить</w:t>
      </w:r>
      <w:r w:rsidR="00B94B83" w:rsidRPr="00781A61">
        <w:rPr>
          <w:bCs/>
          <w:sz w:val="28"/>
          <w:szCs w:val="28"/>
        </w:rPr>
        <w:t xml:space="preserve"> мониторинг предприятий потребительского рынка и услуг по обеспечению их доступности для инвалидов и маломобильных категорий граждан. А также проводить плановую разъяснительную работу </w:t>
      </w:r>
      <w:r w:rsidR="005438CB" w:rsidRPr="00781A61">
        <w:rPr>
          <w:bCs/>
          <w:sz w:val="28"/>
          <w:szCs w:val="28"/>
        </w:rPr>
        <w:br/>
      </w:r>
      <w:r w:rsidR="00B94B83" w:rsidRPr="00781A61">
        <w:rPr>
          <w:bCs/>
          <w:sz w:val="28"/>
          <w:szCs w:val="28"/>
        </w:rPr>
        <w:t>с хозяйствующими субъектами о необходимости соблюдения ими требований действующего законодательства, регулирующего данный вопрос.</w:t>
      </w:r>
    </w:p>
    <w:p w:rsidR="00A9166A" w:rsidRPr="00781A61" w:rsidRDefault="00A9166A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B94B83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bCs/>
          <w:sz w:val="28"/>
          <w:szCs w:val="28"/>
        </w:rPr>
        <w:t xml:space="preserve">Проблема недостаточного профессионального уровня работников, занятых в сфере потребительского рынка. </w:t>
      </w:r>
    </w:p>
    <w:p w:rsidR="001E6936" w:rsidRPr="00781A61" w:rsidRDefault="001E6936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81A61">
        <w:rPr>
          <w:sz w:val="28"/>
          <w:szCs w:val="28"/>
        </w:rPr>
        <w:t xml:space="preserve">В условиях рыночной экономики возрастает значение профессионального мастерства работников и необходимость </w:t>
      </w:r>
      <w:r w:rsidR="005438C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в высококвалифицированных конкурентоспособных специалистах.</w:t>
      </w:r>
    </w:p>
    <w:p w:rsidR="001E6936" w:rsidRPr="00781A61" w:rsidRDefault="001E6936" w:rsidP="0013705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20B22"/>
          <w:sz w:val="28"/>
          <w:szCs w:val="28"/>
        </w:rPr>
      </w:pPr>
      <w:r w:rsidRPr="00781A61">
        <w:rPr>
          <w:color w:val="020B22"/>
          <w:sz w:val="28"/>
          <w:szCs w:val="28"/>
        </w:rPr>
        <w:t xml:space="preserve">Предприятия традиционных форм обслуживания покупателей </w:t>
      </w:r>
      <w:r w:rsidR="00550340" w:rsidRPr="00781A61">
        <w:rPr>
          <w:color w:val="020B22"/>
          <w:sz w:val="28"/>
          <w:szCs w:val="28"/>
        </w:rPr>
        <w:br/>
      </w:r>
      <w:r w:rsidRPr="00781A61">
        <w:rPr>
          <w:color w:val="020B22"/>
          <w:sz w:val="28"/>
          <w:szCs w:val="28"/>
        </w:rPr>
        <w:t xml:space="preserve">не выдерживают конкуренции со стороны сетевой торговли </w:t>
      </w:r>
      <w:r w:rsidR="00137053" w:rsidRPr="00781A61">
        <w:rPr>
          <w:color w:val="020B22"/>
          <w:sz w:val="28"/>
          <w:szCs w:val="28"/>
        </w:rPr>
        <w:t>-</w:t>
      </w:r>
      <w:r w:rsidRPr="00781A61">
        <w:rPr>
          <w:color w:val="020B22"/>
          <w:sz w:val="28"/>
          <w:szCs w:val="28"/>
        </w:rPr>
        <w:t xml:space="preserve"> недостаточный профессиональный уровень работников, низкая производительность труда </w:t>
      </w:r>
      <w:r w:rsidR="00550340" w:rsidRPr="00781A61">
        <w:rPr>
          <w:color w:val="020B22"/>
          <w:sz w:val="28"/>
          <w:szCs w:val="28"/>
        </w:rPr>
        <w:br/>
      </w:r>
      <w:r w:rsidRPr="00781A61">
        <w:rPr>
          <w:color w:val="020B22"/>
          <w:sz w:val="28"/>
          <w:szCs w:val="28"/>
        </w:rPr>
        <w:t>и культура обслуживания.</w:t>
      </w:r>
    </w:p>
    <w:p w:rsidR="001E6936" w:rsidRDefault="001E6936" w:rsidP="0013705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lastRenderedPageBreak/>
        <w:t xml:space="preserve">Одним из способов повышения профессионального уровня работников сферы потребительского рынка и </w:t>
      </w:r>
      <w:r w:rsidRPr="00781A61">
        <w:rPr>
          <w:rFonts w:ascii="Times New Roman" w:hAnsi="Times New Roman"/>
          <w:color w:val="000000"/>
          <w:sz w:val="28"/>
          <w:szCs w:val="28"/>
        </w:rPr>
        <w:t>повышения престижности профессий является проведение конкурсов профессионального мастерства.</w:t>
      </w:r>
    </w:p>
    <w:p w:rsidR="00A9166A" w:rsidRPr="00781A61" w:rsidRDefault="00A9166A" w:rsidP="0013705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C34250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bCs/>
          <w:sz w:val="28"/>
          <w:szCs w:val="28"/>
        </w:rPr>
        <w:t xml:space="preserve">Недостаточная развитость форматов торговли, </w:t>
      </w:r>
    </w:p>
    <w:p w:rsidR="00B94B83" w:rsidRPr="00781A61" w:rsidRDefault="00B94B83" w:rsidP="009166F0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bCs/>
          <w:sz w:val="28"/>
          <w:szCs w:val="28"/>
        </w:rPr>
        <w:t>не нагружающих инфраструктуру.</w:t>
      </w:r>
    </w:p>
    <w:p w:rsidR="008553E1" w:rsidRPr="00781A61" w:rsidRDefault="00B94B83" w:rsidP="00137053">
      <w:pPr>
        <w:pStyle w:val="a4"/>
        <w:spacing w:before="0" w:beforeAutospacing="0" w:after="0" w:afterAutospacing="0" w:line="360" w:lineRule="auto"/>
        <w:ind w:left="45" w:right="45" w:firstLine="663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В целях обеспечения беспрепятственной реализации сельскохозяйственной продукции и продуктов питания, производимых товаропроизводителями области, необходимо регулярно организовывать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и проводить ярмарки, в том числе праздничные ярмарки и ярмарки выходного дн</w:t>
      </w:r>
      <w:r w:rsidR="005438CB" w:rsidRPr="00781A61">
        <w:rPr>
          <w:sz w:val="28"/>
          <w:szCs w:val="28"/>
        </w:rPr>
        <w:t>я.</w:t>
      </w:r>
    </w:p>
    <w:p w:rsidR="00B94B83" w:rsidRDefault="008553E1" w:rsidP="00137053">
      <w:pPr>
        <w:pStyle w:val="a4"/>
        <w:spacing w:before="0" w:beforeAutospacing="0" w:after="0" w:afterAutospacing="0" w:line="360" w:lineRule="auto"/>
        <w:ind w:left="45" w:right="45" w:firstLine="663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Ярмарка - это самостоятельное рыночное мероприятие, доступное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 xml:space="preserve">для всех производителей, продавцов и покупателей, организуемое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в установленном месте на определенный срок и ориентированное на продажу товаров утвержденного для проводимой ярмарки ассортимента.</w:t>
      </w:r>
      <w:r w:rsidR="00137053" w:rsidRPr="00781A61">
        <w:rPr>
          <w:sz w:val="28"/>
          <w:szCs w:val="28"/>
        </w:rPr>
        <w:t xml:space="preserve"> О</w:t>
      </w:r>
      <w:r w:rsidR="00B94B83" w:rsidRPr="00781A61">
        <w:rPr>
          <w:sz w:val="28"/>
          <w:szCs w:val="28"/>
        </w:rPr>
        <w:t xml:space="preserve">рганизованные ранее ярмарки показали высокий спрос </w:t>
      </w:r>
      <w:r w:rsidRPr="00781A61">
        <w:rPr>
          <w:sz w:val="28"/>
          <w:szCs w:val="28"/>
        </w:rPr>
        <w:t>населения</w:t>
      </w:r>
      <w:r w:rsidR="00B94B83" w:rsidRPr="00781A61">
        <w:rPr>
          <w:sz w:val="28"/>
          <w:szCs w:val="28"/>
        </w:rPr>
        <w:t xml:space="preserve"> </w:t>
      </w:r>
      <w:r w:rsidR="00106EFB" w:rsidRPr="00781A61">
        <w:rPr>
          <w:sz w:val="28"/>
          <w:szCs w:val="28"/>
        </w:rPr>
        <w:br/>
      </w:r>
      <w:r w:rsidR="00B94B83" w:rsidRPr="00781A61">
        <w:rPr>
          <w:sz w:val="28"/>
          <w:szCs w:val="28"/>
        </w:rPr>
        <w:t>на всю предложенную к реализации продукцию.</w:t>
      </w:r>
    </w:p>
    <w:p w:rsidR="00A9166A" w:rsidRPr="00781A61" w:rsidRDefault="00A9166A" w:rsidP="00137053">
      <w:pPr>
        <w:pStyle w:val="a4"/>
        <w:spacing w:before="0" w:beforeAutospacing="0" w:after="0" w:afterAutospacing="0" w:line="360" w:lineRule="auto"/>
        <w:ind w:left="45" w:right="45" w:firstLine="663"/>
        <w:jc w:val="both"/>
        <w:rPr>
          <w:sz w:val="28"/>
          <w:szCs w:val="28"/>
        </w:rPr>
      </w:pPr>
    </w:p>
    <w:p w:rsidR="009D4AC7" w:rsidRPr="00781A61" w:rsidRDefault="009D4AC7" w:rsidP="009166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A61">
        <w:rPr>
          <w:rFonts w:ascii="Times New Roman" w:hAnsi="Times New Roman"/>
          <w:b/>
          <w:sz w:val="28"/>
          <w:szCs w:val="28"/>
        </w:rPr>
        <w:t xml:space="preserve">Необходимость наличия социальной рекламы </w:t>
      </w:r>
    </w:p>
    <w:p w:rsidR="009D4AC7" w:rsidRPr="00781A61" w:rsidRDefault="009D4AC7" w:rsidP="009166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A61">
        <w:rPr>
          <w:rFonts w:ascii="Times New Roman" w:hAnsi="Times New Roman"/>
          <w:b/>
          <w:sz w:val="28"/>
          <w:szCs w:val="28"/>
        </w:rPr>
        <w:t>в городском округе Тольятти</w:t>
      </w:r>
    </w:p>
    <w:p w:rsidR="009D4AC7" w:rsidRPr="00781A61" w:rsidRDefault="009D4AC7" w:rsidP="009D4A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Одним из наиболее эффективных инструментов привлечения внимания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 xml:space="preserve">к актуальным проблемам и конкретным ситуациям, событиям была и остается социальная реклама. </w:t>
      </w:r>
    </w:p>
    <w:p w:rsidR="009D4AC7" w:rsidRPr="00781A61" w:rsidRDefault="009D4AC7" w:rsidP="009D4AC7">
      <w:pPr>
        <w:shd w:val="clear" w:color="auto" w:fill="FFFFFF"/>
        <w:spacing w:line="360" w:lineRule="auto"/>
        <w:ind w:firstLine="36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bCs/>
          <w:sz w:val="28"/>
          <w:szCs w:val="28"/>
          <w:lang w:eastAsia="ru-RU"/>
        </w:rPr>
        <w:t>Объектом рекламирования социальной рекламы могут быть:</w:t>
      </w:r>
    </w:p>
    <w:p w:rsidR="009D4AC7" w:rsidRPr="00781A61" w:rsidRDefault="009D4AC7" w:rsidP="00A9166A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 xml:space="preserve">- охраняемые законом интересы или обязанности </w:t>
      </w:r>
      <w:r w:rsidR="00106EFB" w:rsidRPr="00781A61">
        <w:rPr>
          <w:rFonts w:ascii="Times New Roman" w:eastAsia="Times New Roman" w:hAnsi="Times New Roman"/>
          <w:sz w:val="28"/>
          <w:szCs w:val="28"/>
          <w:lang w:eastAsia="ru-RU"/>
        </w:rPr>
        <w:t>организаций,</w:t>
      </w: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EFB" w:rsidRPr="00781A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или граждан;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здоровый образ жизни;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меры по охране здоровья населения;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меры по охране безопасности населения;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меры по социальной защите;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профилактика правонарушений;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охрана окружающей среды;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- рациональное использование природных ресурсов;</w:t>
      </w:r>
    </w:p>
    <w:p w:rsidR="009D4AC7" w:rsidRPr="00781A61" w:rsidRDefault="009D4AC7" w:rsidP="009D4AC7">
      <w:pPr>
        <w:shd w:val="clear" w:color="auto" w:fill="FFFFFF"/>
        <w:spacing w:line="36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 xml:space="preserve">- иные явления (мероприятия) социального характера. </w:t>
      </w:r>
    </w:p>
    <w:p w:rsidR="009D4AC7" w:rsidRPr="00781A61" w:rsidRDefault="009D4AC7" w:rsidP="00A9166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A61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список тем для социальной рекламы довольно широк.</w:t>
      </w:r>
    </w:p>
    <w:p w:rsidR="009D4AC7" w:rsidRDefault="009D4AC7" w:rsidP="009D4A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Социальная реклама носит явно выраженный провокационный характер, который привлекает внимание общественности в основном на эмоциональном уровне, с целью пробудить социальную ответственность, изменить мнение большинства по актуальной проблеме, привить ценности, что говорит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о</w:t>
      </w:r>
      <w:r w:rsidRPr="00781A61">
        <w:rPr>
          <w:sz w:val="28"/>
          <w:szCs w:val="28"/>
          <w:shd w:val="clear" w:color="auto" w:fill="FBF9F4"/>
        </w:rPr>
        <w:t xml:space="preserve"> </w:t>
      </w:r>
      <w:r w:rsidRPr="00781A61">
        <w:rPr>
          <w:sz w:val="28"/>
          <w:szCs w:val="28"/>
        </w:rPr>
        <w:t>необходимости ее наличия и развития на территории городского округа Тольятти.</w:t>
      </w:r>
    </w:p>
    <w:p w:rsidR="00FA00F3" w:rsidRPr="00781A61" w:rsidRDefault="00FA00F3" w:rsidP="009D4A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94B83" w:rsidRPr="00781A61" w:rsidRDefault="00B94B83" w:rsidP="00F70135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81A61">
        <w:rPr>
          <w:b/>
          <w:bCs/>
          <w:sz w:val="28"/>
          <w:szCs w:val="28"/>
        </w:rPr>
        <w:t>Проблема недополученных доходов в бюджет городского округа Тольятти от недобросовестных налогоплательщиков.</w:t>
      </w:r>
    </w:p>
    <w:p w:rsidR="00FD0C17" w:rsidRPr="00781A61" w:rsidRDefault="00BC056B" w:rsidP="00FD0C17">
      <w:pPr>
        <w:pStyle w:val="a4"/>
        <w:spacing w:before="0" w:beforeAutospacing="0" w:after="0" w:afterAutospacing="0" w:line="360" w:lineRule="auto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 w:rsidRPr="00781A61">
        <w:rPr>
          <w:color w:val="22252D"/>
          <w:sz w:val="28"/>
          <w:szCs w:val="28"/>
          <w:shd w:val="clear" w:color="auto" w:fill="FFFFFF"/>
        </w:rPr>
        <w:t>Формирование бюджета</w:t>
      </w:r>
      <w:r w:rsidR="00473FE9" w:rsidRPr="00781A61">
        <w:rPr>
          <w:color w:val="22252D"/>
          <w:sz w:val="28"/>
          <w:szCs w:val="28"/>
          <w:shd w:val="clear" w:color="auto" w:fill="FFFFFF"/>
        </w:rPr>
        <w:t xml:space="preserve"> городского округа Тольятти</w:t>
      </w:r>
      <w:r w:rsidRPr="00781A61">
        <w:rPr>
          <w:color w:val="22252D"/>
          <w:sz w:val="28"/>
          <w:szCs w:val="28"/>
          <w:shd w:val="clear" w:color="auto" w:fill="FFFFFF"/>
        </w:rPr>
        <w:t xml:space="preserve"> </w:t>
      </w:r>
      <w:r w:rsidR="00473FE9" w:rsidRPr="00781A61">
        <w:rPr>
          <w:color w:val="22252D"/>
          <w:sz w:val="28"/>
          <w:szCs w:val="28"/>
          <w:shd w:val="clear" w:color="auto" w:fill="FFFFFF"/>
        </w:rPr>
        <w:t xml:space="preserve">- </w:t>
      </w:r>
      <w:r w:rsidRPr="00781A61">
        <w:rPr>
          <w:color w:val="22252D"/>
          <w:sz w:val="28"/>
          <w:szCs w:val="28"/>
          <w:shd w:val="clear" w:color="auto" w:fill="FFFFFF"/>
        </w:rPr>
        <w:t xml:space="preserve">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</w:t>
      </w:r>
      <w:r w:rsidR="00473FE9" w:rsidRPr="00781A61">
        <w:rPr>
          <w:color w:val="22252D"/>
          <w:sz w:val="28"/>
          <w:szCs w:val="28"/>
          <w:shd w:val="clear" w:color="auto" w:fill="FFFFFF"/>
        </w:rPr>
        <w:t>городского округа Тольятти</w:t>
      </w:r>
      <w:r w:rsidRPr="00781A61">
        <w:rPr>
          <w:color w:val="22252D"/>
          <w:sz w:val="28"/>
          <w:szCs w:val="28"/>
          <w:shd w:val="clear" w:color="auto" w:fill="FFFFFF"/>
        </w:rPr>
        <w:t xml:space="preserve">. </w:t>
      </w:r>
    </w:p>
    <w:p w:rsidR="00B94B83" w:rsidRPr="00781A61" w:rsidRDefault="006409D5" w:rsidP="00FD0C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Необходимо и в дальнейшем </w:t>
      </w:r>
      <w:r w:rsidR="00473FE9" w:rsidRPr="00781A61">
        <w:rPr>
          <w:sz w:val="28"/>
          <w:szCs w:val="28"/>
        </w:rPr>
        <w:t xml:space="preserve">продолжить </w:t>
      </w:r>
      <w:r w:rsidRPr="00781A61">
        <w:rPr>
          <w:sz w:val="28"/>
          <w:szCs w:val="28"/>
        </w:rPr>
        <w:t>реализацию следующих о</w:t>
      </w:r>
      <w:r w:rsidR="007D158A" w:rsidRPr="00781A61">
        <w:rPr>
          <w:sz w:val="28"/>
          <w:szCs w:val="28"/>
        </w:rPr>
        <w:t>сновны</w:t>
      </w:r>
      <w:r w:rsidRPr="00781A61">
        <w:rPr>
          <w:sz w:val="28"/>
          <w:szCs w:val="28"/>
        </w:rPr>
        <w:t>х</w:t>
      </w:r>
      <w:r w:rsidR="007D158A" w:rsidRPr="00781A61">
        <w:rPr>
          <w:sz w:val="28"/>
          <w:szCs w:val="28"/>
        </w:rPr>
        <w:t xml:space="preserve"> м</w:t>
      </w:r>
      <w:r w:rsidR="00B94B83" w:rsidRPr="00781A61">
        <w:rPr>
          <w:sz w:val="28"/>
          <w:szCs w:val="28"/>
        </w:rPr>
        <w:t>еропри</w:t>
      </w:r>
      <w:r w:rsidRPr="00781A61">
        <w:rPr>
          <w:sz w:val="28"/>
          <w:szCs w:val="28"/>
        </w:rPr>
        <w:t>ятий, способствующих</w:t>
      </w:r>
      <w:r w:rsidR="00B94B83" w:rsidRPr="00781A61">
        <w:rPr>
          <w:sz w:val="28"/>
          <w:szCs w:val="28"/>
        </w:rPr>
        <w:t xml:space="preserve"> повышению собираемости налоговых и неналоговых платежей в бюджет городского округа:</w:t>
      </w:r>
    </w:p>
    <w:p w:rsidR="00B94B83" w:rsidRPr="00781A61" w:rsidRDefault="00B94B83" w:rsidP="00473FE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- предоставление информации в налоговые органы об организациях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и индивидуальных предпринимателях, с которыми заключены договор</w:t>
      </w:r>
      <w:r w:rsidR="006409D5" w:rsidRPr="00781A61">
        <w:rPr>
          <w:sz w:val="28"/>
          <w:szCs w:val="28"/>
        </w:rPr>
        <w:t>ы</w:t>
      </w:r>
      <w:r w:rsidRPr="00781A61">
        <w:rPr>
          <w:sz w:val="28"/>
          <w:szCs w:val="28"/>
        </w:rPr>
        <w:t xml:space="preserve"> </w:t>
      </w:r>
      <w:r w:rsidR="00106EFB" w:rsidRPr="00781A61">
        <w:rPr>
          <w:sz w:val="28"/>
          <w:szCs w:val="28"/>
        </w:rPr>
        <w:br/>
      </w:r>
      <w:r w:rsidRPr="00781A61">
        <w:rPr>
          <w:sz w:val="28"/>
          <w:szCs w:val="28"/>
        </w:rPr>
        <w:t>на размещение нестационарных торговых объектов;</w:t>
      </w:r>
    </w:p>
    <w:p w:rsidR="00B974D0" w:rsidRPr="00781A61" w:rsidRDefault="00B974D0" w:rsidP="00473FE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>- установление фактической площади места размещения нестационарного торгового объекта;</w:t>
      </w:r>
    </w:p>
    <w:p w:rsidR="00B94B83" w:rsidRPr="00781A61" w:rsidRDefault="00B94B83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lastRenderedPageBreak/>
        <w:t xml:space="preserve">- ведение претензионно-исковой работы по договорам </w:t>
      </w:r>
      <w:r w:rsidR="006409D5" w:rsidRPr="00781A61">
        <w:rPr>
          <w:sz w:val="28"/>
          <w:szCs w:val="28"/>
        </w:rPr>
        <w:t>аренды земельных участков и договор</w:t>
      </w:r>
      <w:r w:rsidR="00137053" w:rsidRPr="00781A61">
        <w:rPr>
          <w:sz w:val="28"/>
          <w:szCs w:val="28"/>
        </w:rPr>
        <w:t>ам</w:t>
      </w:r>
      <w:r w:rsidR="006409D5" w:rsidRPr="00781A61">
        <w:rPr>
          <w:sz w:val="28"/>
          <w:szCs w:val="28"/>
        </w:rPr>
        <w:t xml:space="preserve"> на размещение нестационарных торговых объектов</w:t>
      </w:r>
      <w:r w:rsidRPr="00781A61">
        <w:rPr>
          <w:sz w:val="28"/>
          <w:szCs w:val="28"/>
        </w:rPr>
        <w:t>, заключенным</w:t>
      </w:r>
      <w:r w:rsidR="006409D5" w:rsidRPr="00781A61">
        <w:rPr>
          <w:sz w:val="28"/>
          <w:szCs w:val="28"/>
        </w:rPr>
        <w:t>и</w:t>
      </w:r>
      <w:r w:rsidRPr="00781A61">
        <w:rPr>
          <w:sz w:val="28"/>
          <w:szCs w:val="28"/>
        </w:rPr>
        <w:t xml:space="preserve"> </w:t>
      </w:r>
      <w:r w:rsidR="006409D5" w:rsidRPr="00781A61">
        <w:rPr>
          <w:sz w:val="28"/>
          <w:szCs w:val="28"/>
        </w:rPr>
        <w:t>администрацией</w:t>
      </w:r>
      <w:r w:rsidRPr="00781A61">
        <w:rPr>
          <w:sz w:val="28"/>
          <w:szCs w:val="28"/>
        </w:rPr>
        <w:t xml:space="preserve"> городского округа Тольятти;</w:t>
      </w:r>
    </w:p>
    <w:p w:rsidR="00B94B83" w:rsidRPr="00781A61" w:rsidRDefault="00B94B83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 xml:space="preserve">- </w:t>
      </w:r>
      <w:r w:rsidR="006409D5" w:rsidRPr="00781A61">
        <w:rPr>
          <w:sz w:val="28"/>
          <w:szCs w:val="28"/>
        </w:rPr>
        <w:t xml:space="preserve">актуализация схемы размещения нестационарных торговых объектов </w:t>
      </w:r>
      <w:r w:rsidR="00106EFB" w:rsidRPr="00781A61">
        <w:rPr>
          <w:sz w:val="28"/>
          <w:szCs w:val="28"/>
        </w:rPr>
        <w:br/>
      </w:r>
      <w:r w:rsidR="006409D5" w:rsidRPr="00781A61">
        <w:rPr>
          <w:sz w:val="28"/>
          <w:szCs w:val="28"/>
        </w:rPr>
        <w:t>на территории городского округа Тольятти</w:t>
      </w:r>
      <w:r w:rsidRPr="00781A61">
        <w:rPr>
          <w:sz w:val="28"/>
          <w:szCs w:val="28"/>
        </w:rPr>
        <w:t>.</w:t>
      </w:r>
    </w:p>
    <w:p w:rsidR="009D4AC7" w:rsidRDefault="009D4AC7" w:rsidP="005F5A9C">
      <w:pPr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81A61">
        <w:rPr>
          <w:sz w:val="28"/>
          <w:szCs w:val="28"/>
        </w:rPr>
        <w:t xml:space="preserve">- </w:t>
      </w:r>
      <w:r w:rsidR="00622627" w:rsidRPr="00781A61">
        <w:rPr>
          <w:sz w:val="28"/>
          <w:szCs w:val="28"/>
        </w:rPr>
        <w:t>п</w:t>
      </w:r>
      <w:r w:rsidRPr="00781A61">
        <w:rPr>
          <w:rFonts w:ascii="Times New Roman" w:hAnsi="Times New Roman"/>
          <w:sz w:val="28"/>
          <w:szCs w:val="28"/>
        </w:rPr>
        <w:t xml:space="preserve">роведение оценки рыночной стоимости платы по договору </w:t>
      </w:r>
      <w:r w:rsidR="00106EFB" w:rsidRP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на размещение нестационарного торгового объекта </w:t>
      </w:r>
      <w:r w:rsidR="005F5A9C" w:rsidRPr="00781A61">
        <w:rPr>
          <w:rFonts w:ascii="Times New Roman" w:hAnsi="Times New Roman"/>
          <w:sz w:val="28"/>
          <w:szCs w:val="28"/>
        </w:rPr>
        <w:t xml:space="preserve">для </w:t>
      </w:r>
      <w:r w:rsidRPr="00781A61">
        <w:rPr>
          <w:rFonts w:ascii="Times New Roman" w:hAnsi="Times New Roman"/>
          <w:bCs/>
          <w:sz w:val="28"/>
          <w:szCs w:val="28"/>
        </w:rPr>
        <w:t xml:space="preserve">дальнейшего проведения аукционов на право заключения договора на размещение нестационарного торгового объекта на территории городского округа Тольятти. </w:t>
      </w:r>
    </w:p>
    <w:p w:rsidR="00FA00F3" w:rsidRPr="00781A61" w:rsidRDefault="00FA00F3" w:rsidP="005F5A9C">
      <w:pPr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B94B83" w:rsidRPr="00781A61" w:rsidRDefault="00B94B83" w:rsidP="000D39C9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 xml:space="preserve">Проблема, вызванная доступностью алкогольной продукции </w:t>
      </w:r>
    </w:p>
    <w:p w:rsidR="00B94B83" w:rsidRPr="00781A61" w:rsidRDefault="00B94B83" w:rsidP="000D39C9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>для населения.</w:t>
      </w:r>
    </w:p>
    <w:p w:rsidR="00B94B83" w:rsidRDefault="006409D5" w:rsidP="0089460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eastAsia="Calibri" w:hAnsi="Times New Roman" w:cs="Times New Roman"/>
          <w:sz w:val="28"/>
          <w:szCs w:val="28"/>
        </w:rPr>
        <w:t>Для</w:t>
      </w:r>
      <w:r w:rsidR="00B94B83" w:rsidRPr="00781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B83" w:rsidRPr="00781A61">
        <w:rPr>
          <w:rFonts w:ascii="Times New Roman" w:hAnsi="Times New Roman" w:cs="Times New Roman"/>
          <w:sz w:val="28"/>
          <w:szCs w:val="28"/>
        </w:rPr>
        <w:t xml:space="preserve">усиления контроля за розничной продажей алкогольной продукции </w:t>
      </w:r>
      <w:r w:rsidR="00106EFB" w:rsidRPr="00781A61">
        <w:rPr>
          <w:rFonts w:ascii="Times New Roman" w:hAnsi="Times New Roman" w:cs="Times New Roman"/>
          <w:sz w:val="28"/>
          <w:szCs w:val="28"/>
        </w:rPr>
        <w:br/>
      </w:r>
      <w:r w:rsidR="00B94B83" w:rsidRPr="00781A61">
        <w:rPr>
          <w:rFonts w:ascii="Times New Roman" w:hAnsi="Times New Roman" w:cs="Times New Roman"/>
          <w:sz w:val="28"/>
          <w:szCs w:val="28"/>
        </w:rPr>
        <w:t xml:space="preserve">и привлечения виновных лиц к административной ответственности актуально проведение мероприятий по определению границ прилегающих территорий </w:t>
      </w:r>
      <w:r w:rsidR="00106EFB" w:rsidRPr="00781A61">
        <w:rPr>
          <w:rFonts w:ascii="Times New Roman" w:hAnsi="Times New Roman" w:cs="Times New Roman"/>
          <w:sz w:val="28"/>
          <w:szCs w:val="28"/>
        </w:rPr>
        <w:br/>
      </w:r>
      <w:r w:rsidR="00B94B83" w:rsidRPr="00781A61">
        <w:rPr>
          <w:rFonts w:ascii="Times New Roman" w:hAnsi="Times New Roman" w:cs="Times New Roman"/>
          <w:sz w:val="28"/>
          <w:szCs w:val="28"/>
        </w:rPr>
        <w:t xml:space="preserve">к детским, образовательным, медицинским организациям, объектам спорта, объектам военного назначения, а также вокзалам, аэропортам и иным местам массового скопления граждан и источникам повышенной опасности, </w:t>
      </w:r>
      <w:r w:rsidR="00106EFB" w:rsidRPr="00781A61">
        <w:rPr>
          <w:rFonts w:ascii="Times New Roman" w:hAnsi="Times New Roman" w:cs="Times New Roman"/>
          <w:sz w:val="28"/>
          <w:szCs w:val="28"/>
        </w:rPr>
        <w:br/>
      </w:r>
      <w:r w:rsidR="00B94B83" w:rsidRPr="00781A61">
        <w:rPr>
          <w:rFonts w:ascii="Times New Roman" w:hAnsi="Times New Roman" w:cs="Times New Roman"/>
          <w:sz w:val="28"/>
          <w:szCs w:val="28"/>
        </w:rPr>
        <w:t xml:space="preserve">на которых не допускается розничная продажа алкогольной продукции </w:t>
      </w:r>
      <w:r w:rsidR="00106EFB" w:rsidRPr="00781A61">
        <w:rPr>
          <w:rFonts w:ascii="Times New Roman" w:hAnsi="Times New Roman" w:cs="Times New Roman"/>
          <w:sz w:val="28"/>
          <w:szCs w:val="28"/>
        </w:rPr>
        <w:br/>
      </w:r>
      <w:r w:rsidR="00B94B83" w:rsidRPr="00781A61">
        <w:rPr>
          <w:rFonts w:ascii="Times New Roman" w:hAnsi="Times New Roman" w:cs="Times New Roman"/>
          <w:sz w:val="28"/>
          <w:szCs w:val="28"/>
        </w:rPr>
        <w:t>в городском округе Тольятти и пресечение административных правонарушений, связанных с реализацией алкогольной продукции</w:t>
      </w:r>
      <w:r w:rsidR="00F35024" w:rsidRPr="00781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B5C" w:rsidRPr="00781A61" w:rsidRDefault="00A81B5C" w:rsidP="0089460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2263"/>
        <w:gridCol w:w="2410"/>
        <w:gridCol w:w="2552"/>
        <w:gridCol w:w="2268"/>
      </w:tblGrid>
      <w:tr w:rsidR="00CD5BE9" w:rsidRPr="00781A61" w:rsidTr="006F3173">
        <w:tc>
          <w:tcPr>
            <w:tcW w:w="2263" w:type="dxa"/>
          </w:tcPr>
          <w:p w:rsidR="00CD5BE9" w:rsidRPr="00781A61" w:rsidRDefault="00CD5BE9" w:rsidP="00A81B5C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:rsidR="00CD5BE9" w:rsidRPr="00781A61" w:rsidRDefault="00CD5BE9" w:rsidP="00A81B5C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</w:t>
            </w:r>
            <w:r w:rsidR="00AA2610" w:rsidRPr="00781A61">
              <w:rPr>
                <w:sz w:val="26"/>
                <w:szCs w:val="26"/>
              </w:rPr>
              <w:t>23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</w:tcPr>
          <w:p w:rsidR="00CD5BE9" w:rsidRPr="00781A61" w:rsidRDefault="00CD5BE9" w:rsidP="00A81B5C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202</w:t>
            </w:r>
            <w:r w:rsidR="00AA2610" w:rsidRPr="00781A61">
              <w:rPr>
                <w:sz w:val="26"/>
                <w:szCs w:val="26"/>
              </w:rPr>
              <w:t>4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CD5BE9" w:rsidRPr="00781A61" w:rsidRDefault="00CD5BE9" w:rsidP="00A81B5C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202</w:t>
            </w:r>
            <w:r w:rsidR="00AA2610" w:rsidRPr="00781A61">
              <w:rPr>
                <w:sz w:val="26"/>
                <w:szCs w:val="26"/>
              </w:rPr>
              <w:t>5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</w:tr>
      <w:tr w:rsidR="00CD5BE9" w:rsidRPr="00781A61" w:rsidTr="006F3173">
        <w:tc>
          <w:tcPr>
            <w:tcW w:w="2263" w:type="dxa"/>
          </w:tcPr>
          <w:p w:rsidR="00CD5BE9" w:rsidRPr="00781A61" w:rsidRDefault="00CD5BE9" w:rsidP="00A81B5C">
            <w:pPr>
              <w:pStyle w:val="a4"/>
            </w:pPr>
            <w:r w:rsidRPr="00781A61">
              <w:t xml:space="preserve">Определение границы прилегающих территорий, </w:t>
            </w:r>
            <w:r w:rsidR="00106EFB" w:rsidRPr="00781A61">
              <w:br/>
            </w:r>
            <w:r w:rsidRPr="00781A61">
              <w:t xml:space="preserve">на которых запрещена реализация алкогольной продукции </w:t>
            </w:r>
          </w:p>
          <w:p w:rsidR="00CD5BE9" w:rsidRPr="00781A61" w:rsidRDefault="00CD5BE9" w:rsidP="00A81B5C">
            <w:pPr>
              <w:pStyle w:val="a4"/>
            </w:pPr>
          </w:p>
        </w:tc>
        <w:tc>
          <w:tcPr>
            <w:tcW w:w="2410" w:type="dxa"/>
          </w:tcPr>
          <w:p w:rsidR="00CD5BE9" w:rsidRPr="00781A61" w:rsidRDefault="005D0293" w:rsidP="00A81B5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результате работы проводимой администрацией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по актуализации Постановления мэрии городского округа Тольятти </w:t>
            </w:r>
            <w:r w:rsidR="00A81B5C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от 13.07.2015 </w:t>
            </w:r>
            <w:r w:rsidR="00A81B5C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>№</w:t>
            </w:r>
            <w:r w:rsidR="00FA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2208-п/1 </w:t>
            </w:r>
            <w:r w:rsidR="00A81B5C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в 2023 году были </w:t>
            </w: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>признаны утратившими силу схемы границ прилегающих территорий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к 7 объектам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и разработаны схемы границ прилегающих территорий к 9 вновь открывшимся объектам,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на прилегающих территориях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>к которым запрещена розничная продажа алкогольной продукции.</w:t>
            </w:r>
          </w:p>
        </w:tc>
        <w:tc>
          <w:tcPr>
            <w:tcW w:w="2552" w:type="dxa"/>
          </w:tcPr>
          <w:p w:rsidR="00CD5BE9" w:rsidRPr="00781A61" w:rsidRDefault="005D0293" w:rsidP="00A81B5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результате работы проводимой администрацией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по актуализации Постановления мэрии городского округа Тольятти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от 13.07.2015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>№</w:t>
            </w:r>
            <w:r w:rsidR="00FA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2208-п/1 в 2024 году были признаны </w:t>
            </w: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утратившими силу схемы границ прилегающих территорий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к 14 объектам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и разработаны схемы границ прилегающих территорий к 7 вновь открывшимся объектам,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на прилегающих территориях </w:t>
            </w:r>
            <w:r w:rsidR="00106EFB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>к которым запрещена розничная продажа алкогольной продукции.</w:t>
            </w:r>
          </w:p>
        </w:tc>
        <w:tc>
          <w:tcPr>
            <w:tcW w:w="2268" w:type="dxa"/>
          </w:tcPr>
          <w:p w:rsidR="005D0293" w:rsidRPr="00781A61" w:rsidRDefault="005D0293" w:rsidP="00A81B5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Проводится работа по полной актуализации Постановления мэрии городского округа Тольятти </w:t>
            </w:r>
            <w:r w:rsidR="00106EFB"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>от 13.07.2015</w:t>
            </w:r>
            <w:r w:rsidR="00106EFB"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00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106EFB"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FA00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2208-п/1, после чего оно будет признано </w:t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утратившим силу. Новым постановлением требуется утвердить границы прилегающих территорий к более чем 1500 объектам. </w:t>
            </w:r>
          </w:p>
          <w:p w:rsidR="00CD5BE9" w:rsidRPr="00781A61" w:rsidRDefault="005D0293" w:rsidP="00A81B5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2025 году </w:t>
            </w:r>
            <w:r w:rsidR="006F317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рамах муниципального задания схемы границ прилегающих территорий были разработаны </w:t>
            </w:r>
            <w:r w:rsidR="00106EFB"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106EFB"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1A61">
              <w:rPr>
                <w:rFonts w:ascii="Times New Roman" w:hAnsi="Times New Roman"/>
                <w:sz w:val="24"/>
                <w:szCs w:val="24"/>
                <w:lang w:eastAsia="ru-RU"/>
              </w:rPr>
              <w:t>274  объектам.</w:t>
            </w:r>
          </w:p>
        </w:tc>
      </w:tr>
      <w:tr w:rsidR="00CE299C" w:rsidRPr="00781A61" w:rsidTr="006F3173">
        <w:tc>
          <w:tcPr>
            <w:tcW w:w="2263" w:type="dxa"/>
          </w:tcPr>
          <w:p w:rsidR="00CE299C" w:rsidRPr="00781A61" w:rsidRDefault="00CE299C" w:rsidP="00D15A08">
            <w:pPr>
              <w:pStyle w:val="a4"/>
            </w:pPr>
            <w:r w:rsidRPr="00781A61">
              <w:lastRenderedPageBreak/>
              <w:t xml:space="preserve">Мониторинг объектов потребительского рынка, реализующих алкогольную продукцию, </w:t>
            </w:r>
            <w:r w:rsidR="00826F98" w:rsidRPr="00781A61">
              <w:br/>
            </w:r>
            <w:r w:rsidRPr="00781A61">
              <w:t xml:space="preserve">на предмет соблюдения норм действующего законодательства </w:t>
            </w:r>
            <w:r w:rsidR="00826F98" w:rsidRPr="00781A61">
              <w:br/>
            </w:r>
            <w:r w:rsidRPr="00781A61">
              <w:t>в сфере оборота алкогольной продукции</w:t>
            </w:r>
          </w:p>
        </w:tc>
        <w:tc>
          <w:tcPr>
            <w:tcW w:w="7230" w:type="dxa"/>
            <w:gridSpan w:val="3"/>
          </w:tcPr>
          <w:p w:rsidR="00CE299C" w:rsidRPr="00781A61" w:rsidRDefault="00CE299C" w:rsidP="004E7BEF">
            <w:r w:rsidRPr="00781A61">
              <w:rPr>
                <w:rFonts w:ascii="Times New Roman" w:hAnsi="Times New Roman"/>
                <w:sz w:val="24"/>
                <w:szCs w:val="24"/>
              </w:rPr>
              <w:t>Во исполнение плана работы комиссии по противодействию незаконного оборота промышленной проду</w:t>
            </w:r>
            <w:r w:rsidR="004E7BEF" w:rsidRPr="00781A61">
              <w:rPr>
                <w:rFonts w:ascii="Times New Roman" w:hAnsi="Times New Roman"/>
                <w:sz w:val="24"/>
                <w:szCs w:val="24"/>
              </w:rPr>
              <w:t xml:space="preserve">кции в Самарской области </w:t>
            </w:r>
            <w:r w:rsidR="004E7BEF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и в рамках усиления противодействия нелегального оборота алкогольной продукции сотрудниками администрации городского округа Тольятти на постоянной основе проводится работа </w:t>
            </w:r>
            <w:r w:rsidR="00826F98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по выявлению объектов потребительского рынка, на которых осуществляется реализация алкогольной продукции с нарушением норм действующего законодательства. Информация по данным объектам направляется в уполномоченные органы </w:t>
            </w:r>
            <w:r w:rsidR="00826F98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(У МВД по г. Тольятти, Роспотребнадзор, министерство промышленности и торговли Самарской области, административные комиссии районов городского округа Тольятти) для принятия мер </w:t>
            </w:r>
            <w:r w:rsidR="00826F98" w:rsidRPr="00781A61">
              <w:rPr>
                <w:rFonts w:ascii="Times New Roman" w:hAnsi="Times New Roman"/>
                <w:sz w:val="24"/>
                <w:szCs w:val="24"/>
              </w:rPr>
              <w:br/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в пределах своей компетенции. </w:t>
            </w:r>
          </w:p>
        </w:tc>
      </w:tr>
    </w:tbl>
    <w:p w:rsidR="00FD0C17" w:rsidRPr="00781A61" w:rsidRDefault="00FD0C17" w:rsidP="0013705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94B83" w:rsidRPr="00781A61" w:rsidRDefault="00B94B83" w:rsidP="0013705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81A61">
        <w:rPr>
          <w:b/>
          <w:sz w:val="28"/>
          <w:szCs w:val="28"/>
        </w:rPr>
        <w:t>Проблема наличия несанкционированной торговли.</w:t>
      </w:r>
    </w:p>
    <w:p w:rsidR="00D01E13" w:rsidRPr="00781A61" w:rsidRDefault="00F35024" w:rsidP="0089460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81A61">
        <w:rPr>
          <w:sz w:val="28"/>
          <w:szCs w:val="28"/>
        </w:rPr>
        <w:t>П</w:t>
      </w:r>
      <w:r w:rsidR="00B94B83" w:rsidRPr="00781A61">
        <w:rPr>
          <w:sz w:val="28"/>
          <w:szCs w:val="28"/>
        </w:rPr>
        <w:t xml:space="preserve">роблема </w:t>
      </w:r>
      <w:r w:rsidRPr="00781A61">
        <w:rPr>
          <w:sz w:val="28"/>
          <w:szCs w:val="28"/>
        </w:rPr>
        <w:t xml:space="preserve">наличия несанкционированной торговли </w:t>
      </w:r>
      <w:r w:rsidR="00B94B83" w:rsidRPr="00781A61">
        <w:rPr>
          <w:sz w:val="28"/>
          <w:szCs w:val="28"/>
        </w:rPr>
        <w:t xml:space="preserve">продолжает сохранять свою актуальность.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3"/>
        <w:gridCol w:w="2601"/>
        <w:gridCol w:w="2498"/>
        <w:gridCol w:w="2205"/>
      </w:tblGrid>
      <w:tr w:rsidR="0068799D" w:rsidRPr="00781A61" w:rsidTr="0068799D">
        <w:tc>
          <w:tcPr>
            <w:tcW w:w="2201" w:type="dxa"/>
          </w:tcPr>
          <w:p w:rsidR="0068799D" w:rsidRPr="00781A61" w:rsidRDefault="0068799D" w:rsidP="005865B4">
            <w:pPr>
              <w:pStyle w:val="a4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2" w:type="dxa"/>
          </w:tcPr>
          <w:p w:rsidR="0068799D" w:rsidRPr="00781A61" w:rsidRDefault="0068799D" w:rsidP="00572A2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</w:t>
            </w:r>
            <w:r w:rsidR="00572A23" w:rsidRPr="00781A61">
              <w:rPr>
                <w:sz w:val="26"/>
                <w:szCs w:val="26"/>
              </w:rPr>
              <w:t>23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76" w:type="dxa"/>
          </w:tcPr>
          <w:p w:rsidR="0068799D" w:rsidRPr="00781A61" w:rsidRDefault="0068799D" w:rsidP="00572A2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202</w:t>
            </w:r>
            <w:r w:rsidR="00572A23" w:rsidRPr="00781A61">
              <w:rPr>
                <w:sz w:val="26"/>
                <w:szCs w:val="26"/>
              </w:rPr>
              <w:t>4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44" w:type="dxa"/>
          </w:tcPr>
          <w:p w:rsidR="0068799D" w:rsidRPr="00781A61" w:rsidRDefault="0068799D" w:rsidP="00572A2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781A61">
              <w:rPr>
                <w:sz w:val="26"/>
                <w:szCs w:val="26"/>
              </w:rPr>
              <w:t>202</w:t>
            </w:r>
            <w:r w:rsidR="00572A23" w:rsidRPr="00781A61">
              <w:rPr>
                <w:sz w:val="26"/>
                <w:szCs w:val="26"/>
              </w:rPr>
              <w:t>5</w:t>
            </w:r>
            <w:r w:rsidRPr="00781A61">
              <w:rPr>
                <w:sz w:val="26"/>
                <w:szCs w:val="26"/>
              </w:rPr>
              <w:t xml:space="preserve"> год</w:t>
            </w:r>
          </w:p>
        </w:tc>
      </w:tr>
      <w:tr w:rsidR="0068799D" w:rsidRPr="00781A61" w:rsidTr="0068799D">
        <w:tc>
          <w:tcPr>
            <w:tcW w:w="2201" w:type="dxa"/>
          </w:tcPr>
          <w:p w:rsidR="0068799D" w:rsidRPr="00781A61" w:rsidRDefault="0068799D" w:rsidP="00D15A08">
            <w:pPr>
              <w:pStyle w:val="a4"/>
              <w:spacing w:before="0" w:beforeAutospacing="0" w:after="0" w:afterAutospacing="0"/>
            </w:pPr>
            <w:r w:rsidRPr="00781A61">
              <w:t>Организация работы по вывозу незаконно размещенных объектов потребительского рынка городского округа Тольятти</w:t>
            </w:r>
          </w:p>
        </w:tc>
        <w:tc>
          <w:tcPr>
            <w:tcW w:w="2692" w:type="dxa"/>
          </w:tcPr>
          <w:p w:rsidR="0068799D" w:rsidRPr="00781A61" w:rsidRDefault="0068799D" w:rsidP="00D15A08">
            <w:pPr>
              <w:ind w:firstLine="2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72A23" w:rsidRPr="00781A61">
              <w:rPr>
                <w:rFonts w:ascii="Times New Roman" w:hAnsi="Times New Roman"/>
                <w:sz w:val="24"/>
                <w:szCs w:val="24"/>
              </w:rPr>
              <w:t>50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 самовольно размещенных нестационарных торговых объектов вывезено силами подрядной организации; </w:t>
            </w:r>
          </w:p>
          <w:p w:rsidR="0068799D" w:rsidRPr="00781A61" w:rsidRDefault="0068799D" w:rsidP="00D15A0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72A23" w:rsidRPr="00781A61">
              <w:rPr>
                <w:rFonts w:ascii="Times New Roman" w:hAnsi="Times New Roman"/>
                <w:sz w:val="24"/>
                <w:szCs w:val="24"/>
              </w:rPr>
              <w:t>68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 самовольно размещенных нестационарных торговых объектов вывезено собственниками самостоятельно. </w:t>
            </w:r>
          </w:p>
        </w:tc>
        <w:tc>
          <w:tcPr>
            <w:tcW w:w="2576" w:type="dxa"/>
          </w:tcPr>
          <w:p w:rsidR="0068799D" w:rsidRPr="00781A61" w:rsidRDefault="0068799D" w:rsidP="00D15A08">
            <w:pPr>
              <w:ind w:firstLine="2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72A23" w:rsidRPr="00781A61">
              <w:rPr>
                <w:rFonts w:ascii="Times New Roman" w:hAnsi="Times New Roman"/>
                <w:sz w:val="24"/>
                <w:szCs w:val="24"/>
              </w:rPr>
              <w:t>49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 самовольно размещенных нестационарных торговых объектов вывезено силами подрядной организации; </w:t>
            </w:r>
          </w:p>
          <w:p w:rsidR="0068799D" w:rsidRPr="00781A61" w:rsidRDefault="00572A23" w:rsidP="00D15A08">
            <w:pPr>
              <w:pStyle w:val="a4"/>
              <w:spacing w:before="0" w:beforeAutospacing="0" w:after="0" w:afterAutospacing="0"/>
            </w:pPr>
            <w:r w:rsidRPr="00781A61">
              <w:lastRenderedPageBreak/>
              <w:t>- 69</w:t>
            </w:r>
            <w:r w:rsidR="0068799D" w:rsidRPr="00781A61">
              <w:t xml:space="preserve"> самовольно размещенных нестационарных торговых объектов вывезено собственниками самостоятельно. </w:t>
            </w:r>
          </w:p>
        </w:tc>
        <w:tc>
          <w:tcPr>
            <w:tcW w:w="2244" w:type="dxa"/>
          </w:tcPr>
          <w:p w:rsidR="0068799D" w:rsidRPr="00781A61" w:rsidRDefault="0068799D" w:rsidP="00D15A08">
            <w:pPr>
              <w:ind w:firstLine="2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72A23" w:rsidRPr="00781A61">
              <w:rPr>
                <w:rFonts w:ascii="Times New Roman" w:hAnsi="Times New Roman"/>
                <w:sz w:val="24"/>
                <w:szCs w:val="24"/>
              </w:rPr>
              <w:t>4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9 самовольно размещенных нестационарных торговых объектов вывезено силами подрядной организации; </w:t>
            </w:r>
          </w:p>
          <w:p w:rsidR="0068799D" w:rsidRPr="00781A61" w:rsidRDefault="0068799D" w:rsidP="00572A23">
            <w:pPr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781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72A23" w:rsidRPr="00781A61">
              <w:rPr>
                <w:rFonts w:ascii="Times New Roman" w:hAnsi="Times New Roman"/>
                <w:sz w:val="24"/>
                <w:szCs w:val="24"/>
              </w:rPr>
              <w:t>190</w:t>
            </w:r>
            <w:r w:rsidRPr="00781A61">
              <w:rPr>
                <w:rFonts w:ascii="Times New Roman" w:hAnsi="Times New Roman"/>
                <w:sz w:val="24"/>
                <w:szCs w:val="24"/>
              </w:rPr>
              <w:t xml:space="preserve"> самовольно размещенных нестационарных торговых объектов вывезено собственниками самостоятельно.</w:t>
            </w:r>
          </w:p>
        </w:tc>
      </w:tr>
    </w:tbl>
    <w:p w:rsidR="00F35024" w:rsidRPr="00781A61" w:rsidRDefault="00F35024" w:rsidP="0089460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81A61">
        <w:rPr>
          <w:sz w:val="28"/>
          <w:szCs w:val="28"/>
        </w:rPr>
        <w:lastRenderedPageBreak/>
        <w:t>Н</w:t>
      </w:r>
      <w:r w:rsidR="00B94B83" w:rsidRPr="00781A61">
        <w:rPr>
          <w:sz w:val="28"/>
          <w:szCs w:val="28"/>
        </w:rPr>
        <w:t>еобходимо минимизировать количество незаконно установленных объектов потребительского рынка</w:t>
      </w:r>
      <w:r w:rsidRPr="00781A61">
        <w:rPr>
          <w:sz w:val="28"/>
          <w:szCs w:val="28"/>
        </w:rPr>
        <w:t xml:space="preserve"> в городском округе Тольятти: </w:t>
      </w:r>
    </w:p>
    <w:p w:rsidR="00B94B83" w:rsidRPr="00781A61" w:rsidRDefault="00B94B83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>- вывоз незаконно размещенных объектов потребительского рынка городского округа Тольятти;</w:t>
      </w:r>
    </w:p>
    <w:p w:rsidR="00602AF3" w:rsidRPr="00781A61" w:rsidRDefault="00B94B83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A61">
        <w:rPr>
          <w:sz w:val="28"/>
          <w:szCs w:val="28"/>
        </w:rPr>
        <w:t>- привлечение виновных лиц к административной ответственности.</w:t>
      </w:r>
    </w:p>
    <w:p w:rsidR="005438CB" w:rsidRPr="00781A61" w:rsidRDefault="005438CB" w:rsidP="0013705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94B83" w:rsidRPr="00781A61" w:rsidRDefault="00B94B83" w:rsidP="00137053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81A61">
        <w:rPr>
          <w:rFonts w:ascii="Times New Roman" w:eastAsiaTheme="minorHAnsi" w:hAnsi="Times New Roman"/>
          <w:b/>
          <w:sz w:val="28"/>
          <w:szCs w:val="28"/>
        </w:rPr>
        <w:t>Цели и задачи муниципальной программы</w:t>
      </w:r>
    </w:p>
    <w:p w:rsidR="005438CB" w:rsidRPr="00781A61" w:rsidRDefault="005438CB" w:rsidP="005438CB">
      <w:pPr>
        <w:autoSpaceDE w:val="0"/>
        <w:autoSpaceDN w:val="0"/>
        <w:adjustRightInd w:val="0"/>
        <w:spacing w:line="360" w:lineRule="auto"/>
        <w:ind w:firstLine="568"/>
        <w:rPr>
          <w:rFonts w:ascii="Times New Roman" w:hAnsi="Times New Roman"/>
          <w:b/>
          <w:bCs/>
          <w:sz w:val="28"/>
          <w:szCs w:val="28"/>
        </w:rPr>
      </w:pPr>
    </w:p>
    <w:p w:rsidR="005E35BF" w:rsidRPr="00781A61" w:rsidRDefault="005E35BF" w:rsidP="00216926">
      <w:pPr>
        <w:autoSpaceDE w:val="0"/>
        <w:autoSpaceDN w:val="0"/>
        <w:adjustRightInd w:val="0"/>
        <w:spacing w:line="360" w:lineRule="auto"/>
        <w:ind w:firstLine="568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Цель: С</w:t>
      </w:r>
      <w:r w:rsidRPr="00781A61">
        <w:rPr>
          <w:rFonts w:ascii="Times New Roman" w:eastAsiaTheme="minorHAnsi" w:hAnsi="Times New Roman"/>
          <w:sz w:val="28"/>
          <w:szCs w:val="28"/>
        </w:rPr>
        <w:t xml:space="preserve">оздание благоприятных условий для развития многоформатной инфраструктуры торговли и общественного питания. </w:t>
      </w:r>
    </w:p>
    <w:p w:rsidR="005E35BF" w:rsidRPr="00781A61" w:rsidRDefault="005E35BF" w:rsidP="0021692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6F4D71" w:rsidRPr="00781A61" w:rsidRDefault="006F4D71" w:rsidP="00FA00F3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781A61">
        <w:rPr>
          <w:rFonts w:ascii="Times New Roman" w:eastAsiaTheme="minorHAnsi" w:hAnsi="Times New Roman"/>
          <w:bCs/>
          <w:sz w:val="28"/>
          <w:szCs w:val="28"/>
        </w:rPr>
        <w:t xml:space="preserve">- повышение территориальной доступности торговых объектов </w:t>
      </w:r>
      <w:r w:rsidR="00216926">
        <w:rPr>
          <w:rFonts w:ascii="Times New Roman" w:eastAsiaTheme="minorHAnsi" w:hAnsi="Times New Roman"/>
          <w:bCs/>
          <w:sz w:val="28"/>
          <w:szCs w:val="28"/>
        </w:rPr>
        <w:br/>
      </w:r>
      <w:r w:rsidRPr="00781A61">
        <w:rPr>
          <w:rFonts w:ascii="Times New Roman" w:eastAsiaTheme="minorHAnsi" w:hAnsi="Times New Roman"/>
          <w:bCs/>
          <w:sz w:val="28"/>
          <w:szCs w:val="28"/>
        </w:rPr>
        <w:t>для населения города;</w:t>
      </w:r>
    </w:p>
    <w:p w:rsidR="006F4D71" w:rsidRPr="00781A61" w:rsidRDefault="006F4D71" w:rsidP="00FA00F3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781A61">
        <w:rPr>
          <w:rFonts w:ascii="Times New Roman" w:eastAsiaTheme="minorHAnsi" w:hAnsi="Times New Roman"/>
          <w:bCs/>
          <w:sz w:val="28"/>
          <w:szCs w:val="28"/>
        </w:rPr>
        <w:t xml:space="preserve">- взаимодействие предпринимателей с органами </w:t>
      </w:r>
      <w:r w:rsidR="000B5FAA" w:rsidRPr="00781A61">
        <w:rPr>
          <w:rFonts w:ascii="Times New Roman" w:eastAsiaTheme="minorHAnsi" w:hAnsi="Times New Roman"/>
          <w:bCs/>
          <w:sz w:val="28"/>
          <w:szCs w:val="28"/>
        </w:rPr>
        <w:t>местного самоуправления</w:t>
      </w:r>
      <w:r w:rsidRPr="00781A61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6F4D71" w:rsidRPr="00781A61" w:rsidRDefault="006F4D71" w:rsidP="00FA00F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- увеличение поступлений неналоговых доходов в бюджет</w:t>
      </w:r>
      <w:r w:rsidR="001C2CBE" w:rsidRPr="00781A61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Pr="00781A61">
        <w:rPr>
          <w:rFonts w:ascii="Times New Roman" w:hAnsi="Times New Roman"/>
          <w:sz w:val="28"/>
          <w:szCs w:val="28"/>
        </w:rPr>
        <w:t>;</w:t>
      </w:r>
    </w:p>
    <w:p w:rsidR="0068799D" w:rsidRPr="00781A61" w:rsidRDefault="006F4D71" w:rsidP="00FA00F3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>- ограничение розничной продажи алкогольной продукции и пресечение несанкционированной торговли</w:t>
      </w:r>
      <w:r w:rsidR="00C34250" w:rsidRPr="00781A61">
        <w:rPr>
          <w:rFonts w:ascii="Times New Roman" w:hAnsi="Times New Roman"/>
          <w:sz w:val="28"/>
          <w:szCs w:val="28"/>
        </w:rPr>
        <w:t>.</w:t>
      </w:r>
    </w:p>
    <w:p w:rsidR="007F2089" w:rsidRPr="00781A61" w:rsidRDefault="00AD7C83" w:rsidP="00FA00F3">
      <w:pPr>
        <w:pStyle w:val="a3"/>
        <w:spacing w:line="36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81A61">
        <w:rPr>
          <w:rFonts w:ascii="Times New Roman" w:hAnsi="Times New Roman"/>
          <w:bCs/>
          <w:color w:val="000000"/>
          <w:sz w:val="28"/>
          <w:szCs w:val="28"/>
        </w:rPr>
        <w:t>Срок реализации</w:t>
      </w:r>
      <w:r w:rsidR="008F4BE7" w:rsidRPr="00781A61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муниципальной программы</w:t>
      </w:r>
      <w:r w:rsidRPr="00781A61">
        <w:rPr>
          <w:rFonts w:ascii="Times New Roman" w:hAnsi="Times New Roman"/>
          <w:bCs/>
          <w:color w:val="000000"/>
          <w:sz w:val="28"/>
          <w:szCs w:val="28"/>
        </w:rPr>
        <w:t>: 20</w:t>
      </w:r>
      <w:r w:rsidR="006F4D71" w:rsidRPr="00781A61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FF7536" w:rsidRPr="00781A61">
        <w:rPr>
          <w:rFonts w:ascii="Times New Roman" w:hAnsi="Times New Roman"/>
          <w:bCs/>
          <w:color w:val="000000"/>
          <w:sz w:val="28"/>
          <w:szCs w:val="28"/>
        </w:rPr>
        <w:t>7-2031</w:t>
      </w:r>
      <w:r w:rsidRPr="00781A61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8F4BE7" w:rsidRPr="00781A6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438CB" w:rsidRPr="00781A61" w:rsidRDefault="005438CB" w:rsidP="00D15A08">
      <w:pPr>
        <w:pStyle w:val="a3"/>
        <w:spacing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433BA5" w:rsidRPr="00781A61" w:rsidRDefault="00433BA5" w:rsidP="00D15A0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3. Перечень мероприятий муниципальной программы</w:t>
      </w:r>
    </w:p>
    <w:p w:rsidR="005438CB" w:rsidRPr="00781A61" w:rsidRDefault="005438CB" w:rsidP="00433BA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3BA5" w:rsidRPr="00781A61" w:rsidRDefault="00433BA5" w:rsidP="00C11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1A6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Перечень мероприятий муниципальной программы приведены </w:t>
      </w:r>
      <w:r w:rsidR="00D15A08">
        <w:rPr>
          <w:rFonts w:ascii="Times New Roman" w:hAnsi="Times New Roman" w:cs="Times New Roman"/>
          <w:b w:val="0"/>
          <w:sz w:val="28"/>
          <w:szCs w:val="28"/>
        </w:rPr>
        <w:br/>
      </w:r>
      <w:r w:rsidRPr="00781A61">
        <w:rPr>
          <w:rFonts w:ascii="Times New Roman" w:hAnsi="Times New Roman" w:cs="Times New Roman"/>
          <w:b w:val="0"/>
          <w:sz w:val="28"/>
          <w:szCs w:val="28"/>
        </w:rPr>
        <w:t>в приложении №1 к настоящей Программе.</w:t>
      </w:r>
    </w:p>
    <w:p w:rsidR="005438CB" w:rsidRPr="00781A61" w:rsidRDefault="005438CB" w:rsidP="00433B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3BA5" w:rsidRPr="00781A61" w:rsidRDefault="00433BA5" w:rsidP="00433BA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1A61">
        <w:rPr>
          <w:rFonts w:ascii="Times New Roman" w:hAnsi="Times New Roman" w:cs="Times New Roman"/>
          <w:sz w:val="28"/>
          <w:szCs w:val="28"/>
        </w:rPr>
        <w:t>4. Показатели (индикаторы) муниципальной программы</w:t>
      </w:r>
    </w:p>
    <w:p w:rsidR="00216926" w:rsidRDefault="00216926" w:rsidP="00433BA5">
      <w:pPr>
        <w:pStyle w:val="ConsPlusNormal"/>
        <w:spacing w:line="360" w:lineRule="auto"/>
        <w:ind w:firstLine="540"/>
        <w:jc w:val="both"/>
      </w:pPr>
    </w:p>
    <w:p w:rsidR="00433BA5" w:rsidRPr="00781A61" w:rsidRDefault="00191A2F" w:rsidP="00C11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w:anchor="P1262" w:history="1">
        <w:r w:rsidR="00433BA5" w:rsidRPr="00781A61">
          <w:rPr>
            <w:rFonts w:ascii="Times New Roman" w:hAnsi="Times New Roman" w:cs="Times New Roman"/>
            <w:b w:val="0"/>
            <w:sz w:val="28"/>
            <w:szCs w:val="28"/>
          </w:rPr>
          <w:t>Показатели</w:t>
        </w:r>
      </w:hyperlink>
      <w:r w:rsidR="00433BA5" w:rsidRPr="00781A61">
        <w:rPr>
          <w:rFonts w:ascii="Times New Roman" w:hAnsi="Times New Roman" w:cs="Times New Roman"/>
          <w:b w:val="0"/>
          <w:sz w:val="28"/>
          <w:szCs w:val="28"/>
        </w:rPr>
        <w:t xml:space="preserve"> (индикаторы) реализации муниципальной программы приведены в приложении № 2 к настоящей Программе.</w:t>
      </w:r>
    </w:p>
    <w:p w:rsidR="005438CB" w:rsidRPr="00781A61" w:rsidRDefault="005438CB" w:rsidP="00433B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3CA3" w:rsidRPr="00781A61" w:rsidRDefault="00553CA3" w:rsidP="00433BA5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b/>
          <w:sz w:val="28"/>
          <w:szCs w:val="28"/>
        </w:rPr>
        <w:t>Обоснование ресурсного обеспечения муниципальной программы</w:t>
      </w:r>
    </w:p>
    <w:p w:rsidR="005438CB" w:rsidRPr="00781A61" w:rsidRDefault="005438CB" w:rsidP="00086E5B">
      <w:pPr>
        <w:pStyle w:val="a3"/>
        <w:autoSpaceDE w:val="0"/>
        <w:autoSpaceDN w:val="0"/>
        <w:adjustRightInd w:val="0"/>
        <w:spacing w:line="360" w:lineRule="auto"/>
        <w:ind w:left="0" w:firstLine="568"/>
        <w:rPr>
          <w:rFonts w:ascii="Times New Roman" w:eastAsiaTheme="minorHAnsi" w:hAnsi="Times New Roman"/>
          <w:sz w:val="28"/>
          <w:szCs w:val="28"/>
        </w:rPr>
      </w:pPr>
    </w:p>
    <w:p w:rsidR="00553CA3" w:rsidRPr="00C11F74" w:rsidRDefault="00553CA3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>Реализация программы рассчитана на 5 лет, объем финансирования муниципальной программы на период 20</w:t>
      </w:r>
      <w:r w:rsidR="002731F0" w:rsidRPr="00C11F74">
        <w:rPr>
          <w:rFonts w:ascii="Times New Roman" w:eastAsiaTheme="minorHAnsi" w:hAnsi="Times New Roman"/>
          <w:sz w:val="28"/>
          <w:szCs w:val="28"/>
        </w:rPr>
        <w:t>2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- 20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31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годы составит </w:t>
      </w:r>
      <w:r w:rsidR="00826F98" w:rsidRPr="00C11F74">
        <w:rPr>
          <w:rFonts w:ascii="Times New Roman" w:eastAsiaTheme="minorHAnsi" w:hAnsi="Times New Roman"/>
          <w:sz w:val="28"/>
          <w:szCs w:val="28"/>
        </w:rPr>
        <w:br/>
      </w:r>
      <w:r w:rsidR="00BE7D4C" w:rsidRPr="00C11F74">
        <w:rPr>
          <w:rFonts w:ascii="Times New Roman" w:eastAsiaTheme="minorHAnsi" w:hAnsi="Times New Roman"/>
          <w:sz w:val="28"/>
          <w:szCs w:val="28"/>
        </w:rPr>
        <w:t>4 485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за счет средств </w:t>
      </w:r>
      <w:r w:rsidR="006350C4" w:rsidRPr="00C11F74">
        <w:rPr>
          <w:rFonts w:ascii="Times New Roman" w:eastAsiaTheme="minorHAnsi" w:hAnsi="Times New Roman"/>
          <w:sz w:val="28"/>
          <w:szCs w:val="28"/>
        </w:rPr>
        <w:t xml:space="preserve">бюджета 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городского округа Тольятти, </w:t>
      </w:r>
      <w:r w:rsidR="00826F98" w:rsidRPr="00C11F74">
        <w:rPr>
          <w:rFonts w:ascii="Times New Roman" w:eastAsiaTheme="minorHAnsi" w:hAnsi="Times New Roman"/>
          <w:sz w:val="28"/>
          <w:szCs w:val="28"/>
        </w:rPr>
        <w:br/>
      </w:r>
      <w:r w:rsidRPr="00C11F74">
        <w:rPr>
          <w:rFonts w:ascii="Times New Roman" w:eastAsiaTheme="minorHAnsi" w:hAnsi="Times New Roman"/>
          <w:sz w:val="28"/>
          <w:szCs w:val="28"/>
        </w:rPr>
        <w:t>в том числе по годам:</w:t>
      </w:r>
    </w:p>
    <w:p w:rsidR="00086E5B" w:rsidRPr="00C11F74" w:rsidRDefault="00086E5B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 xml:space="preserve">- </w:t>
      </w:r>
      <w:r w:rsidR="001C2CBE" w:rsidRPr="00C11F74">
        <w:rPr>
          <w:rFonts w:ascii="Times New Roman" w:eastAsiaTheme="minorHAnsi" w:hAnsi="Times New Roman"/>
          <w:sz w:val="28"/>
          <w:szCs w:val="28"/>
        </w:rPr>
        <w:t>897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в 202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году;</w:t>
      </w:r>
    </w:p>
    <w:p w:rsidR="00086E5B" w:rsidRPr="00C11F74" w:rsidRDefault="00086E5B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 xml:space="preserve">- </w:t>
      </w:r>
      <w:r w:rsidR="001C2CBE" w:rsidRPr="00C11F74">
        <w:rPr>
          <w:rFonts w:ascii="Times New Roman" w:eastAsiaTheme="minorHAnsi" w:hAnsi="Times New Roman"/>
          <w:sz w:val="28"/>
          <w:szCs w:val="28"/>
        </w:rPr>
        <w:t>897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в 202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8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году;</w:t>
      </w:r>
    </w:p>
    <w:p w:rsidR="00086E5B" w:rsidRPr="00C11F74" w:rsidRDefault="00086E5B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 xml:space="preserve">- </w:t>
      </w:r>
      <w:r w:rsidR="001C2CBE" w:rsidRPr="00C11F74">
        <w:rPr>
          <w:rFonts w:ascii="Times New Roman" w:eastAsiaTheme="minorHAnsi" w:hAnsi="Times New Roman"/>
          <w:sz w:val="28"/>
          <w:szCs w:val="28"/>
        </w:rPr>
        <w:t>897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в 202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9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году;</w:t>
      </w:r>
    </w:p>
    <w:p w:rsidR="00FF7536" w:rsidRPr="00C11F74" w:rsidRDefault="00086E5B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 xml:space="preserve">- </w:t>
      </w:r>
      <w:r w:rsidR="001C2CBE" w:rsidRPr="00C11F74">
        <w:rPr>
          <w:rFonts w:ascii="Times New Roman" w:eastAsiaTheme="minorHAnsi" w:hAnsi="Times New Roman"/>
          <w:sz w:val="28"/>
          <w:szCs w:val="28"/>
        </w:rPr>
        <w:t>897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в 20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30</w:t>
      </w:r>
      <w:r w:rsidR="00770D05" w:rsidRPr="00C11F74">
        <w:rPr>
          <w:rFonts w:ascii="Times New Roman" w:eastAsiaTheme="minorHAnsi" w:hAnsi="Times New Roman"/>
          <w:sz w:val="28"/>
          <w:szCs w:val="28"/>
        </w:rPr>
        <w:t xml:space="preserve"> году</w:t>
      </w:r>
      <w:r w:rsidR="00FF7536" w:rsidRPr="00C11F74">
        <w:rPr>
          <w:rFonts w:ascii="Times New Roman" w:eastAsiaTheme="minorHAnsi" w:hAnsi="Times New Roman"/>
          <w:sz w:val="28"/>
          <w:szCs w:val="28"/>
        </w:rPr>
        <w:t>;</w:t>
      </w:r>
    </w:p>
    <w:p w:rsidR="00FF7536" w:rsidRPr="00C11F74" w:rsidRDefault="00FF7536" w:rsidP="00C11F7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C11F74">
        <w:rPr>
          <w:rFonts w:ascii="Times New Roman" w:eastAsiaTheme="minorHAnsi" w:hAnsi="Times New Roman"/>
          <w:sz w:val="28"/>
          <w:szCs w:val="28"/>
        </w:rPr>
        <w:t xml:space="preserve">- </w:t>
      </w:r>
      <w:r w:rsidR="001C2CBE" w:rsidRPr="00C11F74">
        <w:rPr>
          <w:rFonts w:ascii="Times New Roman" w:eastAsiaTheme="minorHAnsi" w:hAnsi="Times New Roman"/>
          <w:sz w:val="28"/>
          <w:szCs w:val="28"/>
        </w:rPr>
        <w:t>897</w:t>
      </w:r>
      <w:r w:rsidRPr="00C11F74">
        <w:rPr>
          <w:rFonts w:ascii="Times New Roman" w:eastAsiaTheme="minorHAnsi" w:hAnsi="Times New Roman"/>
          <w:sz w:val="28"/>
          <w:szCs w:val="28"/>
        </w:rPr>
        <w:t xml:space="preserve"> тыс. рублей в 2030 году.</w:t>
      </w:r>
    </w:p>
    <w:p w:rsidR="00602AF3" w:rsidRPr="00C11F74" w:rsidRDefault="00602AF3" w:rsidP="00C11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F74">
        <w:rPr>
          <w:rFonts w:ascii="Times New Roman" w:hAnsi="Times New Roman" w:cs="Times New Roman"/>
          <w:b w:val="0"/>
          <w:sz w:val="28"/>
          <w:szCs w:val="28"/>
        </w:rPr>
        <w:t xml:space="preserve">Финансовые затраты для обеспечения выполнения мероприятий Программы приведены в </w:t>
      </w:r>
      <w:hyperlink w:anchor="P362" w:history="1">
        <w:r w:rsidRPr="00C11F74">
          <w:rPr>
            <w:rFonts w:ascii="Times New Roman" w:hAnsi="Times New Roman" w:cs="Times New Roman"/>
            <w:b w:val="0"/>
            <w:sz w:val="28"/>
            <w:szCs w:val="28"/>
          </w:rPr>
          <w:t>приложении № 1</w:t>
        </w:r>
      </w:hyperlink>
      <w:r w:rsidRPr="00C11F74">
        <w:rPr>
          <w:rFonts w:ascii="Times New Roman" w:hAnsi="Times New Roman" w:cs="Times New Roman"/>
          <w:b w:val="0"/>
          <w:sz w:val="28"/>
          <w:szCs w:val="28"/>
        </w:rPr>
        <w:t xml:space="preserve"> к настоящей Программе.</w:t>
      </w:r>
    </w:p>
    <w:p w:rsidR="00EB11D2" w:rsidRPr="00C11F74" w:rsidRDefault="00EB11D2" w:rsidP="00C11F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F74">
        <w:rPr>
          <w:rFonts w:ascii="Times New Roman" w:hAnsi="Times New Roman" w:cs="Times New Roman"/>
          <w:b w:val="0"/>
          <w:sz w:val="28"/>
          <w:szCs w:val="28"/>
        </w:rPr>
        <w:t xml:space="preserve">Финансовые затраты для обеспечения выполнения мероприятий Программы подлежат </w:t>
      </w:r>
      <w:r w:rsidR="00460414" w:rsidRPr="00C11F74">
        <w:rPr>
          <w:rFonts w:ascii="Times New Roman" w:hAnsi="Times New Roman" w:cs="Times New Roman"/>
          <w:b w:val="0"/>
          <w:sz w:val="28"/>
          <w:szCs w:val="28"/>
        </w:rPr>
        <w:t>уточнению</w:t>
      </w:r>
      <w:r w:rsidRPr="00C11F74">
        <w:rPr>
          <w:rFonts w:ascii="Times New Roman" w:hAnsi="Times New Roman" w:cs="Times New Roman"/>
          <w:b w:val="0"/>
          <w:sz w:val="28"/>
          <w:szCs w:val="28"/>
        </w:rPr>
        <w:t xml:space="preserve"> с учетом фактической потребности в </w:t>
      </w:r>
      <w:r w:rsidR="00460414" w:rsidRPr="00C11F74">
        <w:rPr>
          <w:rFonts w:ascii="Times New Roman" w:hAnsi="Times New Roman" w:cs="Times New Roman"/>
          <w:b w:val="0"/>
          <w:sz w:val="28"/>
          <w:szCs w:val="28"/>
        </w:rPr>
        <w:t>рамках определенного года</w:t>
      </w:r>
      <w:r w:rsidRPr="00C11F74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r w:rsidR="00460414" w:rsidRPr="00C11F74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Pr="00C11F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438CB" w:rsidRPr="00781A61" w:rsidRDefault="005438CB" w:rsidP="00602A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7FED" w:rsidRPr="00781A61" w:rsidRDefault="00F07FED" w:rsidP="00781A6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81A61">
        <w:rPr>
          <w:rFonts w:ascii="Times New Roman" w:eastAsiaTheme="minorHAnsi" w:hAnsi="Times New Roman"/>
          <w:b/>
          <w:sz w:val="28"/>
          <w:szCs w:val="28"/>
        </w:rPr>
        <w:t>Механизм реализации муниципальной программы</w:t>
      </w:r>
    </w:p>
    <w:p w:rsidR="00086E5B" w:rsidRPr="00781A61" w:rsidRDefault="00086E5B" w:rsidP="00357E28">
      <w:pPr>
        <w:pStyle w:val="a3"/>
        <w:autoSpaceDE w:val="0"/>
        <w:autoSpaceDN w:val="0"/>
        <w:adjustRightInd w:val="0"/>
        <w:ind w:left="928"/>
        <w:rPr>
          <w:rFonts w:ascii="Times New Roman" w:eastAsiaTheme="minorHAnsi" w:hAnsi="Times New Roman"/>
          <w:b/>
          <w:sz w:val="28"/>
          <w:szCs w:val="28"/>
        </w:rPr>
      </w:pPr>
    </w:p>
    <w:p w:rsidR="00F07FED" w:rsidRPr="004021D6" w:rsidRDefault="00F07FED" w:rsidP="004021D6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Theme="minorHAnsi" w:hAnsi="Times New Roman"/>
          <w:bCs/>
          <w:sz w:val="28"/>
          <w:szCs w:val="28"/>
        </w:rPr>
      </w:pP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Главным исполнителем и координатором (заказчиком) </w:t>
      </w:r>
      <w:r w:rsidR="00602AF3" w:rsidRPr="004021D6">
        <w:rPr>
          <w:rFonts w:ascii="Times New Roman" w:eastAsiaTheme="minorHAnsi" w:hAnsi="Times New Roman"/>
          <w:bCs/>
          <w:sz w:val="28"/>
          <w:szCs w:val="28"/>
        </w:rPr>
        <w:t xml:space="preserve">муниципальной </w:t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Программы является </w:t>
      </w:r>
      <w:r w:rsidR="009D28B7" w:rsidRPr="004021D6">
        <w:rPr>
          <w:rFonts w:ascii="Times New Roman" w:eastAsiaTheme="minorHAnsi" w:hAnsi="Times New Roman"/>
          <w:bCs/>
          <w:sz w:val="28"/>
          <w:szCs w:val="28"/>
        </w:rPr>
        <w:t>управление</w:t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потребительского рынка </w:t>
      </w:r>
      <w:r w:rsidR="00086E5B" w:rsidRPr="004021D6">
        <w:rPr>
          <w:rFonts w:ascii="Times New Roman" w:eastAsiaTheme="minorHAnsi" w:hAnsi="Times New Roman"/>
          <w:bCs/>
          <w:sz w:val="28"/>
          <w:szCs w:val="28"/>
        </w:rPr>
        <w:t>администрации</w:t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городского округа Тольятти, котор</w:t>
      </w:r>
      <w:r w:rsidR="00086E5B" w:rsidRPr="004021D6">
        <w:rPr>
          <w:rFonts w:ascii="Times New Roman" w:eastAsiaTheme="minorHAnsi" w:hAnsi="Times New Roman"/>
          <w:bCs/>
          <w:sz w:val="28"/>
          <w:szCs w:val="28"/>
        </w:rPr>
        <w:t>ый</w:t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организует, координирует и вносит </w:t>
      </w:r>
      <w:r w:rsidRPr="004021D6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предложения по внесению изменений в муниципальную Программу, </w:t>
      </w:r>
      <w:r w:rsidR="00826F98" w:rsidRPr="004021D6">
        <w:rPr>
          <w:rFonts w:ascii="Times New Roman" w:eastAsiaTheme="minorHAnsi" w:hAnsi="Times New Roman"/>
          <w:bCs/>
          <w:sz w:val="28"/>
          <w:szCs w:val="28"/>
        </w:rPr>
        <w:br/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а также предоставляет отчеты за отчетный период в соответствии с </w:t>
      </w:r>
      <w:hyperlink r:id="rId8" w:history="1">
        <w:r w:rsidRPr="004021D6">
          <w:rPr>
            <w:rFonts w:ascii="Times New Roman" w:eastAsiaTheme="minorHAnsi" w:hAnsi="Times New Roman"/>
            <w:bCs/>
            <w:sz w:val="28"/>
            <w:szCs w:val="28"/>
          </w:rPr>
          <w:t>Порядком</w:t>
        </w:r>
      </w:hyperlink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</w:t>
      </w:r>
      <w:r w:rsidR="00826F98" w:rsidRPr="004021D6">
        <w:rPr>
          <w:rFonts w:ascii="Times New Roman" w:eastAsiaTheme="minorHAnsi" w:hAnsi="Times New Roman"/>
          <w:bCs/>
          <w:sz w:val="28"/>
          <w:szCs w:val="28"/>
        </w:rPr>
        <w:br/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от 12.08.2013 </w:t>
      </w:r>
      <w:r w:rsidR="009E6715" w:rsidRPr="004021D6">
        <w:rPr>
          <w:rFonts w:ascii="Times New Roman" w:eastAsiaTheme="minorHAnsi" w:hAnsi="Times New Roman"/>
          <w:bCs/>
          <w:sz w:val="28"/>
          <w:szCs w:val="28"/>
        </w:rPr>
        <w:t>№</w:t>
      </w: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2546-п/1.</w:t>
      </w:r>
    </w:p>
    <w:p w:rsidR="00555AA5" w:rsidRPr="004021D6" w:rsidRDefault="00555AA5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021D6">
        <w:rPr>
          <w:rFonts w:ascii="Times New Roman" w:eastAsiaTheme="minorHAnsi" w:hAnsi="Times New Roman"/>
          <w:sz w:val="28"/>
          <w:szCs w:val="28"/>
        </w:rPr>
        <w:t>Годовой и итоговый отчеты утверждаются постановлениями администрации городского округа Тольятти.</w:t>
      </w:r>
    </w:p>
    <w:p w:rsidR="00580C0D" w:rsidRPr="004021D6" w:rsidRDefault="00580C0D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Реализация муниципальной Программы осуществляется с учетом требований Федерального </w:t>
      </w:r>
      <w:hyperlink r:id="rId9" w:history="1">
        <w:r w:rsidRPr="004021D6">
          <w:rPr>
            <w:rFonts w:ascii="Times New Roman" w:eastAsiaTheme="minorHAnsi" w:hAnsi="Times New Roman"/>
            <w:bCs/>
            <w:sz w:val="28"/>
            <w:szCs w:val="28"/>
          </w:rPr>
          <w:t>закона</w:t>
        </w:r>
      </w:hyperlink>
      <w:r w:rsidRPr="004021D6">
        <w:rPr>
          <w:rFonts w:ascii="Times New Roman" w:eastAsiaTheme="minorHAnsi" w:hAnsi="Times New Roman"/>
          <w:bCs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16926" w:rsidRPr="00781A61" w:rsidRDefault="00216926" w:rsidP="00580C0D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07FED" w:rsidRPr="00781A61" w:rsidRDefault="00F07FED" w:rsidP="00781A6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81A61">
        <w:rPr>
          <w:rFonts w:ascii="Times New Roman" w:eastAsiaTheme="minorHAnsi" w:hAnsi="Times New Roman"/>
          <w:b/>
          <w:sz w:val="28"/>
          <w:szCs w:val="28"/>
        </w:rPr>
        <w:t>Планируемые результаты реализации муниципальной программы</w:t>
      </w:r>
    </w:p>
    <w:p w:rsidR="00F07FED" w:rsidRPr="00781A61" w:rsidRDefault="00F07FED" w:rsidP="00F07FED">
      <w:pPr>
        <w:pStyle w:val="a3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0F385F" w:rsidRPr="00781A61" w:rsidRDefault="00D478ED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sz w:val="28"/>
          <w:szCs w:val="28"/>
        </w:rPr>
        <w:t xml:space="preserve">Актуализация схемы размещения нестационарных торговых объектов </w:t>
      </w:r>
      <w:r w:rsidR="00781A61">
        <w:rPr>
          <w:rFonts w:ascii="Times New Roman" w:eastAsiaTheme="minorHAnsi" w:hAnsi="Times New Roman"/>
          <w:sz w:val="28"/>
          <w:szCs w:val="28"/>
        </w:rPr>
        <w:br/>
      </w:r>
      <w:r w:rsidRPr="00781A61">
        <w:rPr>
          <w:rFonts w:ascii="Times New Roman" w:eastAsiaTheme="minorHAnsi" w:hAnsi="Times New Roman"/>
          <w:sz w:val="28"/>
          <w:szCs w:val="28"/>
        </w:rPr>
        <w:t xml:space="preserve">на территории городского округа Тольятти </w:t>
      </w:r>
      <w:r w:rsidR="000F385F" w:rsidRPr="00781A61">
        <w:rPr>
          <w:rFonts w:ascii="Times New Roman" w:eastAsiaTheme="minorHAnsi" w:hAnsi="Times New Roman"/>
          <w:sz w:val="28"/>
          <w:szCs w:val="28"/>
        </w:rPr>
        <w:t xml:space="preserve">приведет к обеспечению территориальной доступности инфраструктуры торговли и услуг, упорядочению размещения законных нестационарных торговых объектов </w:t>
      </w:r>
      <w:r w:rsidR="00781A61">
        <w:rPr>
          <w:rFonts w:ascii="Times New Roman" w:eastAsiaTheme="minorHAnsi" w:hAnsi="Times New Roman"/>
          <w:sz w:val="28"/>
          <w:szCs w:val="28"/>
        </w:rPr>
        <w:br/>
      </w:r>
      <w:r w:rsidR="000F385F" w:rsidRPr="00781A61">
        <w:rPr>
          <w:rFonts w:ascii="Times New Roman" w:eastAsiaTheme="minorHAnsi" w:hAnsi="Times New Roman"/>
          <w:sz w:val="28"/>
          <w:szCs w:val="28"/>
        </w:rPr>
        <w:t>и снижению размещения незаконных нестационарных торговых объектов.</w:t>
      </w:r>
    </w:p>
    <w:p w:rsidR="000F385F" w:rsidRPr="00781A61" w:rsidRDefault="000F385F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sz w:val="28"/>
          <w:szCs w:val="28"/>
        </w:rPr>
        <w:t>Проведение мониторинга цен на отдельные виды социально значимых продовольственных товаров первой необходимости является необходимым условием и информационной базой для проведения анализа и осуществления контроля за ценовой ситуацией на продовольственном рынке города.</w:t>
      </w:r>
    </w:p>
    <w:p w:rsidR="002B1E7D" w:rsidRPr="00781A61" w:rsidRDefault="002B1E7D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81A61">
        <w:rPr>
          <w:rFonts w:ascii="Times New Roman" w:hAnsi="Times New Roman"/>
          <w:sz w:val="28"/>
          <w:szCs w:val="28"/>
        </w:rPr>
        <w:t xml:space="preserve">Администрацией городского округа Тольятти проводятся мероприятия </w:t>
      </w:r>
      <w:r w:rsid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 xml:space="preserve">в части увеличения числа ярмарочных площадок, </w:t>
      </w:r>
      <w:r w:rsidR="00591BAD" w:rsidRPr="00781A61">
        <w:rPr>
          <w:rFonts w:ascii="Times New Roman" w:hAnsi="Times New Roman"/>
          <w:sz w:val="28"/>
          <w:szCs w:val="28"/>
        </w:rPr>
        <w:t>в том числе</w:t>
      </w:r>
      <w:r w:rsidRPr="00781A61">
        <w:rPr>
          <w:rFonts w:ascii="Times New Roman" w:hAnsi="Times New Roman"/>
          <w:sz w:val="28"/>
          <w:szCs w:val="28"/>
        </w:rPr>
        <w:t xml:space="preserve"> специальных мест для торговли гражданами продукций собственного производства.</w:t>
      </w:r>
    </w:p>
    <w:p w:rsidR="008546CA" w:rsidRPr="00781A61" w:rsidRDefault="008546CA" w:rsidP="004021D6">
      <w:pPr>
        <w:tabs>
          <w:tab w:val="num" w:pos="0"/>
        </w:tabs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781A61">
        <w:rPr>
          <w:rFonts w:ascii="Times New Roman" w:hAnsi="Times New Roman"/>
          <w:sz w:val="28"/>
          <w:szCs w:val="28"/>
        </w:rPr>
        <w:t xml:space="preserve">С целью проведения работы по исполнению пилотного проекта </w:t>
      </w:r>
      <w:r w:rsidR="00781A61">
        <w:rPr>
          <w:rFonts w:ascii="Times New Roman" w:hAnsi="Times New Roman"/>
          <w:sz w:val="28"/>
          <w:szCs w:val="28"/>
        </w:rPr>
        <w:br/>
      </w:r>
      <w:r w:rsidRPr="00781A61">
        <w:rPr>
          <w:rFonts w:ascii="Times New Roman" w:hAnsi="Times New Roman"/>
          <w:sz w:val="28"/>
          <w:szCs w:val="28"/>
        </w:rPr>
        <w:t>по развитию ярмарочной торговли нового формата под региональным брендом «Ярмарка вкусов» на территории городского округа Тольятти</w:t>
      </w:r>
      <w:r w:rsidR="00D63565" w:rsidRPr="00781A61">
        <w:rPr>
          <w:rFonts w:ascii="Times New Roman" w:hAnsi="Times New Roman"/>
          <w:sz w:val="28"/>
          <w:szCs w:val="28"/>
        </w:rPr>
        <w:t xml:space="preserve"> </w:t>
      </w:r>
      <w:r w:rsidR="00AB184C" w:rsidRPr="00781A61">
        <w:rPr>
          <w:rFonts w:ascii="Times New Roman" w:hAnsi="Times New Roman"/>
          <w:sz w:val="28"/>
          <w:szCs w:val="28"/>
        </w:rPr>
        <w:t>планируется</w:t>
      </w:r>
      <w:r w:rsidR="00D63565" w:rsidRPr="00781A61">
        <w:rPr>
          <w:rFonts w:ascii="Times New Roman" w:hAnsi="Times New Roman"/>
          <w:sz w:val="28"/>
          <w:szCs w:val="28"/>
        </w:rPr>
        <w:t xml:space="preserve"> </w:t>
      </w:r>
      <w:r w:rsidR="00AB184C" w:rsidRPr="00781A61">
        <w:rPr>
          <w:rFonts w:ascii="Times New Roman" w:hAnsi="Times New Roman"/>
          <w:sz w:val="28"/>
          <w:szCs w:val="28"/>
        </w:rPr>
        <w:lastRenderedPageBreak/>
        <w:t>организация</w:t>
      </w:r>
      <w:r w:rsidRPr="00781A61">
        <w:rPr>
          <w:rFonts w:ascii="Times New Roman" w:hAnsi="Times New Roman"/>
          <w:sz w:val="28"/>
          <w:szCs w:val="28"/>
        </w:rPr>
        <w:t xml:space="preserve"> ярмар</w:t>
      </w:r>
      <w:r w:rsidR="00AB184C" w:rsidRPr="00781A61">
        <w:rPr>
          <w:rFonts w:ascii="Times New Roman" w:hAnsi="Times New Roman"/>
          <w:sz w:val="28"/>
          <w:szCs w:val="28"/>
        </w:rPr>
        <w:t>ок</w:t>
      </w:r>
      <w:r w:rsidRPr="00781A61">
        <w:rPr>
          <w:rFonts w:ascii="Times New Roman" w:hAnsi="Times New Roman"/>
          <w:sz w:val="28"/>
          <w:szCs w:val="28"/>
        </w:rPr>
        <w:t>, проводим</w:t>
      </w:r>
      <w:r w:rsidR="00D63565" w:rsidRPr="00781A61">
        <w:rPr>
          <w:rFonts w:ascii="Times New Roman" w:hAnsi="Times New Roman"/>
          <w:sz w:val="28"/>
          <w:szCs w:val="28"/>
        </w:rPr>
        <w:t>ы</w:t>
      </w:r>
      <w:r w:rsidR="00AB184C" w:rsidRPr="00781A61">
        <w:rPr>
          <w:rFonts w:ascii="Times New Roman" w:hAnsi="Times New Roman"/>
          <w:sz w:val="28"/>
          <w:szCs w:val="28"/>
        </w:rPr>
        <w:t>х</w:t>
      </w:r>
      <w:r w:rsidRPr="00781A61">
        <w:rPr>
          <w:rFonts w:ascii="Times New Roman" w:hAnsi="Times New Roman"/>
          <w:sz w:val="28"/>
          <w:szCs w:val="28"/>
        </w:rPr>
        <w:t xml:space="preserve"> под региональным брендом «Ярмарка вкусов». </w:t>
      </w:r>
    </w:p>
    <w:p w:rsidR="000F385F" w:rsidRPr="00781A61" w:rsidRDefault="000F385F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sz w:val="28"/>
          <w:szCs w:val="28"/>
        </w:rPr>
        <w:t>Кроме того, реализация мероприятий Программы позволит:</w:t>
      </w:r>
    </w:p>
    <w:p w:rsidR="006C3C18" w:rsidRPr="00781A61" w:rsidRDefault="000F385F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sz w:val="28"/>
          <w:szCs w:val="28"/>
        </w:rPr>
        <w:t>- создать условия для наиболее полного обеспечения населения потребительскими товарами и услугами и полноты по ассортименту, структуре предложений на потребительском рынке качественных товаров, в том числе местных производителей;</w:t>
      </w:r>
    </w:p>
    <w:p w:rsidR="000F385F" w:rsidRDefault="000F385F" w:rsidP="004021D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81A61">
        <w:rPr>
          <w:rFonts w:ascii="Times New Roman" w:eastAsiaTheme="minorHAnsi" w:hAnsi="Times New Roman"/>
          <w:sz w:val="28"/>
          <w:szCs w:val="28"/>
        </w:rPr>
        <w:t>- снизить задолженность перед бюджетом городского округа Тольятти</w:t>
      </w:r>
      <w:r w:rsidR="00781A61">
        <w:rPr>
          <w:rFonts w:ascii="Times New Roman" w:eastAsiaTheme="minorHAnsi" w:hAnsi="Times New Roman"/>
          <w:sz w:val="28"/>
          <w:szCs w:val="28"/>
        </w:rPr>
        <w:br/>
      </w:r>
      <w:r w:rsidRPr="00781A61">
        <w:rPr>
          <w:rFonts w:ascii="Times New Roman" w:eastAsiaTheme="minorHAnsi" w:hAnsi="Times New Roman"/>
          <w:sz w:val="28"/>
          <w:szCs w:val="28"/>
        </w:rPr>
        <w:t>в сфере потребительского рынка.</w:t>
      </w:r>
    </w:p>
    <w:sectPr w:rsidR="000F385F" w:rsidSect="00687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276" w:right="990" w:bottom="138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2F" w:rsidRDefault="00191A2F" w:rsidP="001B1BE2">
      <w:r>
        <w:separator/>
      </w:r>
    </w:p>
  </w:endnote>
  <w:endnote w:type="continuationSeparator" w:id="0">
    <w:p w:rsidR="00191A2F" w:rsidRDefault="00191A2F" w:rsidP="001B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E2" w:rsidRDefault="001B1BE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E2" w:rsidRDefault="001B1BE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E2" w:rsidRDefault="001B1BE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2F" w:rsidRDefault="00191A2F" w:rsidP="001B1BE2">
      <w:r>
        <w:separator/>
      </w:r>
    </w:p>
  </w:footnote>
  <w:footnote w:type="continuationSeparator" w:id="0">
    <w:p w:rsidR="00191A2F" w:rsidRDefault="00191A2F" w:rsidP="001B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E2" w:rsidRDefault="001B1BE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6391"/>
      <w:docPartObj>
        <w:docPartGallery w:val="Page Numbers (Top of Page)"/>
        <w:docPartUnique/>
      </w:docPartObj>
    </w:sdtPr>
    <w:sdtEndPr/>
    <w:sdtContent>
      <w:p w:rsidR="001B1BE2" w:rsidRDefault="009F0E5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E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1BE2" w:rsidRDefault="001B1BE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E2" w:rsidRDefault="001B1BE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AC1"/>
    <w:multiLevelType w:val="hybridMultilevel"/>
    <w:tmpl w:val="055ABDEC"/>
    <w:lvl w:ilvl="0" w:tplc="A87C4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903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7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0D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4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64A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081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F44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F47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AA6D6B"/>
    <w:multiLevelType w:val="hybridMultilevel"/>
    <w:tmpl w:val="0112545A"/>
    <w:lvl w:ilvl="0" w:tplc="5F663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2B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6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AF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C3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E4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48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8E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6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FD3E01"/>
    <w:multiLevelType w:val="hybridMultilevel"/>
    <w:tmpl w:val="B874AF2E"/>
    <w:lvl w:ilvl="0" w:tplc="0B54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40E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00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E7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AC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A6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AC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8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F48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0A3DF7"/>
    <w:multiLevelType w:val="hybridMultilevel"/>
    <w:tmpl w:val="F874FF9A"/>
    <w:lvl w:ilvl="0" w:tplc="68E6B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42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EC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B8F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623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4D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4A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622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C9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2A7E92"/>
    <w:multiLevelType w:val="hybridMultilevel"/>
    <w:tmpl w:val="D1740D12"/>
    <w:lvl w:ilvl="0" w:tplc="DA3E3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4F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E2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C00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6D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A4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100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C02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87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299A"/>
    <w:multiLevelType w:val="hybridMultilevel"/>
    <w:tmpl w:val="74E2890A"/>
    <w:lvl w:ilvl="0" w:tplc="DE584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C0D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0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A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05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E5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E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C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65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C02F12"/>
    <w:multiLevelType w:val="hybridMultilevel"/>
    <w:tmpl w:val="039CE18C"/>
    <w:lvl w:ilvl="0" w:tplc="5274A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6C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A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0A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A3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A4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A6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61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20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A67F9A"/>
    <w:multiLevelType w:val="hybridMultilevel"/>
    <w:tmpl w:val="0358A60E"/>
    <w:lvl w:ilvl="0" w:tplc="F6CEF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E3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4D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78C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0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7A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26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EC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26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8E6A98"/>
    <w:multiLevelType w:val="hybridMultilevel"/>
    <w:tmpl w:val="3A72AD32"/>
    <w:lvl w:ilvl="0" w:tplc="FB3E1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4B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4F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42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6E7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6A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6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60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B11020"/>
    <w:multiLevelType w:val="hybridMultilevel"/>
    <w:tmpl w:val="B83C77F0"/>
    <w:lvl w:ilvl="0" w:tplc="BFEA2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23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6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EA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44A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A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6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CF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E1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3F4BA5"/>
    <w:multiLevelType w:val="hybridMultilevel"/>
    <w:tmpl w:val="84F4050A"/>
    <w:lvl w:ilvl="0" w:tplc="A15E2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C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228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4A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C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C3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986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2F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80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C5F80"/>
    <w:multiLevelType w:val="hybridMultilevel"/>
    <w:tmpl w:val="1A9E81A6"/>
    <w:lvl w:ilvl="0" w:tplc="306E4AEE">
      <w:start w:val="5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636C6A01"/>
    <w:multiLevelType w:val="multilevel"/>
    <w:tmpl w:val="0E24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B0856"/>
    <w:multiLevelType w:val="hybridMultilevel"/>
    <w:tmpl w:val="62327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0E0568"/>
    <w:multiLevelType w:val="hybridMultilevel"/>
    <w:tmpl w:val="2896534C"/>
    <w:lvl w:ilvl="0" w:tplc="0A3A9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07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45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6D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65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A5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8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00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F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6D386D"/>
    <w:multiLevelType w:val="hybridMultilevel"/>
    <w:tmpl w:val="D9C26474"/>
    <w:lvl w:ilvl="0" w:tplc="4560E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1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C5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E9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42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4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EE1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0C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8D03DA"/>
    <w:multiLevelType w:val="hybridMultilevel"/>
    <w:tmpl w:val="C794FDA2"/>
    <w:lvl w:ilvl="0" w:tplc="31D04CFC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121D8"/>
    <w:multiLevelType w:val="hybridMultilevel"/>
    <w:tmpl w:val="2D2A33E4"/>
    <w:lvl w:ilvl="0" w:tplc="1834C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8C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263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0E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A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A5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09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E4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04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6"/>
  </w:num>
  <w:num w:numId="5">
    <w:abstractNumId w:val="15"/>
  </w:num>
  <w:num w:numId="6">
    <w:abstractNumId w:val="14"/>
  </w:num>
  <w:num w:numId="7">
    <w:abstractNumId w:val="1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8"/>
  </w:num>
  <w:num w:numId="13">
    <w:abstractNumId w:val="1"/>
  </w:num>
  <w:num w:numId="14">
    <w:abstractNumId w:val="17"/>
  </w:num>
  <w:num w:numId="15">
    <w:abstractNumId w:val="9"/>
  </w:num>
  <w:num w:numId="16">
    <w:abstractNumId w:val="10"/>
  </w:num>
  <w:num w:numId="17">
    <w:abstractNumId w:val="20"/>
  </w:num>
  <w:num w:numId="18">
    <w:abstractNumId w:val="8"/>
  </w:num>
  <w:num w:numId="19">
    <w:abstractNumId w:val="1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B"/>
    <w:rsid w:val="0000001D"/>
    <w:rsid w:val="000078C4"/>
    <w:rsid w:val="0000794F"/>
    <w:rsid w:val="00010198"/>
    <w:rsid w:val="00010881"/>
    <w:rsid w:val="00013C88"/>
    <w:rsid w:val="000146CB"/>
    <w:rsid w:val="00014D41"/>
    <w:rsid w:val="00015CDA"/>
    <w:rsid w:val="0001773E"/>
    <w:rsid w:val="000209E8"/>
    <w:rsid w:val="0002507C"/>
    <w:rsid w:val="00025CD9"/>
    <w:rsid w:val="000272DA"/>
    <w:rsid w:val="00035427"/>
    <w:rsid w:val="00041509"/>
    <w:rsid w:val="000417F7"/>
    <w:rsid w:val="000424AF"/>
    <w:rsid w:val="00042674"/>
    <w:rsid w:val="00042752"/>
    <w:rsid w:val="00042FAB"/>
    <w:rsid w:val="000467AE"/>
    <w:rsid w:val="00046DBC"/>
    <w:rsid w:val="00051624"/>
    <w:rsid w:val="00052C3E"/>
    <w:rsid w:val="00054256"/>
    <w:rsid w:val="00054AB9"/>
    <w:rsid w:val="00055BAB"/>
    <w:rsid w:val="00055DEB"/>
    <w:rsid w:val="00062325"/>
    <w:rsid w:val="00062D8A"/>
    <w:rsid w:val="000659C5"/>
    <w:rsid w:val="000729CD"/>
    <w:rsid w:val="00073469"/>
    <w:rsid w:val="000735B9"/>
    <w:rsid w:val="00076AA7"/>
    <w:rsid w:val="00080CF4"/>
    <w:rsid w:val="00081460"/>
    <w:rsid w:val="0008430F"/>
    <w:rsid w:val="00084490"/>
    <w:rsid w:val="00086E5B"/>
    <w:rsid w:val="00090FB9"/>
    <w:rsid w:val="0009108D"/>
    <w:rsid w:val="00094C22"/>
    <w:rsid w:val="00095D57"/>
    <w:rsid w:val="00095FD5"/>
    <w:rsid w:val="00097CE7"/>
    <w:rsid w:val="00097D29"/>
    <w:rsid w:val="000A1D57"/>
    <w:rsid w:val="000A38A1"/>
    <w:rsid w:val="000A3F0F"/>
    <w:rsid w:val="000A7372"/>
    <w:rsid w:val="000B0142"/>
    <w:rsid w:val="000B054B"/>
    <w:rsid w:val="000B0779"/>
    <w:rsid w:val="000B1D09"/>
    <w:rsid w:val="000B1ED4"/>
    <w:rsid w:val="000B27ED"/>
    <w:rsid w:val="000B4371"/>
    <w:rsid w:val="000B5FAA"/>
    <w:rsid w:val="000B6702"/>
    <w:rsid w:val="000B6D45"/>
    <w:rsid w:val="000C3469"/>
    <w:rsid w:val="000C4832"/>
    <w:rsid w:val="000C5F79"/>
    <w:rsid w:val="000C7E68"/>
    <w:rsid w:val="000D0101"/>
    <w:rsid w:val="000D1710"/>
    <w:rsid w:val="000D3602"/>
    <w:rsid w:val="000D39C9"/>
    <w:rsid w:val="000D5BDE"/>
    <w:rsid w:val="000D68B1"/>
    <w:rsid w:val="000E1BB0"/>
    <w:rsid w:val="000E2265"/>
    <w:rsid w:val="000E4B46"/>
    <w:rsid w:val="000E627C"/>
    <w:rsid w:val="000F11FC"/>
    <w:rsid w:val="000F385F"/>
    <w:rsid w:val="000F3D8C"/>
    <w:rsid w:val="000F5F12"/>
    <w:rsid w:val="00100871"/>
    <w:rsid w:val="00101112"/>
    <w:rsid w:val="00101327"/>
    <w:rsid w:val="00101C67"/>
    <w:rsid w:val="00101FF7"/>
    <w:rsid w:val="0010204F"/>
    <w:rsid w:val="0010279E"/>
    <w:rsid w:val="001030EC"/>
    <w:rsid w:val="00103219"/>
    <w:rsid w:val="0010385B"/>
    <w:rsid w:val="00103ACA"/>
    <w:rsid w:val="00106EFB"/>
    <w:rsid w:val="001118F1"/>
    <w:rsid w:val="00112871"/>
    <w:rsid w:val="001131A9"/>
    <w:rsid w:val="00113687"/>
    <w:rsid w:val="00114E83"/>
    <w:rsid w:val="00114F06"/>
    <w:rsid w:val="00116599"/>
    <w:rsid w:val="00116763"/>
    <w:rsid w:val="00121AE0"/>
    <w:rsid w:val="001223D1"/>
    <w:rsid w:val="001235F8"/>
    <w:rsid w:val="001245D2"/>
    <w:rsid w:val="00125E61"/>
    <w:rsid w:val="00126C31"/>
    <w:rsid w:val="001300DD"/>
    <w:rsid w:val="00130D82"/>
    <w:rsid w:val="00131497"/>
    <w:rsid w:val="001323B6"/>
    <w:rsid w:val="001339E7"/>
    <w:rsid w:val="00133BC1"/>
    <w:rsid w:val="00135082"/>
    <w:rsid w:val="00136E10"/>
    <w:rsid w:val="00137053"/>
    <w:rsid w:val="001417C7"/>
    <w:rsid w:val="00142467"/>
    <w:rsid w:val="001427D9"/>
    <w:rsid w:val="0014644F"/>
    <w:rsid w:val="00150242"/>
    <w:rsid w:val="00151587"/>
    <w:rsid w:val="00151F9E"/>
    <w:rsid w:val="001525EF"/>
    <w:rsid w:val="00153A3F"/>
    <w:rsid w:val="00161AC2"/>
    <w:rsid w:val="001632EA"/>
    <w:rsid w:val="00164C91"/>
    <w:rsid w:val="00165398"/>
    <w:rsid w:val="00165B30"/>
    <w:rsid w:val="0016764C"/>
    <w:rsid w:val="00172C58"/>
    <w:rsid w:val="00173F2C"/>
    <w:rsid w:val="0017437B"/>
    <w:rsid w:val="0017454A"/>
    <w:rsid w:val="001747C5"/>
    <w:rsid w:val="0017689A"/>
    <w:rsid w:val="00177305"/>
    <w:rsid w:val="001801E5"/>
    <w:rsid w:val="00181392"/>
    <w:rsid w:val="00181566"/>
    <w:rsid w:val="0018237F"/>
    <w:rsid w:val="00184AB4"/>
    <w:rsid w:val="00186B3A"/>
    <w:rsid w:val="00187786"/>
    <w:rsid w:val="00190D26"/>
    <w:rsid w:val="00191682"/>
    <w:rsid w:val="00191A2F"/>
    <w:rsid w:val="00191E74"/>
    <w:rsid w:val="00192649"/>
    <w:rsid w:val="00192F02"/>
    <w:rsid w:val="00193848"/>
    <w:rsid w:val="00196C65"/>
    <w:rsid w:val="00196E2B"/>
    <w:rsid w:val="00197D0C"/>
    <w:rsid w:val="001A2BED"/>
    <w:rsid w:val="001A3061"/>
    <w:rsid w:val="001A372C"/>
    <w:rsid w:val="001A3FF4"/>
    <w:rsid w:val="001A498D"/>
    <w:rsid w:val="001A4EAE"/>
    <w:rsid w:val="001A6078"/>
    <w:rsid w:val="001A729C"/>
    <w:rsid w:val="001A7A93"/>
    <w:rsid w:val="001B1BE2"/>
    <w:rsid w:val="001B25C1"/>
    <w:rsid w:val="001B4C18"/>
    <w:rsid w:val="001C2857"/>
    <w:rsid w:val="001C2CBE"/>
    <w:rsid w:val="001C347D"/>
    <w:rsid w:val="001C450A"/>
    <w:rsid w:val="001C60FA"/>
    <w:rsid w:val="001C6D25"/>
    <w:rsid w:val="001D0433"/>
    <w:rsid w:val="001D1027"/>
    <w:rsid w:val="001D2EE5"/>
    <w:rsid w:val="001D5D52"/>
    <w:rsid w:val="001E0088"/>
    <w:rsid w:val="001E033D"/>
    <w:rsid w:val="001E2BC1"/>
    <w:rsid w:val="001E3DC9"/>
    <w:rsid w:val="001E4440"/>
    <w:rsid w:val="001E45C8"/>
    <w:rsid w:val="001E478C"/>
    <w:rsid w:val="001E5C6D"/>
    <w:rsid w:val="001E6936"/>
    <w:rsid w:val="001F0592"/>
    <w:rsid w:val="001F1BA3"/>
    <w:rsid w:val="001F5640"/>
    <w:rsid w:val="001F5C0A"/>
    <w:rsid w:val="00206342"/>
    <w:rsid w:val="00206584"/>
    <w:rsid w:val="00206EC8"/>
    <w:rsid w:val="00207558"/>
    <w:rsid w:val="00212204"/>
    <w:rsid w:val="002128CF"/>
    <w:rsid w:val="002155B2"/>
    <w:rsid w:val="00216249"/>
    <w:rsid w:val="00216926"/>
    <w:rsid w:val="002169E4"/>
    <w:rsid w:val="00217EFD"/>
    <w:rsid w:val="002203D1"/>
    <w:rsid w:val="00221F5D"/>
    <w:rsid w:val="002221FA"/>
    <w:rsid w:val="00222519"/>
    <w:rsid w:val="002247E3"/>
    <w:rsid w:val="002259AA"/>
    <w:rsid w:val="002268A0"/>
    <w:rsid w:val="0023060C"/>
    <w:rsid w:val="002306E7"/>
    <w:rsid w:val="00232539"/>
    <w:rsid w:val="002339E4"/>
    <w:rsid w:val="00233B5D"/>
    <w:rsid w:val="00234B5A"/>
    <w:rsid w:val="00235939"/>
    <w:rsid w:val="002366BA"/>
    <w:rsid w:val="0023678D"/>
    <w:rsid w:val="00237015"/>
    <w:rsid w:val="00240C6E"/>
    <w:rsid w:val="0024509D"/>
    <w:rsid w:val="00245630"/>
    <w:rsid w:val="002456E3"/>
    <w:rsid w:val="0024670D"/>
    <w:rsid w:val="00246D65"/>
    <w:rsid w:val="00247C99"/>
    <w:rsid w:val="00252550"/>
    <w:rsid w:val="00254D48"/>
    <w:rsid w:val="002566A9"/>
    <w:rsid w:val="00261503"/>
    <w:rsid w:val="0026180A"/>
    <w:rsid w:val="002659F4"/>
    <w:rsid w:val="002661E2"/>
    <w:rsid w:val="0026627A"/>
    <w:rsid w:val="00270984"/>
    <w:rsid w:val="00270B1C"/>
    <w:rsid w:val="0027220B"/>
    <w:rsid w:val="00272EF7"/>
    <w:rsid w:val="002731F0"/>
    <w:rsid w:val="0027386C"/>
    <w:rsid w:val="002752D7"/>
    <w:rsid w:val="002767ED"/>
    <w:rsid w:val="002776A3"/>
    <w:rsid w:val="002800A0"/>
    <w:rsid w:val="00280D6E"/>
    <w:rsid w:val="00281571"/>
    <w:rsid w:val="00282672"/>
    <w:rsid w:val="00282C93"/>
    <w:rsid w:val="00282CF6"/>
    <w:rsid w:val="002835E1"/>
    <w:rsid w:val="00285371"/>
    <w:rsid w:val="002862DD"/>
    <w:rsid w:val="00287092"/>
    <w:rsid w:val="00287373"/>
    <w:rsid w:val="00291B29"/>
    <w:rsid w:val="002937CB"/>
    <w:rsid w:val="00297826"/>
    <w:rsid w:val="00297F95"/>
    <w:rsid w:val="002A037D"/>
    <w:rsid w:val="002A0E3F"/>
    <w:rsid w:val="002A220C"/>
    <w:rsid w:val="002A298C"/>
    <w:rsid w:val="002A44AC"/>
    <w:rsid w:val="002B0145"/>
    <w:rsid w:val="002B1E7D"/>
    <w:rsid w:val="002B3F31"/>
    <w:rsid w:val="002B4C1C"/>
    <w:rsid w:val="002B50BD"/>
    <w:rsid w:val="002B5413"/>
    <w:rsid w:val="002B63E2"/>
    <w:rsid w:val="002B7095"/>
    <w:rsid w:val="002C396B"/>
    <w:rsid w:val="002D46F6"/>
    <w:rsid w:val="002D4798"/>
    <w:rsid w:val="002D4F6B"/>
    <w:rsid w:val="002D672F"/>
    <w:rsid w:val="002D6EDD"/>
    <w:rsid w:val="002E0636"/>
    <w:rsid w:val="002E0A9B"/>
    <w:rsid w:val="002E0DC3"/>
    <w:rsid w:val="002E198F"/>
    <w:rsid w:val="002E3CB4"/>
    <w:rsid w:val="002E62BF"/>
    <w:rsid w:val="002E76C2"/>
    <w:rsid w:val="002F0DA7"/>
    <w:rsid w:val="002F151B"/>
    <w:rsid w:val="002F507D"/>
    <w:rsid w:val="002F7D8D"/>
    <w:rsid w:val="002F7E06"/>
    <w:rsid w:val="003003EA"/>
    <w:rsid w:val="00300662"/>
    <w:rsid w:val="00301DA4"/>
    <w:rsid w:val="00310A92"/>
    <w:rsid w:val="00311326"/>
    <w:rsid w:val="0031340C"/>
    <w:rsid w:val="00314A5D"/>
    <w:rsid w:val="003156EC"/>
    <w:rsid w:val="00316969"/>
    <w:rsid w:val="00316EE6"/>
    <w:rsid w:val="0031781B"/>
    <w:rsid w:val="0031789E"/>
    <w:rsid w:val="00321D65"/>
    <w:rsid w:val="003231DF"/>
    <w:rsid w:val="00323470"/>
    <w:rsid w:val="00325069"/>
    <w:rsid w:val="00330686"/>
    <w:rsid w:val="00330FEB"/>
    <w:rsid w:val="0033243A"/>
    <w:rsid w:val="00340A16"/>
    <w:rsid w:val="00343192"/>
    <w:rsid w:val="00343375"/>
    <w:rsid w:val="0034472C"/>
    <w:rsid w:val="00345395"/>
    <w:rsid w:val="0034549D"/>
    <w:rsid w:val="00346436"/>
    <w:rsid w:val="003549F1"/>
    <w:rsid w:val="00357E28"/>
    <w:rsid w:val="00360C81"/>
    <w:rsid w:val="00362A4F"/>
    <w:rsid w:val="00362A94"/>
    <w:rsid w:val="00364888"/>
    <w:rsid w:val="00365464"/>
    <w:rsid w:val="00365B86"/>
    <w:rsid w:val="00365FA3"/>
    <w:rsid w:val="0036608C"/>
    <w:rsid w:val="003728C1"/>
    <w:rsid w:val="003744E2"/>
    <w:rsid w:val="00375508"/>
    <w:rsid w:val="003800CD"/>
    <w:rsid w:val="0038021C"/>
    <w:rsid w:val="00381056"/>
    <w:rsid w:val="00381C06"/>
    <w:rsid w:val="0038321A"/>
    <w:rsid w:val="00383398"/>
    <w:rsid w:val="0038411D"/>
    <w:rsid w:val="00384490"/>
    <w:rsid w:val="003855E1"/>
    <w:rsid w:val="00386ACD"/>
    <w:rsid w:val="003902F8"/>
    <w:rsid w:val="003918B0"/>
    <w:rsid w:val="00397883"/>
    <w:rsid w:val="003A05F0"/>
    <w:rsid w:val="003A2ABF"/>
    <w:rsid w:val="003A427E"/>
    <w:rsid w:val="003A47B5"/>
    <w:rsid w:val="003A4AE9"/>
    <w:rsid w:val="003B03FA"/>
    <w:rsid w:val="003B0B16"/>
    <w:rsid w:val="003B0BE1"/>
    <w:rsid w:val="003B1185"/>
    <w:rsid w:val="003B14F9"/>
    <w:rsid w:val="003B265B"/>
    <w:rsid w:val="003B2A46"/>
    <w:rsid w:val="003B4376"/>
    <w:rsid w:val="003B710E"/>
    <w:rsid w:val="003B723D"/>
    <w:rsid w:val="003B7FC9"/>
    <w:rsid w:val="003C0573"/>
    <w:rsid w:val="003D0A23"/>
    <w:rsid w:val="003D0CE3"/>
    <w:rsid w:val="003D1821"/>
    <w:rsid w:val="003D18DA"/>
    <w:rsid w:val="003D5ED8"/>
    <w:rsid w:val="003D66E5"/>
    <w:rsid w:val="003D74DE"/>
    <w:rsid w:val="003E0DF5"/>
    <w:rsid w:val="003E5A3B"/>
    <w:rsid w:val="003E6AC7"/>
    <w:rsid w:val="003E6B1F"/>
    <w:rsid w:val="003F2655"/>
    <w:rsid w:val="003F3D5A"/>
    <w:rsid w:val="003F5B53"/>
    <w:rsid w:val="003F6259"/>
    <w:rsid w:val="004021D6"/>
    <w:rsid w:val="00410B25"/>
    <w:rsid w:val="00411A8C"/>
    <w:rsid w:val="00412FEB"/>
    <w:rsid w:val="00413932"/>
    <w:rsid w:val="00414AB9"/>
    <w:rsid w:val="0041752A"/>
    <w:rsid w:val="00421B3A"/>
    <w:rsid w:val="00424A8B"/>
    <w:rsid w:val="00425721"/>
    <w:rsid w:val="00430F47"/>
    <w:rsid w:val="004320F1"/>
    <w:rsid w:val="00433679"/>
    <w:rsid w:val="00433BA5"/>
    <w:rsid w:val="004348C4"/>
    <w:rsid w:val="00435AF3"/>
    <w:rsid w:val="00437EE4"/>
    <w:rsid w:val="00440031"/>
    <w:rsid w:val="00441D09"/>
    <w:rsid w:val="00447103"/>
    <w:rsid w:val="00452D51"/>
    <w:rsid w:val="0045521D"/>
    <w:rsid w:val="004558C4"/>
    <w:rsid w:val="00455BD0"/>
    <w:rsid w:val="00456026"/>
    <w:rsid w:val="00457B21"/>
    <w:rsid w:val="00460414"/>
    <w:rsid w:val="00462618"/>
    <w:rsid w:val="00467479"/>
    <w:rsid w:val="00471377"/>
    <w:rsid w:val="00471615"/>
    <w:rsid w:val="00473FE9"/>
    <w:rsid w:val="00474C10"/>
    <w:rsid w:val="00476951"/>
    <w:rsid w:val="00477528"/>
    <w:rsid w:val="00483AC3"/>
    <w:rsid w:val="004843DD"/>
    <w:rsid w:val="00484A37"/>
    <w:rsid w:val="00484D8D"/>
    <w:rsid w:val="004869DA"/>
    <w:rsid w:val="004878F2"/>
    <w:rsid w:val="00490CCA"/>
    <w:rsid w:val="004910D7"/>
    <w:rsid w:val="004916E2"/>
    <w:rsid w:val="00495727"/>
    <w:rsid w:val="004A04CB"/>
    <w:rsid w:val="004A0C84"/>
    <w:rsid w:val="004A0EAC"/>
    <w:rsid w:val="004A2113"/>
    <w:rsid w:val="004A21B6"/>
    <w:rsid w:val="004A291D"/>
    <w:rsid w:val="004A420F"/>
    <w:rsid w:val="004A4A7F"/>
    <w:rsid w:val="004A5042"/>
    <w:rsid w:val="004A623B"/>
    <w:rsid w:val="004B074E"/>
    <w:rsid w:val="004B1625"/>
    <w:rsid w:val="004B1626"/>
    <w:rsid w:val="004B1E4E"/>
    <w:rsid w:val="004B2C83"/>
    <w:rsid w:val="004B3360"/>
    <w:rsid w:val="004B45E0"/>
    <w:rsid w:val="004B461B"/>
    <w:rsid w:val="004B4FE4"/>
    <w:rsid w:val="004B53D9"/>
    <w:rsid w:val="004B5919"/>
    <w:rsid w:val="004B6724"/>
    <w:rsid w:val="004C0F23"/>
    <w:rsid w:val="004C1EDD"/>
    <w:rsid w:val="004C39A7"/>
    <w:rsid w:val="004C3F99"/>
    <w:rsid w:val="004C436E"/>
    <w:rsid w:val="004C48F0"/>
    <w:rsid w:val="004C5223"/>
    <w:rsid w:val="004C7852"/>
    <w:rsid w:val="004C7CA5"/>
    <w:rsid w:val="004D3348"/>
    <w:rsid w:val="004D3E40"/>
    <w:rsid w:val="004D3FC9"/>
    <w:rsid w:val="004D66E9"/>
    <w:rsid w:val="004E228D"/>
    <w:rsid w:val="004E3631"/>
    <w:rsid w:val="004E5566"/>
    <w:rsid w:val="004E5A23"/>
    <w:rsid w:val="004E7BEF"/>
    <w:rsid w:val="004E7ED6"/>
    <w:rsid w:val="004F2ADF"/>
    <w:rsid w:val="004F5045"/>
    <w:rsid w:val="004F5249"/>
    <w:rsid w:val="004F571E"/>
    <w:rsid w:val="004F6380"/>
    <w:rsid w:val="00501005"/>
    <w:rsid w:val="005045F0"/>
    <w:rsid w:val="00506FCC"/>
    <w:rsid w:val="00507AA0"/>
    <w:rsid w:val="005115C4"/>
    <w:rsid w:val="00513C74"/>
    <w:rsid w:val="005165CB"/>
    <w:rsid w:val="00516D12"/>
    <w:rsid w:val="0052032A"/>
    <w:rsid w:val="005213F3"/>
    <w:rsid w:val="00521972"/>
    <w:rsid w:val="00522C56"/>
    <w:rsid w:val="005265F9"/>
    <w:rsid w:val="00527FED"/>
    <w:rsid w:val="00530AF7"/>
    <w:rsid w:val="005315D5"/>
    <w:rsid w:val="005342A9"/>
    <w:rsid w:val="005357A3"/>
    <w:rsid w:val="005368E9"/>
    <w:rsid w:val="005372AA"/>
    <w:rsid w:val="00537381"/>
    <w:rsid w:val="005438CB"/>
    <w:rsid w:val="005438D2"/>
    <w:rsid w:val="00543D10"/>
    <w:rsid w:val="00543D91"/>
    <w:rsid w:val="00544684"/>
    <w:rsid w:val="005455A0"/>
    <w:rsid w:val="0054603D"/>
    <w:rsid w:val="00547005"/>
    <w:rsid w:val="00550340"/>
    <w:rsid w:val="00551A37"/>
    <w:rsid w:val="00551D2D"/>
    <w:rsid w:val="00553B5A"/>
    <w:rsid w:val="00553CA3"/>
    <w:rsid w:val="00554BD3"/>
    <w:rsid w:val="005554BC"/>
    <w:rsid w:val="00555AA5"/>
    <w:rsid w:val="00560094"/>
    <w:rsid w:val="005608CF"/>
    <w:rsid w:val="0056425E"/>
    <w:rsid w:val="005643E9"/>
    <w:rsid w:val="0056735E"/>
    <w:rsid w:val="00572A23"/>
    <w:rsid w:val="005736DD"/>
    <w:rsid w:val="00576C58"/>
    <w:rsid w:val="0057728E"/>
    <w:rsid w:val="00580C0D"/>
    <w:rsid w:val="00580EEC"/>
    <w:rsid w:val="00581A86"/>
    <w:rsid w:val="00581E1D"/>
    <w:rsid w:val="00582FAB"/>
    <w:rsid w:val="00584220"/>
    <w:rsid w:val="005865B4"/>
    <w:rsid w:val="00591BAD"/>
    <w:rsid w:val="005948F4"/>
    <w:rsid w:val="00594ED2"/>
    <w:rsid w:val="00594FA1"/>
    <w:rsid w:val="00595AD6"/>
    <w:rsid w:val="00596EAF"/>
    <w:rsid w:val="00597806"/>
    <w:rsid w:val="00597946"/>
    <w:rsid w:val="005A01FA"/>
    <w:rsid w:val="005A11F7"/>
    <w:rsid w:val="005A1332"/>
    <w:rsid w:val="005A1C7F"/>
    <w:rsid w:val="005A25F2"/>
    <w:rsid w:val="005A4289"/>
    <w:rsid w:val="005A7C6D"/>
    <w:rsid w:val="005B0093"/>
    <w:rsid w:val="005B0840"/>
    <w:rsid w:val="005B0EE9"/>
    <w:rsid w:val="005B0FFE"/>
    <w:rsid w:val="005B2B91"/>
    <w:rsid w:val="005B35EB"/>
    <w:rsid w:val="005C01AB"/>
    <w:rsid w:val="005C358B"/>
    <w:rsid w:val="005C628F"/>
    <w:rsid w:val="005D0043"/>
    <w:rsid w:val="005D0293"/>
    <w:rsid w:val="005D1195"/>
    <w:rsid w:val="005D15D1"/>
    <w:rsid w:val="005D1973"/>
    <w:rsid w:val="005D2954"/>
    <w:rsid w:val="005D3CAD"/>
    <w:rsid w:val="005D4112"/>
    <w:rsid w:val="005D4145"/>
    <w:rsid w:val="005D4E1C"/>
    <w:rsid w:val="005D7444"/>
    <w:rsid w:val="005D7B48"/>
    <w:rsid w:val="005E0B4A"/>
    <w:rsid w:val="005E35BF"/>
    <w:rsid w:val="005E64BE"/>
    <w:rsid w:val="005F022D"/>
    <w:rsid w:val="005F0D63"/>
    <w:rsid w:val="005F2C9E"/>
    <w:rsid w:val="005F5A9C"/>
    <w:rsid w:val="005F6D1F"/>
    <w:rsid w:val="005F6E2F"/>
    <w:rsid w:val="0060123E"/>
    <w:rsid w:val="00602AF3"/>
    <w:rsid w:val="00603830"/>
    <w:rsid w:val="006038D5"/>
    <w:rsid w:val="0060579A"/>
    <w:rsid w:val="0060716E"/>
    <w:rsid w:val="00607ED9"/>
    <w:rsid w:val="00610946"/>
    <w:rsid w:val="00611FBE"/>
    <w:rsid w:val="00612017"/>
    <w:rsid w:val="0061218B"/>
    <w:rsid w:val="0061793F"/>
    <w:rsid w:val="00617FAD"/>
    <w:rsid w:val="00620A92"/>
    <w:rsid w:val="00621B22"/>
    <w:rsid w:val="00621C7F"/>
    <w:rsid w:val="00622627"/>
    <w:rsid w:val="00624342"/>
    <w:rsid w:val="00626479"/>
    <w:rsid w:val="00626B4A"/>
    <w:rsid w:val="00631A77"/>
    <w:rsid w:val="00633BBF"/>
    <w:rsid w:val="006350C4"/>
    <w:rsid w:val="00635285"/>
    <w:rsid w:val="00637A78"/>
    <w:rsid w:val="00637C84"/>
    <w:rsid w:val="006409D5"/>
    <w:rsid w:val="00641414"/>
    <w:rsid w:val="006419FF"/>
    <w:rsid w:val="00641C86"/>
    <w:rsid w:val="006427B1"/>
    <w:rsid w:val="006429AB"/>
    <w:rsid w:val="00642E5D"/>
    <w:rsid w:val="006447D0"/>
    <w:rsid w:val="00644B77"/>
    <w:rsid w:val="006450F0"/>
    <w:rsid w:val="00650106"/>
    <w:rsid w:val="0065244D"/>
    <w:rsid w:val="00652AC6"/>
    <w:rsid w:val="0065355C"/>
    <w:rsid w:val="00653668"/>
    <w:rsid w:val="006538E6"/>
    <w:rsid w:val="00653F83"/>
    <w:rsid w:val="00654C52"/>
    <w:rsid w:val="00655C4D"/>
    <w:rsid w:val="00660DF5"/>
    <w:rsid w:val="00661F41"/>
    <w:rsid w:val="006621F9"/>
    <w:rsid w:val="00662775"/>
    <w:rsid w:val="00663A23"/>
    <w:rsid w:val="00663BAC"/>
    <w:rsid w:val="00663DA7"/>
    <w:rsid w:val="006643A4"/>
    <w:rsid w:val="0067091E"/>
    <w:rsid w:val="00671FC6"/>
    <w:rsid w:val="006736EC"/>
    <w:rsid w:val="00673D51"/>
    <w:rsid w:val="00677ACB"/>
    <w:rsid w:val="0068388E"/>
    <w:rsid w:val="006853C8"/>
    <w:rsid w:val="0068799D"/>
    <w:rsid w:val="00693CA9"/>
    <w:rsid w:val="006941B0"/>
    <w:rsid w:val="00694479"/>
    <w:rsid w:val="00695C92"/>
    <w:rsid w:val="0069615C"/>
    <w:rsid w:val="006A2E0D"/>
    <w:rsid w:val="006A4A58"/>
    <w:rsid w:val="006A5355"/>
    <w:rsid w:val="006A5D61"/>
    <w:rsid w:val="006A631D"/>
    <w:rsid w:val="006A6DA8"/>
    <w:rsid w:val="006B00F6"/>
    <w:rsid w:val="006B0E68"/>
    <w:rsid w:val="006B31C5"/>
    <w:rsid w:val="006B3A74"/>
    <w:rsid w:val="006B4332"/>
    <w:rsid w:val="006B5395"/>
    <w:rsid w:val="006B765E"/>
    <w:rsid w:val="006B7CC7"/>
    <w:rsid w:val="006C0C83"/>
    <w:rsid w:val="006C11D8"/>
    <w:rsid w:val="006C172D"/>
    <w:rsid w:val="006C193D"/>
    <w:rsid w:val="006C1957"/>
    <w:rsid w:val="006C2A5F"/>
    <w:rsid w:val="006C2D7A"/>
    <w:rsid w:val="006C3C18"/>
    <w:rsid w:val="006C7E99"/>
    <w:rsid w:val="006D0CBD"/>
    <w:rsid w:val="006D1895"/>
    <w:rsid w:val="006D376B"/>
    <w:rsid w:val="006D4123"/>
    <w:rsid w:val="006D7244"/>
    <w:rsid w:val="006D735A"/>
    <w:rsid w:val="006E1B08"/>
    <w:rsid w:val="006E2F85"/>
    <w:rsid w:val="006E56E4"/>
    <w:rsid w:val="006E75BC"/>
    <w:rsid w:val="006F1C05"/>
    <w:rsid w:val="006F3173"/>
    <w:rsid w:val="006F49FE"/>
    <w:rsid w:val="006F4D71"/>
    <w:rsid w:val="006F56EA"/>
    <w:rsid w:val="006F683A"/>
    <w:rsid w:val="007040F3"/>
    <w:rsid w:val="00704F38"/>
    <w:rsid w:val="007050F7"/>
    <w:rsid w:val="00707408"/>
    <w:rsid w:val="007129A4"/>
    <w:rsid w:val="00712E02"/>
    <w:rsid w:val="00713BE1"/>
    <w:rsid w:val="00714834"/>
    <w:rsid w:val="0071544D"/>
    <w:rsid w:val="00716025"/>
    <w:rsid w:val="007179D9"/>
    <w:rsid w:val="00717BB4"/>
    <w:rsid w:val="00717FB1"/>
    <w:rsid w:val="007204F3"/>
    <w:rsid w:val="00720EAD"/>
    <w:rsid w:val="007212B9"/>
    <w:rsid w:val="0072217A"/>
    <w:rsid w:val="00722A52"/>
    <w:rsid w:val="00723058"/>
    <w:rsid w:val="00723B32"/>
    <w:rsid w:val="00726617"/>
    <w:rsid w:val="007267CB"/>
    <w:rsid w:val="00727EC3"/>
    <w:rsid w:val="00732DC6"/>
    <w:rsid w:val="00733B0D"/>
    <w:rsid w:val="007348EF"/>
    <w:rsid w:val="00734ED0"/>
    <w:rsid w:val="007350CF"/>
    <w:rsid w:val="007356B8"/>
    <w:rsid w:val="00735CBF"/>
    <w:rsid w:val="007411AF"/>
    <w:rsid w:val="0074192A"/>
    <w:rsid w:val="00743153"/>
    <w:rsid w:val="007447FC"/>
    <w:rsid w:val="00744953"/>
    <w:rsid w:val="00745285"/>
    <w:rsid w:val="0074797E"/>
    <w:rsid w:val="00751208"/>
    <w:rsid w:val="00756F70"/>
    <w:rsid w:val="0076050B"/>
    <w:rsid w:val="00760908"/>
    <w:rsid w:val="007617D1"/>
    <w:rsid w:val="00762C30"/>
    <w:rsid w:val="00765CF5"/>
    <w:rsid w:val="00766251"/>
    <w:rsid w:val="00770D05"/>
    <w:rsid w:val="00771554"/>
    <w:rsid w:val="0077329F"/>
    <w:rsid w:val="007743BD"/>
    <w:rsid w:val="00775CD2"/>
    <w:rsid w:val="00776F06"/>
    <w:rsid w:val="00780983"/>
    <w:rsid w:val="00781A61"/>
    <w:rsid w:val="00783502"/>
    <w:rsid w:val="00785CE7"/>
    <w:rsid w:val="00787F22"/>
    <w:rsid w:val="0079085C"/>
    <w:rsid w:val="00793B40"/>
    <w:rsid w:val="007966D7"/>
    <w:rsid w:val="0079714B"/>
    <w:rsid w:val="00797BB2"/>
    <w:rsid w:val="007A2B16"/>
    <w:rsid w:val="007A36FA"/>
    <w:rsid w:val="007A3EEE"/>
    <w:rsid w:val="007A4FFC"/>
    <w:rsid w:val="007A5A48"/>
    <w:rsid w:val="007A7587"/>
    <w:rsid w:val="007B12DA"/>
    <w:rsid w:val="007B135B"/>
    <w:rsid w:val="007B19EE"/>
    <w:rsid w:val="007B23AA"/>
    <w:rsid w:val="007B3954"/>
    <w:rsid w:val="007B59C2"/>
    <w:rsid w:val="007B6A47"/>
    <w:rsid w:val="007C3471"/>
    <w:rsid w:val="007C384F"/>
    <w:rsid w:val="007C75D4"/>
    <w:rsid w:val="007C78F9"/>
    <w:rsid w:val="007D158A"/>
    <w:rsid w:val="007D1B42"/>
    <w:rsid w:val="007D72A2"/>
    <w:rsid w:val="007D7BC9"/>
    <w:rsid w:val="007E0762"/>
    <w:rsid w:val="007E47A7"/>
    <w:rsid w:val="007E759B"/>
    <w:rsid w:val="007F04BC"/>
    <w:rsid w:val="007F0DAB"/>
    <w:rsid w:val="007F1DD6"/>
    <w:rsid w:val="007F2089"/>
    <w:rsid w:val="007F6473"/>
    <w:rsid w:val="007F71E4"/>
    <w:rsid w:val="007F7F9B"/>
    <w:rsid w:val="00800A06"/>
    <w:rsid w:val="00802049"/>
    <w:rsid w:val="00803426"/>
    <w:rsid w:val="00803D70"/>
    <w:rsid w:val="00804902"/>
    <w:rsid w:val="00807091"/>
    <w:rsid w:val="008070B2"/>
    <w:rsid w:val="00811521"/>
    <w:rsid w:val="00812995"/>
    <w:rsid w:val="00813B32"/>
    <w:rsid w:val="00814B3E"/>
    <w:rsid w:val="00815F7F"/>
    <w:rsid w:val="008161A2"/>
    <w:rsid w:val="008249E0"/>
    <w:rsid w:val="00825927"/>
    <w:rsid w:val="00826DA5"/>
    <w:rsid w:val="00826F98"/>
    <w:rsid w:val="00827E0D"/>
    <w:rsid w:val="00831672"/>
    <w:rsid w:val="008338CB"/>
    <w:rsid w:val="00840611"/>
    <w:rsid w:val="00840AF3"/>
    <w:rsid w:val="0084143E"/>
    <w:rsid w:val="00841746"/>
    <w:rsid w:val="00842A36"/>
    <w:rsid w:val="00844FF1"/>
    <w:rsid w:val="008461CE"/>
    <w:rsid w:val="008508A3"/>
    <w:rsid w:val="00851A61"/>
    <w:rsid w:val="00852E55"/>
    <w:rsid w:val="00853E6E"/>
    <w:rsid w:val="008546CA"/>
    <w:rsid w:val="00854B5B"/>
    <w:rsid w:val="008553E1"/>
    <w:rsid w:val="00860CF1"/>
    <w:rsid w:val="00861F14"/>
    <w:rsid w:val="00861F9E"/>
    <w:rsid w:val="00864A56"/>
    <w:rsid w:val="00865695"/>
    <w:rsid w:val="00867336"/>
    <w:rsid w:val="008701B5"/>
    <w:rsid w:val="008705A8"/>
    <w:rsid w:val="00871C1F"/>
    <w:rsid w:val="0087580D"/>
    <w:rsid w:val="0088085C"/>
    <w:rsid w:val="00882B4C"/>
    <w:rsid w:val="00882D04"/>
    <w:rsid w:val="0088373B"/>
    <w:rsid w:val="00886219"/>
    <w:rsid w:val="00887541"/>
    <w:rsid w:val="00893F63"/>
    <w:rsid w:val="00894241"/>
    <w:rsid w:val="008945EB"/>
    <w:rsid w:val="00894608"/>
    <w:rsid w:val="00895765"/>
    <w:rsid w:val="00895916"/>
    <w:rsid w:val="008A1960"/>
    <w:rsid w:val="008A228C"/>
    <w:rsid w:val="008A50A1"/>
    <w:rsid w:val="008A56A7"/>
    <w:rsid w:val="008A62E2"/>
    <w:rsid w:val="008A7F88"/>
    <w:rsid w:val="008B1CC2"/>
    <w:rsid w:val="008B2578"/>
    <w:rsid w:val="008B3ED7"/>
    <w:rsid w:val="008B6F1F"/>
    <w:rsid w:val="008C0B05"/>
    <w:rsid w:val="008C2D17"/>
    <w:rsid w:val="008C771C"/>
    <w:rsid w:val="008C7A7A"/>
    <w:rsid w:val="008C7FE3"/>
    <w:rsid w:val="008D465F"/>
    <w:rsid w:val="008D621F"/>
    <w:rsid w:val="008E0743"/>
    <w:rsid w:val="008E2031"/>
    <w:rsid w:val="008E204D"/>
    <w:rsid w:val="008E50AA"/>
    <w:rsid w:val="008E79C6"/>
    <w:rsid w:val="008F22DB"/>
    <w:rsid w:val="008F43E7"/>
    <w:rsid w:val="008F4BE7"/>
    <w:rsid w:val="008F5279"/>
    <w:rsid w:val="008F5C12"/>
    <w:rsid w:val="008F67E7"/>
    <w:rsid w:val="0090185D"/>
    <w:rsid w:val="00902B8B"/>
    <w:rsid w:val="00902D07"/>
    <w:rsid w:val="00910F57"/>
    <w:rsid w:val="009112BE"/>
    <w:rsid w:val="00912343"/>
    <w:rsid w:val="00914B33"/>
    <w:rsid w:val="009158D8"/>
    <w:rsid w:val="009166F0"/>
    <w:rsid w:val="00921DC6"/>
    <w:rsid w:val="009234BA"/>
    <w:rsid w:val="00925FBE"/>
    <w:rsid w:val="009260B6"/>
    <w:rsid w:val="00926A13"/>
    <w:rsid w:val="00926E47"/>
    <w:rsid w:val="00927485"/>
    <w:rsid w:val="00927528"/>
    <w:rsid w:val="00927C95"/>
    <w:rsid w:val="00931C2A"/>
    <w:rsid w:val="00931D98"/>
    <w:rsid w:val="00934B0C"/>
    <w:rsid w:val="0093580B"/>
    <w:rsid w:val="009365F3"/>
    <w:rsid w:val="00942A49"/>
    <w:rsid w:val="00944EFA"/>
    <w:rsid w:val="00947F65"/>
    <w:rsid w:val="00950288"/>
    <w:rsid w:val="009502A3"/>
    <w:rsid w:val="009505C6"/>
    <w:rsid w:val="0095506F"/>
    <w:rsid w:val="009617C3"/>
    <w:rsid w:val="00961E16"/>
    <w:rsid w:val="00963D90"/>
    <w:rsid w:val="009650F4"/>
    <w:rsid w:val="00966AD9"/>
    <w:rsid w:val="00970E39"/>
    <w:rsid w:val="009716A0"/>
    <w:rsid w:val="00973BAF"/>
    <w:rsid w:val="00973F25"/>
    <w:rsid w:val="00974CD7"/>
    <w:rsid w:val="00975B60"/>
    <w:rsid w:val="00976AA8"/>
    <w:rsid w:val="009837F1"/>
    <w:rsid w:val="00985CF1"/>
    <w:rsid w:val="00991D6D"/>
    <w:rsid w:val="00992B57"/>
    <w:rsid w:val="00993E15"/>
    <w:rsid w:val="009941F0"/>
    <w:rsid w:val="009942AB"/>
    <w:rsid w:val="00994DD9"/>
    <w:rsid w:val="00994E73"/>
    <w:rsid w:val="009A07D8"/>
    <w:rsid w:val="009A10B3"/>
    <w:rsid w:val="009A3CA1"/>
    <w:rsid w:val="009A3DBC"/>
    <w:rsid w:val="009A699D"/>
    <w:rsid w:val="009B397D"/>
    <w:rsid w:val="009B3A4B"/>
    <w:rsid w:val="009B4369"/>
    <w:rsid w:val="009B57C0"/>
    <w:rsid w:val="009B74E5"/>
    <w:rsid w:val="009C0105"/>
    <w:rsid w:val="009C467F"/>
    <w:rsid w:val="009C483B"/>
    <w:rsid w:val="009C4D48"/>
    <w:rsid w:val="009C6041"/>
    <w:rsid w:val="009D0E7E"/>
    <w:rsid w:val="009D28B7"/>
    <w:rsid w:val="009D4435"/>
    <w:rsid w:val="009D4AC7"/>
    <w:rsid w:val="009D5197"/>
    <w:rsid w:val="009D5C21"/>
    <w:rsid w:val="009D74A1"/>
    <w:rsid w:val="009E1158"/>
    <w:rsid w:val="009E1CDB"/>
    <w:rsid w:val="009E3308"/>
    <w:rsid w:val="009E4EBA"/>
    <w:rsid w:val="009E6715"/>
    <w:rsid w:val="009F015D"/>
    <w:rsid w:val="009F0A34"/>
    <w:rsid w:val="009F0E57"/>
    <w:rsid w:val="009F340F"/>
    <w:rsid w:val="009F400B"/>
    <w:rsid w:val="009F527A"/>
    <w:rsid w:val="009F5B1A"/>
    <w:rsid w:val="009F621B"/>
    <w:rsid w:val="009F67A9"/>
    <w:rsid w:val="00A00C1E"/>
    <w:rsid w:val="00A029F6"/>
    <w:rsid w:val="00A03B4A"/>
    <w:rsid w:val="00A03D84"/>
    <w:rsid w:val="00A067AB"/>
    <w:rsid w:val="00A1155B"/>
    <w:rsid w:val="00A11D27"/>
    <w:rsid w:val="00A122D5"/>
    <w:rsid w:val="00A124A6"/>
    <w:rsid w:val="00A163C3"/>
    <w:rsid w:val="00A175B5"/>
    <w:rsid w:val="00A17C39"/>
    <w:rsid w:val="00A22F5B"/>
    <w:rsid w:val="00A23778"/>
    <w:rsid w:val="00A256B1"/>
    <w:rsid w:val="00A30086"/>
    <w:rsid w:val="00A31D79"/>
    <w:rsid w:val="00A36044"/>
    <w:rsid w:val="00A36581"/>
    <w:rsid w:val="00A37228"/>
    <w:rsid w:val="00A37330"/>
    <w:rsid w:val="00A37852"/>
    <w:rsid w:val="00A4032D"/>
    <w:rsid w:val="00A41ED1"/>
    <w:rsid w:val="00A42BD3"/>
    <w:rsid w:val="00A431CA"/>
    <w:rsid w:val="00A43DCB"/>
    <w:rsid w:val="00A446E6"/>
    <w:rsid w:val="00A4610E"/>
    <w:rsid w:val="00A46719"/>
    <w:rsid w:val="00A4688E"/>
    <w:rsid w:val="00A46F43"/>
    <w:rsid w:val="00A47EB8"/>
    <w:rsid w:val="00A50326"/>
    <w:rsid w:val="00A51AC5"/>
    <w:rsid w:val="00A55364"/>
    <w:rsid w:val="00A55BFC"/>
    <w:rsid w:val="00A60BD0"/>
    <w:rsid w:val="00A6127A"/>
    <w:rsid w:val="00A6216F"/>
    <w:rsid w:val="00A64977"/>
    <w:rsid w:val="00A65F83"/>
    <w:rsid w:val="00A6687F"/>
    <w:rsid w:val="00A75B23"/>
    <w:rsid w:val="00A75CB3"/>
    <w:rsid w:val="00A807E7"/>
    <w:rsid w:val="00A8172E"/>
    <w:rsid w:val="00A81B5C"/>
    <w:rsid w:val="00A83246"/>
    <w:rsid w:val="00A8392E"/>
    <w:rsid w:val="00A8471C"/>
    <w:rsid w:val="00A86E54"/>
    <w:rsid w:val="00A9166A"/>
    <w:rsid w:val="00A924E8"/>
    <w:rsid w:val="00A92763"/>
    <w:rsid w:val="00A931DF"/>
    <w:rsid w:val="00A9336E"/>
    <w:rsid w:val="00A94830"/>
    <w:rsid w:val="00A94BA8"/>
    <w:rsid w:val="00A950C4"/>
    <w:rsid w:val="00AA0011"/>
    <w:rsid w:val="00AA081E"/>
    <w:rsid w:val="00AA0B28"/>
    <w:rsid w:val="00AA24BA"/>
    <w:rsid w:val="00AA2608"/>
    <w:rsid w:val="00AA2610"/>
    <w:rsid w:val="00AA69F6"/>
    <w:rsid w:val="00AB184C"/>
    <w:rsid w:val="00AB1908"/>
    <w:rsid w:val="00AB43CD"/>
    <w:rsid w:val="00AB5568"/>
    <w:rsid w:val="00AB6F9E"/>
    <w:rsid w:val="00AB7C15"/>
    <w:rsid w:val="00AC083A"/>
    <w:rsid w:val="00AC10C3"/>
    <w:rsid w:val="00AC58ED"/>
    <w:rsid w:val="00AD17A3"/>
    <w:rsid w:val="00AD1B4B"/>
    <w:rsid w:val="00AD5E0A"/>
    <w:rsid w:val="00AD7C83"/>
    <w:rsid w:val="00AE0267"/>
    <w:rsid w:val="00AE5800"/>
    <w:rsid w:val="00AE714E"/>
    <w:rsid w:val="00AE7454"/>
    <w:rsid w:val="00AE78D2"/>
    <w:rsid w:val="00AE7DFB"/>
    <w:rsid w:val="00AF03F0"/>
    <w:rsid w:val="00AF2CCA"/>
    <w:rsid w:val="00AF40D1"/>
    <w:rsid w:val="00B00CEF"/>
    <w:rsid w:val="00B0199E"/>
    <w:rsid w:val="00B023DC"/>
    <w:rsid w:val="00B023E1"/>
    <w:rsid w:val="00B05248"/>
    <w:rsid w:val="00B0576F"/>
    <w:rsid w:val="00B0687F"/>
    <w:rsid w:val="00B07EAA"/>
    <w:rsid w:val="00B10349"/>
    <w:rsid w:val="00B11C2A"/>
    <w:rsid w:val="00B17D33"/>
    <w:rsid w:val="00B200B9"/>
    <w:rsid w:val="00B226E2"/>
    <w:rsid w:val="00B23415"/>
    <w:rsid w:val="00B26C99"/>
    <w:rsid w:val="00B314C2"/>
    <w:rsid w:val="00B3681D"/>
    <w:rsid w:val="00B37073"/>
    <w:rsid w:val="00B40FDA"/>
    <w:rsid w:val="00B4207E"/>
    <w:rsid w:val="00B4504C"/>
    <w:rsid w:val="00B4600A"/>
    <w:rsid w:val="00B47DBA"/>
    <w:rsid w:val="00B50012"/>
    <w:rsid w:val="00B51A90"/>
    <w:rsid w:val="00B51C1A"/>
    <w:rsid w:val="00B52B49"/>
    <w:rsid w:val="00B5651A"/>
    <w:rsid w:val="00B56E85"/>
    <w:rsid w:val="00B5714B"/>
    <w:rsid w:val="00B60272"/>
    <w:rsid w:val="00B635F1"/>
    <w:rsid w:val="00B63E9E"/>
    <w:rsid w:val="00B65504"/>
    <w:rsid w:val="00B65698"/>
    <w:rsid w:val="00B6580A"/>
    <w:rsid w:val="00B6663B"/>
    <w:rsid w:val="00B704F6"/>
    <w:rsid w:val="00B706BD"/>
    <w:rsid w:val="00B7415B"/>
    <w:rsid w:val="00B778DD"/>
    <w:rsid w:val="00B77F76"/>
    <w:rsid w:val="00B81F96"/>
    <w:rsid w:val="00B84B52"/>
    <w:rsid w:val="00B8581D"/>
    <w:rsid w:val="00B91EA6"/>
    <w:rsid w:val="00B925ED"/>
    <w:rsid w:val="00B9326A"/>
    <w:rsid w:val="00B94B83"/>
    <w:rsid w:val="00B94FD7"/>
    <w:rsid w:val="00B974D0"/>
    <w:rsid w:val="00BA0665"/>
    <w:rsid w:val="00BA0883"/>
    <w:rsid w:val="00BA1839"/>
    <w:rsid w:val="00BA506E"/>
    <w:rsid w:val="00BA5264"/>
    <w:rsid w:val="00BB1522"/>
    <w:rsid w:val="00BB2A2E"/>
    <w:rsid w:val="00BB308C"/>
    <w:rsid w:val="00BB4138"/>
    <w:rsid w:val="00BB5612"/>
    <w:rsid w:val="00BC056B"/>
    <w:rsid w:val="00BC164D"/>
    <w:rsid w:val="00BC4B2A"/>
    <w:rsid w:val="00BD11DF"/>
    <w:rsid w:val="00BD2CA0"/>
    <w:rsid w:val="00BD3B12"/>
    <w:rsid w:val="00BD6961"/>
    <w:rsid w:val="00BD77AA"/>
    <w:rsid w:val="00BE646C"/>
    <w:rsid w:val="00BE6A06"/>
    <w:rsid w:val="00BE6A4F"/>
    <w:rsid w:val="00BE7D4C"/>
    <w:rsid w:val="00BF1F00"/>
    <w:rsid w:val="00BF347E"/>
    <w:rsid w:val="00BF3E76"/>
    <w:rsid w:val="00BF5F79"/>
    <w:rsid w:val="00BF69A0"/>
    <w:rsid w:val="00BF6CA6"/>
    <w:rsid w:val="00C0215E"/>
    <w:rsid w:val="00C1137A"/>
    <w:rsid w:val="00C114D7"/>
    <w:rsid w:val="00C11F74"/>
    <w:rsid w:val="00C1270B"/>
    <w:rsid w:val="00C14724"/>
    <w:rsid w:val="00C169EB"/>
    <w:rsid w:val="00C21BA1"/>
    <w:rsid w:val="00C2207F"/>
    <w:rsid w:val="00C235E9"/>
    <w:rsid w:val="00C2378E"/>
    <w:rsid w:val="00C27604"/>
    <w:rsid w:val="00C27ED8"/>
    <w:rsid w:val="00C301FE"/>
    <w:rsid w:val="00C34250"/>
    <w:rsid w:val="00C35BF7"/>
    <w:rsid w:val="00C35ECA"/>
    <w:rsid w:val="00C3609C"/>
    <w:rsid w:val="00C403D3"/>
    <w:rsid w:val="00C4129F"/>
    <w:rsid w:val="00C41CDE"/>
    <w:rsid w:val="00C44526"/>
    <w:rsid w:val="00C452E4"/>
    <w:rsid w:val="00C46DB5"/>
    <w:rsid w:val="00C4790D"/>
    <w:rsid w:val="00C479B3"/>
    <w:rsid w:val="00C50CF9"/>
    <w:rsid w:val="00C5163E"/>
    <w:rsid w:val="00C51EBC"/>
    <w:rsid w:val="00C528CD"/>
    <w:rsid w:val="00C537AA"/>
    <w:rsid w:val="00C64894"/>
    <w:rsid w:val="00C657DF"/>
    <w:rsid w:val="00C65885"/>
    <w:rsid w:val="00C667AB"/>
    <w:rsid w:val="00C7365F"/>
    <w:rsid w:val="00C73B7D"/>
    <w:rsid w:val="00C745BB"/>
    <w:rsid w:val="00C747E9"/>
    <w:rsid w:val="00C768B6"/>
    <w:rsid w:val="00C770E8"/>
    <w:rsid w:val="00C83A4D"/>
    <w:rsid w:val="00C8762D"/>
    <w:rsid w:val="00C91138"/>
    <w:rsid w:val="00C9134E"/>
    <w:rsid w:val="00C91797"/>
    <w:rsid w:val="00C9206F"/>
    <w:rsid w:val="00C9216E"/>
    <w:rsid w:val="00C933C8"/>
    <w:rsid w:val="00C94A85"/>
    <w:rsid w:val="00C9669B"/>
    <w:rsid w:val="00CA0EE0"/>
    <w:rsid w:val="00CA2084"/>
    <w:rsid w:val="00CA2701"/>
    <w:rsid w:val="00CA2B6A"/>
    <w:rsid w:val="00CA5542"/>
    <w:rsid w:val="00CA70F9"/>
    <w:rsid w:val="00CB223A"/>
    <w:rsid w:val="00CB49CA"/>
    <w:rsid w:val="00CB72B6"/>
    <w:rsid w:val="00CC077D"/>
    <w:rsid w:val="00CC2403"/>
    <w:rsid w:val="00CC2B76"/>
    <w:rsid w:val="00CC304B"/>
    <w:rsid w:val="00CC383C"/>
    <w:rsid w:val="00CC38A0"/>
    <w:rsid w:val="00CC533D"/>
    <w:rsid w:val="00CC73F4"/>
    <w:rsid w:val="00CD0A79"/>
    <w:rsid w:val="00CD22C9"/>
    <w:rsid w:val="00CD3E9E"/>
    <w:rsid w:val="00CD4AA8"/>
    <w:rsid w:val="00CD5BE9"/>
    <w:rsid w:val="00CD6688"/>
    <w:rsid w:val="00CD6DB8"/>
    <w:rsid w:val="00CD77F9"/>
    <w:rsid w:val="00CE0CEE"/>
    <w:rsid w:val="00CE0ED8"/>
    <w:rsid w:val="00CE299C"/>
    <w:rsid w:val="00CE5D9B"/>
    <w:rsid w:val="00CF17B0"/>
    <w:rsid w:val="00CF2E91"/>
    <w:rsid w:val="00CF48D7"/>
    <w:rsid w:val="00CF4C07"/>
    <w:rsid w:val="00CF5141"/>
    <w:rsid w:val="00CF56DB"/>
    <w:rsid w:val="00CF747F"/>
    <w:rsid w:val="00D016DD"/>
    <w:rsid w:val="00D01E13"/>
    <w:rsid w:val="00D0231B"/>
    <w:rsid w:val="00D03C6E"/>
    <w:rsid w:val="00D07875"/>
    <w:rsid w:val="00D106E4"/>
    <w:rsid w:val="00D12F96"/>
    <w:rsid w:val="00D142D3"/>
    <w:rsid w:val="00D14990"/>
    <w:rsid w:val="00D15997"/>
    <w:rsid w:val="00D15A08"/>
    <w:rsid w:val="00D205D2"/>
    <w:rsid w:val="00D228B2"/>
    <w:rsid w:val="00D25D25"/>
    <w:rsid w:val="00D25DC3"/>
    <w:rsid w:val="00D31248"/>
    <w:rsid w:val="00D352E8"/>
    <w:rsid w:val="00D356F2"/>
    <w:rsid w:val="00D35F54"/>
    <w:rsid w:val="00D36344"/>
    <w:rsid w:val="00D3734A"/>
    <w:rsid w:val="00D40049"/>
    <w:rsid w:val="00D426EE"/>
    <w:rsid w:val="00D432D9"/>
    <w:rsid w:val="00D463D4"/>
    <w:rsid w:val="00D478ED"/>
    <w:rsid w:val="00D51FC7"/>
    <w:rsid w:val="00D52696"/>
    <w:rsid w:val="00D550AA"/>
    <w:rsid w:val="00D55466"/>
    <w:rsid w:val="00D60ADA"/>
    <w:rsid w:val="00D60BE3"/>
    <w:rsid w:val="00D630C4"/>
    <w:rsid w:val="00D63565"/>
    <w:rsid w:val="00D70985"/>
    <w:rsid w:val="00D71BDF"/>
    <w:rsid w:val="00D7211A"/>
    <w:rsid w:val="00D72E96"/>
    <w:rsid w:val="00D745B8"/>
    <w:rsid w:val="00D745D0"/>
    <w:rsid w:val="00D75836"/>
    <w:rsid w:val="00D75D7C"/>
    <w:rsid w:val="00D840E3"/>
    <w:rsid w:val="00D84750"/>
    <w:rsid w:val="00D84C46"/>
    <w:rsid w:val="00D84D68"/>
    <w:rsid w:val="00D868E7"/>
    <w:rsid w:val="00D87E4F"/>
    <w:rsid w:val="00D9307F"/>
    <w:rsid w:val="00D9504E"/>
    <w:rsid w:val="00D96B7E"/>
    <w:rsid w:val="00D96EF2"/>
    <w:rsid w:val="00DA2033"/>
    <w:rsid w:val="00DA3234"/>
    <w:rsid w:val="00DA3616"/>
    <w:rsid w:val="00DA3B63"/>
    <w:rsid w:val="00DA4A6A"/>
    <w:rsid w:val="00DA53E7"/>
    <w:rsid w:val="00DA54E4"/>
    <w:rsid w:val="00DA5979"/>
    <w:rsid w:val="00DA5AFC"/>
    <w:rsid w:val="00DA6791"/>
    <w:rsid w:val="00DB05E8"/>
    <w:rsid w:val="00DB0D77"/>
    <w:rsid w:val="00DB3A97"/>
    <w:rsid w:val="00DB5FFC"/>
    <w:rsid w:val="00DC0945"/>
    <w:rsid w:val="00DC1189"/>
    <w:rsid w:val="00DC325D"/>
    <w:rsid w:val="00DC4531"/>
    <w:rsid w:val="00DC4ACE"/>
    <w:rsid w:val="00DC5080"/>
    <w:rsid w:val="00DC59C3"/>
    <w:rsid w:val="00DC5C3D"/>
    <w:rsid w:val="00DD0D46"/>
    <w:rsid w:val="00DD3D90"/>
    <w:rsid w:val="00DD5326"/>
    <w:rsid w:val="00DD6434"/>
    <w:rsid w:val="00DE0488"/>
    <w:rsid w:val="00DE27BC"/>
    <w:rsid w:val="00DE31DF"/>
    <w:rsid w:val="00DE3376"/>
    <w:rsid w:val="00DE35C6"/>
    <w:rsid w:val="00DE4E80"/>
    <w:rsid w:val="00DE7D33"/>
    <w:rsid w:val="00DF0E91"/>
    <w:rsid w:val="00DF15DA"/>
    <w:rsid w:val="00DF3C72"/>
    <w:rsid w:val="00DF6D58"/>
    <w:rsid w:val="00DF761C"/>
    <w:rsid w:val="00DF7F03"/>
    <w:rsid w:val="00E00678"/>
    <w:rsid w:val="00E03A0D"/>
    <w:rsid w:val="00E03DEF"/>
    <w:rsid w:val="00E03E22"/>
    <w:rsid w:val="00E0420B"/>
    <w:rsid w:val="00E06D48"/>
    <w:rsid w:val="00E10A34"/>
    <w:rsid w:val="00E1238B"/>
    <w:rsid w:val="00E1303E"/>
    <w:rsid w:val="00E13509"/>
    <w:rsid w:val="00E13742"/>
    <w:rsid w:val="00E149ED"/>
    <w:rsid w:val="00E1728E"/>
    <w:rsid w:val="00E214D6"/>
    <w:rsid w:val="00E2177E"/>
    <w:rsid w:val="00E21A53"/>
    <w:rsid w:val="00E25D5A"/>
    <w:rsid w:val="00E26DFA"/>
    <w:rsid w:val="00E2714B"/>
    <w:rsid w:val="00E30D76"/>
    <w:rsid w:val="00E331E5"/>
    <w:rsid w:val="00E3617F"/>
    <w:rsid w:val="00E36984"/>
    <w:rsid w:val="00E41915"/>
    <w:rsid w:val="00E42770"/>
    <w:rsid w:val="00E4344C"/>
    <w:rsid w:val="00E44120"/>
    <w:rsid w:val="00E45D2C"/>
    <w:rsid w:val="00E46DA4"/>
    <w:rsid w:val="00E502CF"/>
    <w:rsid w:val="00E52C5E"/>
    <w:rsid w:val="00E52F48"/>
    <w:rsid w:val="00E52FEF"/>
    <w:rsid w:val="00E536FB"/>
    <w:rsid w:val="00E54327"/>
    <w:rsid w:val="00E54AD1"/>
    <w:rsid w:val="00E5594D"/>
    <w:rsid w:val="00E56621"/>
    <w:rsid w:val="00E57867"/>
    <w:rsid w:val="00E578D4"/>
    <w:rsid w:val="00E60301"/>
    <w:rsid w:val="00E615EF"/>
    <w:rsid w:val="00E64827"/>
    <w:rsid w:val="00E67497"/>
    <w:rsid w:val="00E70946"/>
    <w:rsid w:val="00E71153"/>
    <w:rsid w:val="00E72D95"/>
    <w:rsid w:val="00E730E3"/>
    <w:rsid w:val="00E747C2"/>
    <w:rsid w:val="00E76A67"/>
    <w:rsid w:val="00E76C68"/>
    <w:rsid w:val="00E8055C"/>
    <w:rsid w:val="00E83C3C"/>
    <w:rsid w:val="00E86D7E"/>
    <w:rsid w:val="00E87AC3"/>
    <w:rsid w:val="00E9050F"/>
    <w:rsid w:val="00E90F4F"/>
    <w:rsid w:val="00E932FD"/>
    <w:rsid w:val="00E95C9F"/>
    <w:rsid w:val="00E95D24"/>
    <w:rsid w:val="00E95E34"/>
    <w:rsid w:val="00E96A76"/>
    <w:rsid w:val="00E9773D"/>
    <w:rsid w:val="00EA08FE"/>
    <w:rsid w:val="00EA1A77"/>
    <w:rsid w:val="00EA3241"/>
    <w:rsid w:val="00EA4E31"/>
    <w:rsid w:val="00EB11D2"/>
    <w:rsid w:val="00EB1B03"/>
    <w:rsid w:val="00EB225A"/>
    <w:rsid w:val="00EB3027"/>
    <w:rsid w:val="00EB4860"/>
    <w:rsid w:val="00EB71BA"/>
    <w:rsid w:val="00EB73D4"/>
    <w:rsid w:val="00EB7DE5"/>
    <w:rsid w:val="00EC1775"/>
    <w:rsid w:val="00EC29CB"/>
    <w:rsid w:val="00EC36DE"/>
    <w:rsid w:val="00EC48C4"/>
    <w:rsid w:val="00EC6A8B"/>
    <w:rsid w:val="00ED0A06"/>
    <w:rsid w:val="00ED0CF0"/>
    <w:rsid w:val="00ED1228"/>
    <w:rsid w:val="00ED2B75"/>
    <w:rsid w:val="00ED3865"/>
    <w:rsid w:val="00ED45A3"/>
    <w:rsid w:val="00ED5628"/>
    <w:rsid w:val="00ED6C53"/>
    <w:rsid w:val="00ED74FD"/>
    <w:rsid w:val="00EE18B5"/>
    <w:rsid w:val="00EE3531"/>
    <w:rsid w:val="00EE369C"/>
    <w:rsid w:val="00EE487E"/>
    <w:rsid w:val="00EE648A"/>
    <w:rsid w:val="00EF0327"/>
    <w:rsid w:val="00EF0B56"/>
    <w:rsid w:val="00EF305D"/>
    <w:rsid w:val="00EF4A41"/>
    <w:rsid w:val="00EF58E6"/>
    <w:rsid w:val="00EF592D"/>
    <w:rsid w:val="00F03989"/>
    <w:rsid w:val="00F045EE"/>
    <w:rsid w:val="00F050D2"/>
    <w:rsid w:val="00F052B6"/>
    <w:rsid w:val="00F06C43"/>
    <w:rsid w:val="00F072A0"/>
    <w:rsid w:val="00F0767A"/>
    <w:rsid w:val="00F07FED"/>
    <w:rsid w:val="00F11DF1"/>
    <w:rsid w:val="00F13501"/>
    <w:rsid w:val="00F139C4"/>
    <w:rsid w:val="00F158C1"/>
    <w:rsid w:val="00F1704C"/>
    <w:rsid w:val="00F172D4"/>
    <w:rsid w:val="00F17BF6"/>
    <w:rsid w:val="00F20E21"/>
    <w:rsid w:val="00F22306"/>
    <w:rsid w:val="00F231CB"/>
    <w:rsid w:val="00F23821"/>
    <w:rsid w:val="00F27E54"/>
    <w:rsid w:val="00F27F6E"/>
    <w:rsid w:val="00F30650"/>
    <w:rsid w:val="00F32040"/>
    <w:rsid w:val="00F34863"/>
    <w:rsid w:val="00F34F38"/>
    <w:rsid w:val="00F35024"/>
    <w:rsid w:val="00F35D96"/>
    <w:rsid w:val="00F36424"/>
    <w:rsid w:val="00F40752"/>
    <w:rsid w:val="00F4300B"/>
    <w:rsid w:val="00F444A9"/>
    <w:rsid w:val="00F44979"/>
    <w:rsid w:val="00F472E1"/>
    <w:rsid w:val="00F504A2"/>
    <w:rsid w:val="00F51642"/>
    <w:rsid w:val="00F519E6"/>
    <w:rsid w:val="00F52BE2"/>
    <w:rsid w:val="00F551F2"/>
    <w:rsid w:val="00F55481"/>
    <w:rsid w:val="00F55C28"/>
    <w:rsid w:val="00F5742A"/>
    <w:rsid w:val="00F579BF"/>
    <w:rsid w:val="00F6039D"/>
    <w:rsid w:val="00F610AB"/>
    <w:rsid w:val="00F63896"/>
    <w:rsid w:val="00F63AFF"/>
    <w:rsid w:val="00F6417F"/>
    <w:rsid w:val="00F65321"/>
    <w:rsid w:val="00F70135"/>
    <w:rsid w:val="00F710FC"/>
    <w:rsid w:val="00F718D8"/>
    <w:rsid w:val="00F725D1"/>
    <w:rsid w:val="00F72DFC"/>
    <w:rsid w:val="00F72E50"/>
    <w:rsid w:val="00F72EC1"/>
    <w:rsid w:val="00F733F1"/>
    <w:rsid w:val="00F74706"/>
    <w:rsid w:val="00F75842"/>
    <w:rsid w:val="00F758BE"/>
    <w:rsid w:val="00F76474"/>
    <w:rsid w:val="00F771C1"/>
    <w:rsid w:val="00F773A4"/>
    <w:rsid w:val="00F84FA8"/>
    <w:rsid w:val="00F860BB"/>
    <w:rsid w:val="00F8621D"/>
    <w:rsid w:val="00F90A21"/>
    <w:rsid w:val="00F95E9F"/>
    <w:rsid w:val="00F9765D"/>
    <w:rsid w:val="00F9791E"/>
    <w:rsid w:val="00F9793E"/>
    <w:rsid w:val="00FA00F3"/>
    <w:rsid w:val="00FA1C1D"/>
    <w:rsid w:val="00FA4D45"/>
    <w:rsid w:val="00FA7A0C"/>
    <w:rsid w:val="00FB0385"/>
    <w:rsid w:val="00FB04BB"/>
    <w:rsid w:val="00FB0689"/>
    <w:rsid w:val="00FB37EE"/>
    <w:rsid w:val="00FB3BE1"/>
    <w:rsid w:val="00FB41B7"/>
    <w:rsid w:val="00FB48EB"/>
    <w:rsid w:val="00FB5FFE"/>
    <w:rsid w:val="00FB733F"/>
    <w:rsid w:val="00FC1781"/>
    <w:rsid w:val="00FC3594"/>
    <w:rsid w:val="00FC3971"/>
    <w:rsid w:val="00FC68C4"/>
    <w:rsid w:val="00FD0A62"/>
    <w:rsid w:val="00FD0C17"/>
    <w:rsid w:val="00FD19F3"/>
    <w:rsid w:val="00FD1CE4"/>
    <w:rsid w:val="00FD7A79"/>
    <w:rsid w:val="00FD7D81"/>
    <w:rsid w:val="00FE0D71"/>
    <w:rsid w:val="00FE21F0"/>
    <w:rsid w:val="00FE2603"/>
    <w:rsid w:val="00FE26C3"/>
    <w:rsid w:val="00FE33EA"/>
    <w:rsid w:val="00FE4AA1"/>
    <w:rsid w:val="00FE5B08"/>
    <w:rsid w:val="00FE6444"/>
    <w:rsid w:val="00FE7F70"/>
    <w:rsid w:val="00FF3B46"/>
    <w:rsid w:val="00FF7536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8AE7B-5DA2-4634-B5FE-B41D81D0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65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nhideWhenUsed/>
    <w:rsid w:val="0065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5C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655C4D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55C4D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B83"/>
    <w:pPr>
      <w:ind w:left="720"/>
      <w:contextualSpacing/>
    </w:p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qFormat/>
    <w:rsid w:val="00B94B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B83"/>
  </w:style>
  <w:style w:type="character" w:styleId="a6">
    <w:name w:val="Emphasis"/>
    <w:basedOn w:val="a0"/>
    <w:uiPriority w:val="20"/>
    <w:qFormat/>
    <w:rsid w:val="00B94B83"/>
    <w:rPr>
      <w:i/>
      <w:iCs/>
    </w:rPr>
  </w:style>
  <w:style w:type="paragraph" w:styleId="a7">
    <w:name w:val="No Spacing"/>
    <w:uiPriority w:val="1"/>
    <w:qFormat/>
    <w:rsid w:val="00B9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4B8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B83"/>
    <w:rPr>
      <w:rFonts w:ascii="Tahoma" w:eastAsia="Calibri" w:hAnsi="Tahoma" w:cs="Times New Roman"/>
      <w:sz w:val="16"/>
      <w:szCs w:val="16"/>
    </w:rPr>
  </w:style>
  <w:style w:type="paragraph" w:customStyle="1" w:styleId="s13">
    <w:name w:val="s_13"/>
    <w:basedOn w:val="a"/>
    <w:rsid w:val="0014644F"/>
    <w:pPr>
      <w:ind w:firstLine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rsid w:val="0014644F"/>
  </w:style>
  <w:style w:type="paragraph" w:customStyle="1" w:styleId="ConsPlusCell">
    <w:name w:val="ConsPlusCell"/>
    <w:rsid w:val="00146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644F"/>
    <w:pPr>
      <w:spacing w:after="120"/>
      <w:ind w:left="283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64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175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8553E1"/>
    <w:pPr>
      <w:spacing w:after="120" w:line="276" w:lineRule="auto"/>
      <w:jc w:val="left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8553E1"/>
    <w:rPr>
      <w:rFonts w:ascii="Calibri" w:eastAsia="Times New Roman" w:hAnsi="Calibri" w:cs="Times New Roman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rsid w:val="00855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F4D71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433BA5"/>
    <w:rPr>
      <w:rFonts w:ascii="Calibri" w:hAnsi="Calibri" w:cs="Calibri"/>
      <w:b/>
      <w:bCs/>
    </w:rPr>
  </w:style>
  <w:style w:type="table" w:styleId="af">
    <w:name w:val="Table Grid"/>
    <w:basedOn w:val="a1"/>
    <w:uiPriority w:val="59"/>
    <w:rsid w:val="00D01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1B1BE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B1BE2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1B1BE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B1B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3C08BB42B004A169410A859BD48223D4A0A256B7DFC36B3BC64BE05EE06AB1C3A89ED3728B72EF562F2v1rD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AAE8D76F18F27F93649617F4D073635669E1CB69161DED0543F94B0E85D27AD1C56BABEE7EEC4BB001A03D3AGCQ5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06BE2-6B23-472D-8113-DAD5C1A5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Федькаев Сергей Николаевич</cp:lastModifiedBy>
  <cp:revision>2</cp:revision>
  <cp:lastPrinted>2026-03-25T10:23:00Z</cp:lastPrinted>
  <dcterms:created xsi:type="dcterms:W3CDTF">2026-03-26T05:50:00Z</dcterms:created>
  <dcterms:modified xsi:type="dcterms:W3CDTF">2026-03-26T05:50:00Z</dcterms:modified>
</cp:coreProperties>
</file>