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814" w:rsidRPr="00AB7814" w:rsidRDefault="005B3C1D" w:rsidP="002C63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7814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AB7814">
        <w:rPr>
          <w:rFonts w:ascii="Times New Roman" w:hAnsi="Times New Roman" w:cs="Times New Roman"/>
          <w:sz w:val="28"/>
          <w:szCs w:val="28"/>
        </w:rPr>
        <w:t xml:space="preserve"> </w:t>
      </w:r>
      <w:r w:rsidR="00AB7814" w:rsidRPr="00AB781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C63D3" w:rsidRPr="002C63D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</w:t>
      </w:r>
      <w:r w:rsidR="002C63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3D3" w:rsidRPr="002C63D3">
        <w:rPr>
          <w:rFonts w:ascii="Times New Roman" w:hAnsi="Times New Roman" w:cs="Times New Roman"/>
          <w:color w:val="000000"/>
          <w:sz w:val="28"/>
          <w:szCs w:val="28"/>
        </w:rPr>
        <w:t xml:space="preserve">в постановление администрации городского округа Тольятти от 12.08.2025 </w:t>
      </w:r>
      <w:r w:rsidR="002C63D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3D3" w:rsidRPr="002C63D3">
        <w:rPr>
          <w:rFonts w:ascii="Times New Roman" w:hAnsi="Times New Roman" w:cs="Times New Roman"/>
          <w:color w:val="000000"/>
          <w:sz w:val="28"/>
          <w:szCs w:val="28"/>
        </w:rPr>
        <w:t>№ 1425-п/1</w:t>
      </w:r>
      <w:r w:rsidR="002C6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C63D3" w:rsidRPr="002C63D3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приспособления заглубленных помещений и иных помещений для укрытия населения городского округа Тольятти»</w:t>
      </w:r>
      <w:r w:rsidR="00AB7814" w:rsidRPr="00AB7814">
        <w:rPr>
          <w:rFonts w:ascii="Times New Roman" w:hAnsi="Times New Roman" w:cs="Times New Roman"/>
          <w:sz w:val="28"/>
          <w:szCs w:val="28"/>
        </w:rPr>
        <w:t>.</w:t>
      </w:r>
    </w:p>
    <w:p w:rsidR="00AB7814" w:rsidRDefault="00AB7814" w:rsidP="00AB781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7728E" w:rsidRDefault="0027728E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C63D3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A6243"/>
    <w:rsid w:val="00AB781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85A25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B4F5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Чайкин  Дмитрий  Валентинович</cp:lastModifiedBy>
  <cp:revision>4</cp:revision>
  <dcterms:created xsi:type="dcterms:W3CDTF">2026-03-18T04:44:00Z</dcterms:created>
  <dcterms:modified xsi:type="dcterms:W3CDTF">2026-04-16T08:53:00Z</dcterms:modified>
</cp:coreProperties>
</file>