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</w:t>
      </w:r>
      <w:r w:rsidR="008C1F8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Pr="0058752B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</w:t>
      </w:r>
      <w:r w:rsidR="0058752B" w:rsidRPr="0058752B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торгов на право заключения договоров на установку и эксплуатацию рекламных конструкций на земельных участках, зданиях и ином имуществе, находящемся в собственн</w:t>
      </w:r>
      <w:r w:rsidR="0058752B" w:rsidRPr="0058752B">
        <w:rPr>
          <w:rFonts w:ascii="Times New Roman" w:hAnsi="Times New Roman" w:cs="Times New Roman"/>
          <w:sz w:val="28"/>
          <w:szCs w:val="28"/>
        </w:rPr>
        <w:t>ости городского округа Тольятти</w:t>
      </w:r>
    </w:p>
    <w:p w:rsidR="00A40E41" w:rsidRPr="0058752B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F"/>
    <w:rsid w:val="000C49C1"/>
    <w:rsid w:val="00154C34"/>
    <w:rsid w:val="0027728E"/>
    <w:rsid w:val="002E0518"/>
    <w:rsid w:val="003B555D"/>
    <w:rsid w:val="00423CAE"/>
    <w:rsid w:val="00487A1F"/>
    <w:rsid w:val="004B55B2"/>
    <w:rsid w:val="0058752B"/>
    <w:rsid w:val="005B3C1D"/>
    <w:rsid w:val="005E1211"/>
    <w:rsid w:val="00676D87"/>
    <w:rsid w:val="006B3D7F"/>
    <w:rsid w:val="008C1F81"/>
    <w:rsid w:val="00916C4E"/>
    <w:rsid w:val="00A0298D"/>
    <w:rsid w:val="00A3358C"/>
    <w:rsid w:val="00A40E41"/>
    <w:rsid w:val="00B068AE"/>
    <w:rsid w:val="00BC58A6"/>
    <w:rsid w:val="00C87D0C"/>
    <w:rsid w:val="00D30551"/>
    <w:rsid w:val="00D50879"/>
    <w:rsid w:val="00D60D9C"/>
    <w:rsid w:val="00D91F38"/>
    <w:rsid w:val="00DD0C17"/>
    <w:rsid w:val="00E00CDB"/>
    <w:rsid w:val="00E17D6A"/>
    <w:rsid w:val="00F3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32D4"/>
  <w15:docId w15:val="{3A482853-CFAF-4E97-A1BD-2085FAEB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Дмитриева Евгения Владимировна</cp:lastModifiedBy>
  <cp:revision>5</cp:revision>
  <cp:lastPrinted>2021-02-02T12:11:00Z</cp:lastPrinted>
  <dcterms:created xsi:type="dcterms:W3CDTF">2022-06-23T05:03:00Z</dcterms:created>
  <dcterms:modified xsi:type="dcterms:W3CDTF">2022-09-20T05:04:00Z</dcterms:modified>
</cp:coreProperties>
</file>