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2DE67" w14:textId="77777777" w:rsidR="00933941" w:rsidRDefault="002D4457" w:rsidP="00114F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D4457">
        <w:rPr>
          <w:rFonts w:ascii="Times New Roman" w:hAnsi="Times New Roman" w:cs="Times New Roman"/>
          <w:sz w:val="28"/>
          <w:szCs w:val="28"/>
        </w:rPr>
        <w:t xml:space="preserve">Финансово – экономическое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510D0" w:rsidRPr="002D4457">
        <w:rPr>
          <w:rFonts w:ascii="Times New Roman" w:hAnsi="Times New Roman" w:cs="Times New Roman"/>
          <w:sz w:val="28"/>
          <w:szCs w:val="28"/>
        </w:rPr>
        <w:t>боснование</w:t>
      </w:r>
    </w:p>
    <w:p w14:paraId="20F0F998" w14:textId="1F8EE0F0" w:rsidR="00D40BF8" w:rsidRPr="00D40BF8" w:rsidRDefault="0058295E" w:rsidP="008260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29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проекту </w:t>
      </w:r>
      <w:r w:rsidR="00C316D0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постановления «</w:t>
      </w:r>
      <w:r w:rsidR="008260C3" w:rsidRPr="008260C3">
        <w:rPr>
          <w:rFonts w:ascii="Times New Roman" w:eastAsia="Times New Roman" w:hAnsi="Times New Roman" w:cs="Times New Roman"/>
          <w:sz w:val="26"/>
          <w:szCs w:val="26"/>
          <w:lang w:eastAsia="ru-RU"/>
        </w:rPr>
        <w:t>О признании утратившим силу постановления мэрии городского округа Тольятти от 11 июля 2013 N 2254-п/1 «О предоставлении субсидий юридическим лицам (за исключением субсидий государственным (муниципальным) учреждениям), индивидуальным предпринимателям - производителям товаров, работ, услуг на возмещение затрат на капитальный ремонт многоквартирных домов городского округа Тольятти и проведении отбора получателей указанных субсидий»</w:t>
      </w:r>
      <w:r w:rsidR="00C316D0" w:rsidRPr="00C316D0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14:paraId="57A3F217" w14:textId="61D79368" w:rsidR="00D40BF8" w:rsidRDefault="00D40BF8" w:rsidP="00D40BF8">
      <w:pPr>
        <w:tabs>
          <w:tab w:val="left" w:pos="1080"/>
        </w:tabs>
        <w:suppressAutoHyphens/>
        <w:spacing w:line="360" w:lineRule="auto"/>
        <w:ind w:firstLine="709"/>
        <w:rPr>
          <w:szCs w:val="28"/>
        </w:rPr>
      </w:pPr>
    </w:p>
    <w:p w14:paraId="7FD444E8" w14:textId="7983D6F7" w:rsidR="003A72B7" w:rsidRDefault="003A72B7" w:rsidP="00406FAA">
      <w:pPr>
        <w:spacing w:after="0" w:line="31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бюджете г.о. Тольятти </w:t>
      </w:r>
      <w:r w:rsidR="00406FAA">
        <w:rPr>
          <w:rFonts w:ascii="Times New Roman" w:hAnsi="Times New Roman" w:cs="Times New Roman"/>
          <w:sz w:val="28"/>
          <w:szCs w:val="28"/>
        </w:rPr>
        <w:t xml:space="preserve">на формирование беспрепятственного доступа инвалидам-колясочникам в многоквартирных домах </w:t>
      </w:r>
      <w:r w:rsidR="009A65F6">
        <w:rPr>
          <w:rFonts w:ascii="Times New Roman" w:hAnsi="Times New Roman" w:cs="Times New Roman"/>
          <w:sz w:val="28"/>
          <w:szCs w:val="28"/>
        </w:rPr>
        <w:t>м</w:t>
      </w:r>
      <w:r w:rsidR="009A65F6" w:rsidRPr="009A65F6">
        <w:rPr>
          <w:rFonts w:ascii="Times New Roman" w:hAnsi="Times New Roman" w:cs="Times New Roman"/>
          <w:sz w:val="28"/>
          <w:szCs w:val="28"/>
        </w:rPr>
        <w:t>униципальной программ</w:t>
      </w:r>
      <w:r w:rsidR="009A65F6">
        <w:rPr>
          <w:rFonts w:ascii="Times New Roman" w:hAnsi="Times New Roman" w:cs="Times New Roman"/>
          <w:sz w:val="28"/>
          <w:szCs w:val="28"/>
        </w:rPr>
        <w:t>ы</w:t>
      </w:r>
      <w:r w:rsidR="009A65F6" w:rsidRPr="009A65F6">
        <w:rPr>
          <w:rFonts w:ascii="Times New Roman" w:hAnsi="Times New Roman" w:cs="Times New Roman"/>
          <w:sz w:val="28"/>
          <w:szCs w:val="28"/>
        </w:rPr>
        <w:t xml:space="preserve"> «Капитальный ремонт многоквартирных домов городского округа Тольятти на 2024-2028 годы», утвержденной постановлением администрации городского округа Тольятти от 27.07.2023 № 2382-п/1, предусмотрен</w:t>
      </w:r>
      <w:r w:rsidR="009A65F6">
        <w:rPr>
          <w:rFonts w:ascii="Times New Roman" w:hAnsi="Times New Roman" w:cs="Times New Roman"/>
          <w:sz w:val="28"/>
          <w:szCs w:val="28"/>
        </w:rPr>
        <w:t>ы</w:t>
      </w:r>
      <w:r w:rsidR="00406FAA">
        <w:rPr>
          <w:rFonts w:ascii="Times New Roman" w:hAnsi="Times New Roman" w:cs="Times New Roman"/>
          <w:sz w:val="28"/>
          <w:szCs w:val="28"/>
        </w:rPr>
        <w:t xml:space="preserve"> бюджетные </w:t>
      </w:r>
      <w:r w:rsidR="008260C3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9A65F6">
        <w:rPr>
          <w:rFonts w:ascii="Times New Roman" w:hAnsi="Times New Roman" w:cs="Times New Roman"/>
          <w:sz w:val="28"/>
          <w:szCs w:val="28"/>
        </w:rPr>
        <w:t xml:space="preserve">в форме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D40BF8">
        <w:rPr>
          <w:rFonts w:ascii="Times New Roman" w:hAnsi="Times New Roman" w:cs="Times New Roman"/>
          <w:sz w:val="28"/>
          <w:szCs w:val="28"/>
        </w:rPr>
        <w:t xml:space="preserve">на возмещение затрат </w:t>
      </w:r>
      <w:r w:rsidR="00852513">
        <w:rPr>
          <w:rFonts w:ascii="Times New Roman" w:hAnsi="Times New Roman" w:cs="Times New Roman"/>
          <w:sz w:val="28"/>
          <w:szCs w:val="28"/>
        </w:rPr>
        <w:t>на капитальный ремонт многоквартирных д</w:t>
      </w:r>
      <w:r w:rsidR="0058295E">
        <w:rPr>
          <w:rFonts w:ascii="Times New Roman" w:hAnsi="Times New Roman" w:cs="Times New Roman"/>
          <w:sz w:val="28"/>
          <w:szCs w:val="28"/>
        </w:rPr>
        <w:t>омов городского округа Тольятти</w:t>
      </w:r>
      <w:r w:rsidR="00806850">
        <w:rPr>
          <w:rFonts w:ascii="Times New Roman" w:hAnsi="Times New Roman" w:cs="Times New Roman"/>
          <w:sz w:val="28"/>
          <w:szCs w:val="28"/>
        </w:rPr>
        <w:t>:</w:t>
      </w:r>
      <w:r w:rsidR="009A65F6">
        <w:rPr>
          <w:rFonts w:ascii="Times New Roman" w:hAnsi="Times New Roman" w:cs="Times New Roman"/>
          <w:sz w:val="28"/>
          <w:szCs w:val="28"/>
        </w:rPr>
        <w:t xml:space="preserve"> 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202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году в размере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43 036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тыс. рублей,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из них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10 392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тыс. рублей - средства бюджета Самарской области,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32 642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тыс. руб. – средства г.о. Тольятти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 на 202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год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размере 48 435 тыс. руб., из них: 4 883 тыс. руб. - </w:t>
      </w:r>
      <w:r w:rsidR="008260C3" w:rsidRP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средства бюджета Самарской области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43 552 тыс. руб. </w:t>
      </w:r>
      <w:r w:rsidR="008260C3" w:rsidRP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 средства г.о. Тольятти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на 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202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 год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размере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43 273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тыс. руб. средств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г.о. Тольятти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14:paraId="1C5BD35F" w14:textId="50B0F56C" w:rsidR="003A72B7" w:rsidRDefault="003A72B7" w:rsidP="00A67C3F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Принятие проекта </w:t>
      </w:r>
      <w:r w:rsidRPr="00F479A3">
        <w:rPr>
          <w:rFonts w:ascii="Times New Roman" w:hAnsi="Times New Roman" w:cs="Times New Roman"/>
          <w:sz w:val="28"/>
          <w:szCs w:val="28"/>
        </w:rPr>
        <w:t>постановления администра</w:t>
      </w:r>
      <w:r w:rsidR="00852513">
        <w:rPr>
          <w:rFonts w:ascii="Times New Roman" w:hAnsi="Times New Roman" w:cs="Times New Roman"/>
          <w:sz w:val="28"/>
          <w:szCs w:val="28"/>
        </w:rPr>
        <w:t xml:space="preserve">ции городского округа Тольятти </w:t>
      </w:r>
      <w:r w:rsidR="008260C3" w:rsidRPr="008260C3">
        <w:rPr>
          <w:rFonts w:ascii="Times New Roman" w:hAnsi="Times New Roman" w:cs="Times New Roman"/>
          <w:sz w:val="28"/>
          <w:szCs w:val="28"/>
        </w:rPr>
        <w:t>«О признании утратившим силу постановления мэрии городского округа Тольятти от 11 июля 2013 N 2254-п/1 «О предоставлении субсидий юридическим лицам (за исключением субсидий государственным (муниципальным) учреждениям), индивидуальным предпринимателям - производителям товаров, работ, услуг на возмещение затрат на капитальный ремонт многоквартирных домов городского округа Тольятти и проведении отбора получателей указанных субсидий»»</w:t>
      </w:r>
      <w:r w:rsidR="00737688">
        <w:rPr>
          <w:rFonts w:ascii="Times New Roman" w:hAnsi="Times New Roman" w:cs="Times New Roman"/>
          <w:sz w:val="28"/>
          <w:szCs w:val="28"/>
        </w:rPr>
        <w:t xml:space="preserve"> </w:t>
      </w:r>
      <w:r w:rsidR="00BE2F10">
        <w:rPr>
          <w:rFonts w:ascii="Times New Roman" w:hAnsi="Times New Roman" w:cs="Times New Roman"/>
          <w:sz w:val="28"/>
          <w:szCs w:val="28"/>
        </w:rPr>
        <w:t>не приведет к увеличению финансовых затрат из бюджета г.о. Тольятти.</w:t>
      </w:r>
    </w:p>
    <w:p w14:paraId="6EC1D02A" w14:textId="1D941D70" w:rsidR="003A72B7" w:rsidRDefault="003A72B7" w:rsidP="00A67C3F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9F148FA" w14:textId="77777777" w:rsidR="00BE2F10" w:rsidRDefault="00BE2F10" w:rsidP="00A67C3F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522E33" w14:textId="144CC378" w:rsidR="003A72B7" w:rsidRDefault="008260C3" w:rsidP="00BC0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F5E0B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EF5E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5E0B">
        <w:rPr>
          <w:rFonts w:ascii="Times New Roman" w:hAnsi="Times New Roman" w:cs="Times New Roman"/>
          <w:sz w:val="28"/>
          <w:szCs w:val="28"/>
        </w:rPr>
        <w:t>департамента</w:t>
      </w:r>
      <w:r w:rsidR="0058295E">
        <w:rPr>
          <w:rFonts w:ascii="Times New Roman" w:hAnsi="Times New Roman" w:cs="Times New Roman"/>
          <w:sz w:val="28"/>
          <w:szCs w:val="28"/>
        </w:rPr>
        <w:t xml:space="preserve">  </w:t>
      </w:r>
      <w:r w:rsidR="0058295E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EF5E0B">
        <w:rPr>
          <w:rFonts w:ascii="Times New Roman" w:hAnsi="Times New Roman" w:cs="Times New Roman"/>
          <w:sz w:val="28"/>
          <w:szCs w:val="28"/>
        </w:rPr>
        <w:t xml:space="preserve">  </w:t>
      </w:r>
      <w:r w:rsidR="00806850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75138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bookmarkStart w:id="0" w:name="_GoBack"/>
      <w:bookmarkEnd w:id="0"/>
      <w:r w:rsidR="00751384">
        <w:rPr>
          <w:rFonts w:ascii="Times New Roman" w:hAnsi="Times New Roman" w:cs="Times New Roman"/>
          <w:sz w:val="28"/>
          <w:szCs w:val="28"/>
        </w:rPr>
        <w:t>С.Г. Соловьев</w:t>
      </w:r>
    </w:p>
    <w:p w14:paraId="5E81CA92" w14:textId="344534EE" w:rsidR="00BE2F10" w:rsidRDefault="00BE2F10" w:rsidP="00BC0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0C6BE5" w14:textId="77777777" w:rsidR="00BE2F10" w:rsidRDefault="00BE2F10" w:rsidP="00BC0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2C7004" w14:textId="56D20578" w:rsidR="00B5652E" w:rsidRDefault="00B5652E" w:rsidP="00BC0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7FF819" w14:textId="5B34F77E" w:rsidR="00933941" w:rsidRDefault="0058295E" w:rsidP="00BC09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Н.В. Тушова</w:t>
      </w:r>
      <w:r w:rsidR="00A67C3F">
        <w:rPr>
          <w:rFonts w:ascii="Times New Roman" w:hAnsi="Times New Roman" w:cs="Times New Roman"/>
        </w:rPr>
        <w:t xml:space="preserve"> </w:t>
      </w:r>
      <w:r w:rsidR="00A67C3F" w:rsidRPr="00A67C3F">
        <w:rPr>
          <w:rFonts w:ascii="Times New Roman" w:hAnsi="Times New Roman" w:cs="Times New Roman"/>
        </w:rPr>
        <w:t>54 46 34 (5301)</w:t>
      </w:r>
    </w:p>
    <w:sectPr w:rsidR="00933941" w:rsidSect="00A67C3F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C87361"/>
    <w:multiLevelType w:val="hybridMultilevel"/>
    <w:tmpl w:val="8F3C765A"/>
    <w:lvl w:ilvl="0" w:tplc="DBC6D50C">
      <w:start w:val="1"/>
      <w:numFmt w:val="decimal"/>
      <w:lvlText w:val="%1."/>
      <w:lvlJc w:val="left"/>
      <w:pPr>
        <w:ind w:left="149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0D0"/>
    <w:rsid w:val="000035A3"/>
    <w:rsid w:val="00032969"/>
    <w:rsid w:val="000426AF"/>
    <w:rsid w:val="000E69D3"/>
    <w:rsid w:val="000F4F53"/>
    <w:rsid w:val="001016ED"/>
    <w:rsid w:val="00114F2A"/>
    <w:rsid w:val="00193930"/>
    <w:rsid w:val="002D4457"/>
    <w:rsid w:val="00304812"/>
    <w:rsid w:val="00320A4D"/>
    <w:rsid w:val="003A72B7"/>
    <w:rsid w:val="003B475B"/>
    <w:rsid w:val="003F57D1"/>
    <w:rsid w:val="00406FAA"/>
    <w:rsid w:val="00437BF3"/>
    <w:rsid w:val="00442CA1"/>
    <w:rsid w:val="00511624"/>
    <w:rsid w:val="0058295E"/>
    <w:rsid w:val="00592046"/>
    <w:rsid w:val="00655482"/>
    <w:rsid w:val="00691124"/>
    <w:rsid w:val="006B1813"/>
    <w:rsid w:val="006E7717"/>
    <w:rsid w:val="0071102E"/>
    <w:rsid w:val="00726F11"/>
    <w:rsid w:val="00737688"/>
    <w:rsid w:val="00751384"/>
    <w:rsid w:val="007B5E0E"/>
    <w:rsid w:val="007D782D"/>
    <w:rsid w:val="00806850"/>
    <w:rsid w:val="00823F5A"/>
    <w:rsid w:val="008260C3"/>
    <w:rsid w:val="00844F1B"/>
    <w:rsid w:val="00852513"/>
    <w:rsid w:val="008B3145"/>
    <w:rsid w:val="0090533B"/>
    <w:rsid w:val="00930BDD"/>
    <w:rsid w:val="00933941"/>
    <w:rsid w:val="009762CA"/>
    <w:rsid w:val="009A65F6"/>
    <w:rsid w:val="009C1BB5"/>
    <w:rsid w:val="00A15B86"/>
    <w:rsid w:val="00A67C3F"/>
    <w:rsid w:val="00AE23AA"/>
    <w:rsid w:val="00AF478C"/>
    <w:rsid w:val="00B22E50"/>
    <w:rsid w:val="00B55FA7"/>
    <w:rsid w:val="00B5652E"/>
    <w:rsid w:val="00B60322"/>
    <w:rsid w:val="00BB073E"/>
    <w:rsid w:val="00BC093E"/>
    <w:rsid w:val="00BD19DF"/>
    <w:rsid w:val="00BE2F10"/>
    <w:rsid w:val="00BE46C4"/>
    <w:rsid w:val="00C316D0"/>
    <w:rsid w:val="00D23682"/>
    <w:rsid w:val="00D32F82"/>
    <w:rsid w:val="00D36F9D"/>
    <w:rsid w:val="00D40BF8"/>
    <w:rsid w:val="00D664E4"/>
    <w:rsid w:val="00D71F26"/>
    <w:rsid w:val="00D85A91"/>
    <w:rsid w:val="00E2233E"/>
    <w:rsid w:val="00E52466"/>
    <w:rsid w:val="00E73DAC"/>
    <w:rsid w:val="00E76F5F"/>
    <w:rsid w:val="00E93DB7"/>
    <w:rsid w:val="00EA3025"/>
    <w:rsid w:val="00EB058D"/>
    <w:rsid w:val="00EF5E0B"/>
    <w:rsid w:val="00EF6AA0"/>
    <w:rsid w:val="00F479A3"/>
    <w:rsid w:val="00F510D0"/>
    <w:rsid w:val="00FE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F0040"/>
  <w15:docId w15:val="{6B63780C-F1CE-4D09-985E-296386422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75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9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11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1624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D36F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5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D7816-511E-433E-A0CE-399A88DAE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Тушова Наталья Владимировна</cp:lastModifiedBy>
  <cp:revision>2</cp:revision>
  <cp:lastPrinted>2023-04-13T10:51:00Z</cp:lastPrinted>
  <dcterms:created xsi:type="dcterms:W3CDTF">2026-09-10T09:25:00Z</dcterms:created>
  <dcterms:modified xsi:type="dcterms:W3CDTF">2026-09-10T09:25:00Z</dcterms:modified>
</cp:coreProperties>
</file>