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2DE67" w14:textId="77777777" w:rsidR="00933941" w:rsidRDefault="002D4457" w:rsidP="00114F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4457">
        <w:rPr>
          <w:rFonts w:ascii="Times New Roman" w:hAnsi="Times New Roman" w:cs="Times New Roman"/>
          <w:sz w:val="28"/>
          <w:szCs w:val="28"/>
        </w:rPr>
        <w:t xml:space="preserve">Финансово – экономическое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510D0" w:rsidRPr="002D4457">
        <w:rPr>
          <w:rFonts w:ascii="Times New Roman" w:hAnsi="Times New Roman" w:cs="Times New Roman"/>
          <w:sz w:val="28"/>
          <w:szCs w:val="28"/>
        </w:rPr>
        <w:t>боснование</w:t>
      </w:r>
    </w:p>
    <w:p w14:paraId="01A8E3EA" w14:textId="19D4439A" w:rsidR="00C316D0" w:rsidRPr="00C316D0" w:rsidRDefault="0058295E" w:rsidP="00C31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9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проекту </w:t>
      </w:r>
      <w:r w:rsidR="00C316D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«</w:t>
      </w:r>
      <w:r w:rsidR="00C316D0" w:rsidRPr="00C316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мэрии </w:t>
      </w:r>
    </w:p>
    <w:p w14:paraId="20F0F998" w14:textId="473C3304" w:rsidR="00D40BF8" w:rsidRPr="00D40BF8" w:rsidRDefault="00C316D0" w:rsidP="00C316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6D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Тольятти от 11.07.2013 №2254-п/1 «О предоставлении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услуг, на возмещение затрат на капитальный ремонт многоквартирных домов городского округа Тольятти и проведении отбора получателей указанных субсидий»</w:t>
      </w:r>
    </w:p>
    <w:p w14:paraId="57A3F217" w14:textId="61D79368" w:rsidR="00D40BF8" w:rsidRDefault="00D40BF8" w:rsidP="00D40BF8">
      <w:pPr>
        <w:tabs>
          <w:tab w:val="left" w:pos="1080"/>
        </w:tabs>
        <w:suppressAutoHyphens/>
        <w:spacing w:line="360" w:lineRule="auto"/>
        <w:ind w:firstLine="709"/>
        <w:rPr>
          <w:szCs w:val="28"/>
        </w:rPr>
      </w:pPr>
    </w:p>
    <w:p w14:paraId="7FD444E8" w14:textId="4E8F9A50" w:rsidR="003A72B7" w:rsidRDefault="003A72B7" w:rsidP="00EF5E0B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бюджете г.о. Тольятти в</w:t>
      </w:r>
      <w:r w:rsidR="009A65F6">
        <w:rPr>
          <w:rFonts w:ascii="Times New Roman" w:hAnsi="Times New Roman" w:cs="Times New Roman"/>
          <w:sz w:val="28"/>
          <w:szCs w:val="28"/>
        </w:rPr>
        <w:t xml:space="preserve"> рамках м</w:t>
      </w:r>
      <w:r w:rsidR="009A65F6" w:rsidRPr="009A65F6">
        <w:rPr>
          <w:rFonts w:ascii="Times New Roman" w:hAnsi="Times New Roman" w:cs="Times New Roman"/>
          <w:sz w:val="28"/>
          <w:szCs w:val="28"/>
        </w:rPr>
        <w:t>униципальной программ</w:t>
      </w:r>
      <w:r w:rsidR="009A65F6">
        <w:rPr>
          <w:rFonts w:ascii="Times New Roman" w:hAnsi="Times New Roman" w:cs="Times New Roman"/>
          <w:sz w:val="28"/>
          <w:szCs w:val="28"/>
        </w:rPr>
        <w:t>ы</w:t>
      </w:r>
      <w:r w:rsidR="009A65F6" w:rsidRPr="009A65F6">
        <w:rPr>
          <w:rFonts w:ascii="Times New Roman" w:hAnsi="Times New Roman" w:cs="Times New Roman"/>
          <w:sz w:val="28"/>
          <w:szCs w:val="28"/>
        </w:rPr>
        <w:t xml:space="preserve"> «Капитальный ремонт многоквартирных домов городского округа Тольятти на 2024-2028 годы», утвержденной постановлением администрации городского округа Тольятти от 27.07.2023 № 2382-п/1, предусмотрен</w:t>
      </w:r>
      <w:r w:rsidR="009A65F6">
        <w:rPr>
          <w:rFonts w:ascii="Times New Roman" w:hAnsi="Times New Roman" w:cs="Times New Roman"/>
          <w:sz w:val="28"/>
          <w:szCs w:val="28"/>
        </w:rPr>
        <w:t>ы средства на реализацию</w:t>
      </w:r>
      <w:r w:rsidR="009A65F6" w:rsidRPr="009A65F6">
        <w:rPr>
          <w:rFonts w:ascii="Times New Roman" w:hAnsi="Times New Roman" w:cs="Times New Roman"/>
          <w:sz w:val="28"/>
          <w:szCs w:val="28"/>
        </w:rPr>
        <w:t xml:space="preserve"> </w:t>
      </w:r>
      <w:r w:rsidR="009A65F6">
        <w:rPr>
          <w:rFonts w:ascii="Times New Roman" w:hAnsi="Times New Roman" w:cs="Times New Roman"/>
          <w:sz w:val="28"/>
          <w:szCs w:val="28"/>
        </w:rPr>
        <w:t>мероприяти</w:t>
      </w:r>
      <w:r w:rsidR="00C316D0">
        <w:rPr>
          <w:rFonts w:ascii="Times New Roman" w:hAnsi="Times New Roman" w:cs="Times New Roman"/>
          <w:sz w:val="28"/>
          <w:szCs w:val="28"/>
        </w:rPr>
        <w:t>й</w:t>
      </w:r>
      <w:r w:rsidR="009A65F6" w:rsidRPr="009A65F6">
        <w:rPr>
          <w:rFonts w:ascii="Times New Roman" w:hAnsi="Times New Roman" w:cs="Times New Roman"/>
          <w:sz w:val="28"/>
          <w:szCs w:val="28"/>
        </w:rPr>
        <w:t xml:space="preserve"> по формированию беспрепятственного доступа инвалидов-колясочников в многоквартирных домах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65F6">
        <w:rPr>
          <w:rFonts w:ascii="Times New Roman" w:hAnsi="Times New Roman" w:cs="Times New Roman"/>
          <w:sz w:val="28"/>
          <w:szCs w:val="28"/>
        </w:rPr>
        <w:t xml:space="preserve">в форме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D40BF8">
        <w:rPr>
          <w:rFonts w:ascii="Times New Roman" w:hAnsi="Times New Roman" w:cs="Times New Roman"/>
          <w:sz w:val="28"/>
          <w:szCs w:val="28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предпринимателям, физическим лицам на возмещение затрат </w:t>
      </w:r>
      <w:r w:rsidR="00852513">
        <w:rPr>
          <w:rFonts w:ascii="Times New Roman" w:hAnsi="Times New Roman" w:cs="Times New Roman"/>
          <w:sz w:val="28"/>
          <w:szCs w:val="28"/>
        </w:rPr>
        <w:t>на капитальный ремонт многоквартирных д</w:t>
      </w:r>
      <w:r w:rsidR="0058295E">
        <w:rPr>
          <w:rFonts w:ascii="Times New Roman" w:hAnsi="Times New Roman" w:cs="Times New Roman"/>
          <w:sz w:val="28"/>
          <w:szCs w:val="28"/>
        </w:rPr>
        <w:t>омов городского округа Тольятти</w:t>
      </w:r>
      <w:r w:rsidR="009A65F6">
        <w:rPr>
          <w:rFonts w:ascii="Times New Roman" w:hAnsi="Times New Roman" w:cs="Times New Roman"/>
          <w:sz w:val="28"/>
          <w:szCs w:val="28"/>
        </w:rPr>
        <w:t xml:space="preserve"> на 202</w:t>
      </w:r>
      <w:r w:rsidR="00C316D0">
        <w:rPr>
          <w:rFonts w:ascii="Times New Roman" w:hAnsi="Times New Roman" w:cs="Times New Roman"/>
          <w:sz w:val="28"/>
          <w:szCs w:val="28"/>
        </w:rPr>
        <w:t>5</w:t>
      </w:r>
      <w:r w:rsidR="009A65F6">
        <w:rPr>
          <w:rFonts w:ascii="Times New Roman" w:hAnsi="Times New Roman" w:cs="Times New Roman"/>
          <w:sz w:val="28"/>
          <w:szCs w:val="28"/>
        </w:rPr>
        <w:t xml:space="preserve"> год</w:t>
      </w:r>
      <w:r w:rsidR="00852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A65F6">
        <w:rPr>
          <w:rFonts w:ascii="Times New Roman" w:hAnsi="Times New Roman" w:cs="Times New Roman"/>
          <w:sz w:val="28"/>
          <w:szCs w:val="28"/>
        </w:rPr>
        <w:t xml:space="preserve">     </w:t>
      </w:r>
      <w:r w:rsidR="00437BF3">
        <w:rPr>
          <w:rFonts w:ascii="Times New Roman" w:hAnsi="Times New Roman" w:cs="Times New Roman"/>
          <w:sz w:val="28"/>
          <w:szCs w:val="28"/>
        </w:rPr>
        <w:t>24415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C316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руб. </w:t>
      </w:r>
      <w:r w:rsidR="009A65F6">
        <w:rPr>
          <w:rFonts w:ascii="Times New Roman" w:hAnsi="Times New Roman" w:cs="Times New Roman"/>
          <w:sz w:val="28"/>
          <w:szCs w:val="28"/>
        </w:rPr>
        <w:t>и плановый период 20</w:t>
      </w:r>
      <w:r w:rsidR="00C316D0">
        <w:rPr>
          <w:rFonts w:ascii="Times New Roman" w:hAnsi="Times New Roman" w:cs="Times New Roman"/>
          <w:sz w:val="28"/>
          <w:szCs w:val="28"/>
        </w:rPr>
        <w:t>26</w:t>
      </w:r>
      <w:r w:rsidR="00EF5E0B">
        <w:rPr>
          <w:rFonts w:ascii="Times New Roman" w:hAnsi="Times New Roman" w:cs="Times New Roman"/>
          <w:sz w:val="28"/>
          <w:szCs w:val="28"/>
        </w:rPr>
        <w:t xml:space="preserve"> год в сумме18 462</w:t>
      </w:r>
      <w:r w:rsidR="009A6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5F6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9A65F6">
        <w:rPr>
          <w:rFonts w:ascii="Times New Roman" w:hAnsi="Times New Roman" w:cs="Times New Roman"/>
          <w:sz w:val="28"/>
          <w:szCs w:val="28"/>
        </w:rPr>
        <w:t>., 202</w:t>
      </w:r>
      <w:r w:rsidR="00EF5E0B">
        <w:rPr>
          <w:rFonts w:ascii="Times New Roman" w:hAnsi="Times New Roman" w:cs="Times New Roman"/>
          <w:sz w:val="28"/>
          <w:szCs w:val="28"/>
        </w:rPr>
        <w:t>7</w:t>
      </w:r>
      <w:r w:rsidR="009A65F6">
        <w:rPr>
          <w:rFonts w:ascii="Times New Roman" w:hAnsi="Times New Roman" w:cs="Times New Roman"/>
          <w:sz w:val="28"/>
          <w:szCs w:val="28"/>
        </w:rPr>
        <w:t xml:space="preserve"> год </w:t>
      </w:r>
      <w:r w:rsidR="00EF5E0B">
        <w:rPr>
          <w:rFonts w:ascii="Times New Roman" w:hAnsi="Times New Roman" w:cs="Times New Roman"/>
          <w:sz w:val="28"/>
          <w:szCs w:val="28"/>
        </w:rPr>
        <w:t>– 19 200</w:t>
      </w:r>
      <w:r w:rsidR="009A6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5F6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9A65F6">
        <w:rPr>
          <w:rFonts w:ascii="Times New Roman" w:hAnsi="Times New Roman" w:cs="Times New Roman"/>
          <w:sz w:val="28"/>
          <w:szCs w:val="28"/>
        </w:rPr>
        <w:t>.</w:t>
      </w:r>
    </w:p>
    <w:p w14:paraId="1C5BD35F" w14:textId="13838BED" w:rsidR="003A72B7" w:rsidRDefault="003A72B7" w:rsidP="00A67C3F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Pr="00F479A3">
        <w:rPr>
          <w:rFonts w:ascii="Times New Roman" w:hAnsi="Times New Roman" w:cs="Times New Roman"/>
          <w:sz w:val="28"/>
          <w:szCs w:val="28"/>
        </w:rPr>
        <w:t>постановления администра</w:t>
      </w:r>
      <w:r w:rsidR="00852513">
        <w:rPr>
          <w:rFonts w:ascii="Times New Roman" w:hAnsi="Times New Roman" w:cs="Times New Roman"/>
          <w:sz w:val="28"/>
          <w:szCs w:val="28"/>
        </w:rPr>
        <w:t xml:space="preserve">ции городского округа Тольятти </w:t>
      </w:r>
      <w:r w:rsidR="00852513" w:rsidRPr="00852513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11.07.2013 № 2254-п/1 «Об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на возмещение затрат на капитальный ремонт многоквартирных домов городского округа Тольятти»</w:t>
      </w:r>
      <w:r w:rsidR="00737688">
        <w:rPr>
          <w:rFonts w:ascii="Times New Roman" w:hAnsi="Times New Roman" w:cs="Times New Roman"/>
          <w:sz w:val="28"/>
          <w:szCs w:val="28"/>
        </w:rPr>
        <w:t xml:space="preserve"> </w:t>
      </w:r>
      <w:r w:rsidR="00BE2F10">
        <w:rPr>
          <w:rFonts w:ascii="Times New Roman" w:hAnsi="Times New Roman" w:cs="Times New Roman"/>
          <w:sz w:val="28"/>
          <w:szCs w:val="28"/>
        </w:rPr>
        <w:t>не приведет к увеличению финансовых затрат из бюджета г.о. Тольятти.</w:t>
      </w:r>
    </w:p>
    <w:p w14:paraId="6EC1D02A" w14:textId="1D941D70" w:rsidR="003A72B7" w:rsidRDefault="003A72B7" w:rsidP="00A67C3F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3A2515" w14:textId="77777777" w:rsidR="00BE2F10" w:rsidRDefault="00BE2F10" w:rsidP="00A67C3F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F148FA" w14:textId="77777777" w:rsidR="00BE2F10" w:rsidRDefault="00BE2F10" w:rsidP="00A67C3F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522E33" w14:textId="152FC7EF" w:rsidR="003A72B7" w:rsidRDefault="00EF5E0B" w:rsidP="00BC0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руководителя департамента</w:t>
      </w:r>
      <w:r w:rsidR="0058295E">
        <w:rPr>
          <w:rFonts w:ascii="Times New Roman" w:hAnsi="Times New Roman" w:cs="Times New Roman"/>
          <w:sz w:val="28"/>
          <w:szCs w:val="28"/>
        </w:rPr>
        <w:t xml:space="preserve">  </w:t>
      </w:r>
      <w:r w:rsidR="0058295E">
        <w:rPr>
          <w:rFonts w:ascii="Times New Roman" w:hAnsi="Times New Roman" w:cs="Times New Roman"/>
          <w:sz w:val="28"/>
          <w:szCs w:val="28"/>
        </w:rPr>
        <w:tab/>
      </w:r>
      <w:r w:rsidR="0058295E">
        <w:rPr>
          <w:rFonts w:ascii="Times New Roman" w:hAnsi="Times New Roman" w:cs="Times New Roman"/>
          <w:sz w:val="28"/>
          <w:szCs w:val="28"/>
        </w:rPr>
        <w:tab/>
      </w:r>
      <w:r w:rsidR="0058295E">
        <w:rPr>
          <w:rFonts w:ascii="Times New Roman" w:hAnsi="Times New Roman" w:cs="Times New Roman"/>
          <w:sz w:val="28"/>
          <w:szCs w:val="28"/>
        </w:rPr>
        <w:tab/>
      </w:r>
      <w:r w:rsidR="0058295E">
        <w:rPr>
          <w:rFonts w:ascii="Times New Roman" w:hAnsi="Times New Roman" w:cs="Times New Roman"/>
          <w:sz w:val="28"/>
          <w:szCs w:val="28"/>
        </w:rPr>
        <w:tab/>
      </w:r>
      <w:r w:rsidR="005829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М.В. Арзамасцев</w:t>
      </w:r>
    </w:p>
    <w:p w14:paraId="5E81CA92" w14:textId="344534EE" w:rsidR="00BE2F10" w:rsidRDefault="00BE2F10" w:rsidP="00BC0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0C6BE5" w14:textId="77777777" w:rsidR="00BE2F10" w:rsidRDefault="00BE2F10" w:rsidP="00BC0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2C7004" w14:textId="56D20578" w:rsidR="00B5652E" w:rsidRDefault="00B5652E" w:rsidP="00BC0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C2A711" w14:textId="77777777" w:rsidR="007470B3" w:rsidRDefault="007470B3" w:rsidP="00BC0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22EA07" w14:textId="77777777" w:rsidR="007470B3" w:rsidRDefault="007470B3" w:rsidP="00BC0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7FF819" w14:textId="5B34F77E" w:rsidR="00933941" w:rsidRDefault="0058295E" w:rsidP="00BC09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Н.В. Тушова</w:t>
      </w:r>
      <w:r w:rsidR="00A67C3F">
        <w:rPr>
          <w:rFonts w:ascii="Times New Roman" w:hAnsi="Times New Roman" w:cs="Times New Roman"/>
        </w:rPr>
        <w:t xml:space="preserve"> </w:t>
      </w:r>
      <w:r w:rsidR="00A67C3F" w:rsidRPr="00A67C3F">
        <w:rPr>
          <w:rFonts w:ascii="Times New Roman" w:hAnsi="Times New Roman" w:cs="Times New Roman"/>
        </w:rPr>
        <w:t>54 46 34 (5301)</w:t>
      </w:r>
    </w:p>
    <w:sectPr w:rsidR="00933941" w:rsidSect="00A67C3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87361"/>
    <w:multiLevelType w:val="hybridMultilevel"/>
    <w:tmpl w:val="8F3C765A"/>
    <w:lvl w:ilvl="0" w:tplc="DBC6D50C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8791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D0"/>
    <w:rsid w:val="000035A3"/>
    <w:rsid w:val="00032969"/>
    <w:rsid w:val="000426AF"/>
    <w:rsid w:val="000E69D3"/>
    <w:rsid w:val="001016ED"/>
    <w:rsid w:val="00114F2A"/>
    <w:rsid w:val="00193930"/>
    <w:rsid w:val="002D4457"/>
    <w:rsid w:val="00304812"/>
    <w:rsid w:val="00320A4D"/>
    <w:rsid w:val="003A72B7"/>
    <w:rsid w:val="003B475B"/>
    <w:rsid w:val="003B5798"/>
    <w:rsid w:val="003F57D1"/>
    <w:rsid w:val="00437BF3"/>
    <w:rsid w:val="00442CA1"/>
    <w:rsid w:val="00511624"/>
    <w:rsid w:val="0058295E"/>
    <w:rsid w:val="00592046"/>
    <w:rsid w:val="00655482"/>
    <w:rsid w:val="00691124"/>
    <w:rsid w:val="006B1813"/>
    <w:rsid w:val="006E7717"/>
    <w:rsid w:val="0071102E"/>
    <w:rsid w:val="00726F11"/>
    <w:rsid w:val="00737688"/>
    <w:rsid w:val="007470B3"/>
    <w:rsid w:val="007B5E0E"/>
    <w:rsid w:val="007D782D"/>
    <w:rsid w:val="00823F5A"/>
    <w:rsid w:val="00844F1B"/>
    <w:rsid w:val="00852513"/>
    <w:rsid w:val="008B3145"/>
    <w:rsid w:val="008E207A"/>
    <w:rsid w:val="0090533B"/>
    <w:rsid w:val="00930BDD"/>
    <w:rsid w:val="00933941"/>
    <w:rsid w:val="009762CA"/>
    <w:rsid w:val="009A65F6"/>
    <w:rsid w:val="009C1BB5"/>
    <w:rsid w:val="00A15B86"/>
    <w:rsid w:val="00A67C3F"/>
    <w:rsid w:val="00AE23AA"/>
    <w:rsid w:val="00AF478C"/>
    <w:rsid w:val="00B22E50"/>
    <w:rsid w:val="00B55FA7"/>
    <w:rsid w:val="00B5652E"/>
    <w:rsid w:val="00B60322"/>
    <w:rsid w:val="00BB073E"/>
    <w:rsid w:val="00BC093E"/>
    <w:rsid w:val="00BD19DF"/>
    <w:rsid w:val="00BE2F10"/>
    <w:rsid w:val="00BE46C4"/>
    <w:rsid w:val="00C316D0"/>
    <w:rsid w:val="00D23682"/>
    <w:rsid w:val="00D32F82"/>
    <w:rsid w:val="00D36F9D"/>
    <w:rsid w:val="00D40BF8"/>
    <w:rsid w:val="00D664E4"/>
    <w:rsid w:val="00D71F26"/>
    <w:rsid w:val="00D85A91"/>
    <w:rsid w:val="00E2233E"/>
    <w:rsid w:val="00E52466"/>
    <w:rsid w:val="00E73DAC"/>
    <w:rsid w:val="00E76F5F"/>
    <w:rsid w:val="00E93DB7"/>
    <w:rsid w:val="00EA3025"/>
    <w:rsid w:val="00EB058D"/>
    <w:rsid w:val="00EF5E0B"/>
    <w:rsid w:val="00EF6AA0"/>
    <w:rsid w:val="00F479A3"/>
    <w:rsid w:val="00F510D0"/>
    <w:rsid w:val="00FE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F0040"/>
  <w15:docId w15:val="{6B63780C-F1CE-4D09-985E-29638642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9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6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36F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12686-182E-45BF-88B1-167EEDE03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Чиж Лариса Васильевна</cp:lastModifiedBy>
  <cp:revision>3</cp:revision>
  <cp:lastPrinted>2023-04-13T10:51:00Z</cp:lastPrinted>
  <dcterms:created xsi:type="dcterms:W3CDTF">2024-12-25T11:59:00Z</dcterms:created>
  <dcterms:modified xsi:type="dcterms:W3CDTF">2024-12-25T12:00:00Z</dcterms:modified>
</cp:coreProperties>
</file>