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93066" w14:textId="198D6914" w:rsidR="00F87EA9" w:rsidRDefault="00846C7E" w:rsidP="007C70D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B09317A" wp14:editId="3FCF94D4">
                <wp:simplePos x="0" y="0"/>
                <wp:positionH relativeFrom="column">
                  <wp:posOffset>3736975</wp:posOffset>
                </wp:positionH>
                <wp:positionV relativeFrom="paragraph">
                  <wp:posOffset>-92710</wp:posOffset>
                </wp:positionV>
                <wp:extent cx="2211705" cy="574675"/>
                <wp:effectExtent l="0" t="0" r="1079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1705" cy="574675"/>
                          <a:chOff x="8252" y="2229"/>
                          <a:chExt cx="3206" cy="788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252" y="2229"/>
                            <a:ext cx="1841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BBF5D4" w14:textId="77777777" w:rsidR="00060BCA" w:rsidRPr="005B03FA" w:rsidRDefault="00060BCA" w:rsidP="00F87EA9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B03FA">
                                <w:rPr>
                                  <w:rFonts w:ascii="Times New Roman" w:hAnsi="Times New Roman" w:cs="Times New Roman"/>
                                </w:rPr>
                                <w:t xml:space="preserve">Регистрационный </w:t>
                              </w:r>
                            </w:p>
                            <w:p w14:paraId="57D29E0E" w14:textId="77777777" w:rsidR="00060BCA" w:rsidRPr="005B03FA" w:rsidRDefault="00060BCA" w:rsidP="00F87EA9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B03FA">
                                <w:rPr>
                                  <w:rFonts w:ascii="Times New Roman" w:hAnsi="Times New Roman" w:cs="Times New Roman"/>
                                </w:rPr>
                                <w:t xml:space="preserve">номер проекта: </w:t>
                              </w:r>
                            </w:p>
                            <w:p w14:paraId="46066956" w14:textId="77777777" w:rsidR="00060BCA" w:rsidRDefault="00060BCA" w:rsidP="00F87EA9">
                              <w:pPr>
                                <w:spacing w:after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018" y="2354"/>
                            <a:ext cx="1440" cy="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94.25pt;margin-top:-7.3pt;width:174.15pt;height:45.25pt;z-index:251658240" coordorigin="8252,2229" coordsize="3206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8252;top:2229;width:1841;height: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14:paraId="3ABBF5D4" w14:textId="77777777" w:rsidR="00060BCA" w:rsidRPr="005B03FA" w:rsidRDefault="00060BCA" w:rsidP="00F87EA9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5B03FA">
                          <w:rPr>
                            <w:rFonts w:ascii="Times New Roman" w:hAnsi="Times New Roman" w:cs="Times New Roman"/>
                          </w:rPr>
                          <w:t xml:space="preserve">Регистрационный </w:t>
                        </w:r>
                      </w:p>
                      <w:p w14:paraId="57D29E0E" w14:textId="77777777" w:rsidR="00060BCA" w:rsidRPr="005B03FA" w:rsidRDefault="00060BCA" w:rsidP="00F87EA9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5B03FA">
                          <w:rPr>
                            <w:rFonts w:ascii="Times New Roman" w:hAnsi="Times New Roman" w:cs="Times New Roman"/>
                          </w:rPr>
                          <w:t xml:space="preserve">номер проекта: </w:t>
                        </w:r>
                      </w:p>
                      <w:p w14:paraId="46066956" w14:textId="77777777" w:rsidR="00060BCA" w:rsidRDefault="00060BCA" w:rsidP="00F87EA9">
                        <w:pPr>
                          <w:spacing w:after="0"/>
                        </w:pPr>
                      </w:p>
                    </w:txbxContent>
                  </v:textbox>
                </v:shape>
                <v:rect id="Rectangle 4" o:spid="_x0000_s1028" style="position:absolute;left:10018;top:2354;width:1440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</v:group>
            </w:pict>
          </mc:Fallback>
        </mc:AlternateContent>
      </w:r>
    </w:p>
    <w:p w14:paraId="3912A840" w14:textId="77777777" w:rsidR="00F87EA9" w:rsidRDefault="00F87EA9" w:rsidP="007C70D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1BCD6802" w14:textId="77777777" w:rsidR="00E64C56" w:rsidRDefault="00E64C56" w:rsidP="006B0C36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71014BDC" w14:textId="0D85151D" w:rsidR="00232D5E" w:rsidRPr="00542704" w:rsidRDefault="003B25E5" w:rsidP="00542704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C70DB">
        <w:rPr>
          <w:rFonts w:ascii="Times New Roman" w:hAnsi="Times New Roman" w:cs="Times New Roman"/>
          <w:sz w:val="26"/>
          <w:szCs w:val="26"/>
        </w:rPr>
        <w:t xml:space="preserve"> </w:t>
      </w:r>
      <w:r w:rsidR="00F87EA9">
        <w:rPr>
          <w:rFonts w:ascii="Times New Roman" w:hAnsi="Times New Roman" w:cs="Times New Roman"/>
          <w:sz w:val="28"/>
          <w:szCs w:val="28"/>
        </w:rPr>
        <w:t>ФИНАНСОВО-ЭКОНОМИЧЕСКОЕ ОБОСНОВАНИЕ</w:t>
      </w:r>
    </w:p>
    <w:p w14:paraId="59C822D1" w14:textId="77777777" w:rsidR="004A0976" w:rsidRPr="00542704" w:rsidRDefault="004A0976" w:rsidP="0054270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42704">
        <w:rPr>
          <w:rFonts w:ascii="Times New Roman" w:eastAsia="Calibri" w:hAnsi="Times New Roman" w:cs="Times New Roman"/>
          <w:sz w:val="28"/>
          <w:szCs w:val="28"/>
        </w:rPr>
        <w:t xml:space="preserve">к проекту постановления </w:t>
      </w:r>
      <w:r w:rsidR="008D52AF" w:rsidRPr="00542704">
        <w:rPr>
          <w:rFonts w:ascii="Times New Roman" w:eastAsia="Calibri" w:hAnsi="Times New Roman" w:cs="Times New Roman"/>
          <w:sz w:val="28"/>
          <w:szCs w:val="28"/>
        </w:rPr>
        <w:t>администрац</w:t>
      </w:r>
      <w:r w:rsidRPr="00542704">
        <w:rPr>
          <w:rFonts w:ascii="Times New Roman" w:eastAsia="Calibri" w:hAnsi="Times New Roman" w:cs="Times New Roman"/>
          <w:sz w:val="28"/>
          <w:szCs w:val="28"/>
        </w:rPr>
        <w:t>ии</w:t>
      </w:r>
    </w:p>
    <w:p w14:paraId="7E00B597" w14:textId="79E9186B" w:rsidR="00542704" w:rsidRPr="00542704" w:rsidRDefault="00542704" w:rsidP="00542704">
      <w:pPr>
        <w:pStyle w:val="aa"/>
        <w:jc w:val="center"/>
        <w:rPr>
          <w:sz w:val="28"/>
          <w:szCs w:val="28"/>
        </w:rPr>
      </w:pPr>
      <w:r w:rsidRPr="00542704">
        <w:rPr>
          <w:sz w:val="28"/>
          <w:szCs w:val="28"/>
        </w:rPr>
        <w:t>«О внесении изменений</w:t>
      </w:r>
    </w:p>
    <w:p w14:paraId="7C436D98" w14:textId="7E5AAD70" w:rsidR="00542704" w:rsidRPr="00542704" w:rsidRDefault="00542704" w:rsidP="00542704">
      <w:pPr>
        <w:pStyle w:val="aa"/>
        <w:jc w:val="center"/>
        <w:rPr>
          <w:sz w:val="28"/>
          <w:szCs w:val="28"/>
        </w:rPr>
      </w:pPr>
      <w:r w:rsidRPr="00542704">
        <w:rPr>
          <w:sz w:val="28"/>
          <w:szCs w:val="28"/>
        </w:rPr>
        <w:t>в постановление мэрии городского округа Тольятти</w:t>
      </w:r>
    </w:p>
    <w:p w14:paraId="41D05748" w14:textId="77777777" w:rsidR="00542704" w:rsidRPr="00542704" w:rsidRDefault="00542704" w:rsidP="00542704">
      <w:pPr>
        <w:pStyle w:val="aa"/>
        <w:jc w:val="center"/>
        <w:rPr>
          <w:sz w:val="28"/>
          <w:szCs w:val="28"/>
        </w:rPr>
      </w:pPr>
      <w:r w:rsidRPr="00542704">
        <w:rPr>
          <w:sz w:val="28"/>
          <w:szCs w:val="28"/>
        </w:rPr>
        <w:t xml:space="preserve">от  21.01.2016 г. № 125-п/1 «Об утверждении </w:t>
      </w:r>
      <w:proofErr w:type="gramStart"/>
      <w:r w:rsidRPr="00542704">
        <w:rPr>
          <w:sz w:val="28"/>
          <w:szCs w:val="28"/>
        </w:rPr>
        <w:t>П</w:t>
      </w:r>
      <w:proofErr w:type="gramEnd"/>
      <w:r w:rsidRPr="00542704">
        <w:rPr>
          <w:sz w:val="28"/>
          <w:szCs w:val="28"/>
        </w:rPr>
        <w:fldChar w:fldCharType="begin"/>
      </w:r>
      <w:r w:rsidRPr="00542704">
        <w:rPr>
          <w:sz w:val="28"/>
          <w:szCs w:val="28"/>
        </w:rPr>
        <w:instrText>HYPERLINK \l "Par37"</w:instrText>
      </w:r>
      <w:r w:rsidRPr="00542704">
        <w:rPr>
          <w:sz w:val="28"/>
          <w:szCs w:val="28"/>
        </w:rPr>
        <w:fldChar w:fldCharType="separate"/>
      </w:r>
      <w:r w:rsidRPr="00542704">
        <w:rPr>
          <w:sz w:val="28"/>
          <w:szCs w:val="28"/>
        </w:rPr>
        <w:t>орядка</w:t>
      </w:r>
      <w:r w:rsidRPr="00542704">
        <w:rPr>
          <w:sz w:val="28"/>
          <w:szCs w:val="28"/>
        </w:rPr>
        <w:fldChar w:fldCharType="end"/>
      </w:r>
    </w:p>
    <w:p w14:paraId="70B130C2" w14:textId="1BC0AC63" w:rsidR="00542704" w:rsidRPr="00542704" w:rsidRDefault="00542704" w:rsidP="00542704">
      <w:pPr>
        <w:pStyle w:val="aa"/>
        <w:jc w:val="center"/>
        <w:rPr>
          <w:sz w:val="28"/>
          <w:szCs w:val="28"/>
        </w:rPr>
      </w:pPr>
      <w:r w:rsidRPr="00542704">
        <w:rPr>
          <w:sz w:val="28"/>
          <w:szCs w:val="28"/>
        </w:rPr>
        <w:t>определения объёма и предоставления субсидий</w:t>
      </w:r>
    </w:p>
    <w:p w14:paraId="58A866E1" w14:textId="77777777" w:rsidR="00542704" w:rsidRPr="00542704" w:rsidRDefault="00542704" w:rsidP="00542704">
      <w:pPr>
        <w:pStyle w:val="aa"/>
        <w:jc w:val="center"/>
        <w:rPr>
          <w:sz w:val="28"/>
          <w:szCs w:val="28"/>
        </w:rPr>
      </w:pPr>
      <w:r w:rsidRPr="00542704">
        <w:rPr>
          <w:sz w:val="28"/>
          <w:szCs w:val="28"/>
        </w:rPr>
        <w:t>некоммерческим организациям, не являющимся</w:t>
      </w:r>
    </w:p>
    <w:p w14:paraId="4F7FAEDD" w14:textId="77777777" w:rsidR="00542704" w:rsidRPr="00542704" w:rsidRDefault="00542704" w:rsidP="00542704">
      <w:pPr>
        <w:pStyle w:val="aa"/>
        <w:jc w:val="center"/>
        <w:rPr>
          <w:sz w:val="28"/>
          <w:szCs w:val="28"/>
        </w:rPr>
      </w:pPr>
      <w:r w:rsidRPr="00542704">
        <w:rPr>
          <w:sz w:val="28"/>
          <w:szCs w:val="28"/>
        </w:rPr>
        <w:t>государственными (муниципальными) учреждениями,</w:t>
      </w:r>
    </w:p>
    <w:p w14:paraId="7064280D" w14:textId="49A20DAF" w:rsidR="00542704" w:rsidRPr="00542704" w:rsidRDefault="00542704" w:rsidP="00542704">
      <w:pPr>
        <w:pStyle w:val="aa"/>
        <w:jc w:val="center"/>
        <w:rPr>
          <w:sz w:val="28"/>
          <w:szCs w:val="28"/>
        </w:rPr>
      </w:pPr>
      <w:r w:rsidRPr="00542704">
        <w:rPr>
          <w:sz w:val="28"/>
          <w:szCs w:val="28"/>
        </w:rPr>
        <w:t>участвующим в охране общественного порядка</w:t>
      </w:r>
    </w:p>
    <w:p w14:paraId="4D617DC6" w14:textId="77777777" w:rsidR="00542704" w:rsidRPr="00542704" w:rsidRDefault="00542704" w:rsidP="00542704">
      <w:pPr>
        <w:pStyle w:val="aa"/>
        <w:jc w:val="center"/>
        <w:rPr>
          <w:sz w:val="28"/>
          <w:szCs w:val="28"/>
        </w:rPr>
      </w:pPr>
      <w:r w:rsidRPr="00542704">
        <w:rPr>
          <w:sz w:val="28"/>
          <w:szCs w:val="28"/>
        </w:rPr>
        <w:t>на территории  городского округа Тольятти»</w:t>
      </w:r>
    </w:p>
    <w:p w14:paraId="24960764" w14:textId="43B0F145" w:rsidR="00C93EA9" w:rsidRPr="00C84EA9" w:rsidRDefault="00C93EA9" w:rsidP="00542704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2AA652A2" w14:textId="77777777" w:rsidR="00C93EA9" w:rsidRPr="004C782C" w:rsidRDefault="00C93EA9" w:rsidP="00C93EA9">
      <w:pPr>
        <w:spacing w:after="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2FEDA3A1" w14:textId="50FBF04F" w:rsidR="002A085B" w:rsidRPr="00542704" w:rsidRDefault="002A085B" w:rsidP="00F876A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2704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проект постановления подготовлен в целях приведения </w:t>
      </w:r>
      <w:proofErr w:type="gramStart"/>
      <w:r w:rsidRPr="00542704">
        <w:rPr>
          <w:rFonts w:ascii="Times New Roman" w:hAnsi="Times New Roman" w:cs="Times New Roman"/>
          <w:color w:val="000000"/>
          <w:sz w:val="28"/>
          <w:szCs w:val="28"/>
        </w:rPr>
        <w:t>муниципальных правовых актов в соответствие с действующим законодательством, в соответствии с постановлением Правительства Российской Федерации от 18.09.2020г.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</w:t>
      </w:r>
      <w:proofErr w:type="gramEnd"/>
      <w:r w:rsidRPr="00542704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 и отдельных положений некоторых актов Правительства Российской Федерации», </w:t>
      </w:r>
      <w:r w:rsidR="0098464D" w:rsidRPr="00542704">
        <w:rPr>
          <w:rFonts w:ascii="Times New Roman" w:hAnsi="Times New Roman" w:cs="Times New Roman"/>
          <w:color w:val="000000"/>
          <w:sz w:val="28"/>
          <w:szCs w:val="28"/>
        </w:rPr>
        <w:t>в целях совершенствования механизма предоставления субсидий.</w:t>
      </w:r>
    </w:p>
    <w:p w14:paraId="477A9570" w14:textId="6AA1704B" w:rsidR="004E174B" w:rsidRPr="00F876AB" w:rsidRDefault="00312095" w:rsidP="00F876AB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Pr="0031209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соответствии с решением Думы городского округа Тольятти от 1</w:t>
      </w:r>
      <w:r w:rsidR="00F876AB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Pr="00312095">
        <w:rPr>
          <w:rFonts w:ascii="Times New Roman" w:eastAsia="Times New Roman" w:hAnsi="Times New Roman" w:cs="Times New Roman"/>
          <w:sz w:val="28"/>
          <w:szCs w:val="28"/>
          <w:lang w:eastAsia="zh-CN"/>
        </w:rPr>
        <w:t>.0</w:t>
      </w:r>
      <w:r w:rsidR="00F876AB">
        <w:rPr>
          <w:rFonts w:ascii="Times New Roman" w:eastAsia="Times New Roman" w:hAnsi="Times New Roman" w:cs="Times New Roman"/>
          <w:sz w:val="28"/>
          <w:szCs w:val="28"/>
          <w:lang w:eastAsia="zh-CN"/>
        </w:rPr>
        <w:t>2.2021 №841</w:t>
      </w:r>
      <w:r w:rsidRPr="0031209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«О внесении изменений в решение Думы городского </w:t>
      </w:r>
      <w:r w:rsidR="00F876AB">
        <w:rPr>
          <w:rFonts w:ascii="Times New Roman" w:eastAsia="Times New Roman" w:hAnsi="Times New Roman" w:cs="Times New Roman"/>
          <w:sz w:val="28"/>
          <w:szCs w:val="28"/>
          <w:lang w:eastAsia="zh-CN"/>
        </w:rPr>
        <w:t>округа Тольятти от 23.12.2020 №</w:t>
      </w:r>
      <w:r w:rsidRPr="00312095">
        <w:rPr>
          <w:rFonts w:ascii="Times New Roman" w:eastAsia="Times New Roman" w:hAnsi="Times New Roman" w:cs="Times New Roman"/>
          <w:sz w:val="28"/>
          <w:szCs w:val="28"/>
          <w:lang w:eastAsia="zh-CN"/>
        </w:rPr>
        <w:t>787 «О бюджете городского округа Тольятти на 2021 год и пла</w:t>
      </w:r>
      <w:r w:rsidR="00F876A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новый период 2022 и 2023 годов», </w:t>
      </w:r>
      <w:r w:rsidR="00F876AB">
        <w:rPr>
          <w:rFonts w:ascii="Times New Roman" w:hAnsi="Times New Roman" w:cs="Times New Roman"/>
          <w:bCs/>
          <w:sz w:val="28"/>
          <w:szCs w:val="28"/>
        </w:rPr>
        <w:t>в</w:t>
      </w:r>
      <w:r w:rsidR="004E174B" w:rsidRPr="004E174B">
        <w:rPr>
          <w:rFonts w:ascii="Times New Roman" w:hAnsi="Times New Roman" w:cs="Times New Roman"/>
          <w:bCs/>
          <w:sz w:val="28"/>
          <w:szCs w:val="28"/>
        </w:rPr>
        <w:t xml:space="preserve"> рамках муниципальной программы «Профилактика терроризма, экстремизма и иных правонарушений на территории городского округа Тольятти на 202</w:t>
      </w:r>
      <w:r w:rsidR="00F876AB">
        <w:rPr>
          <w:rFonts w:ascii="Times New Roman" w:hAnsi="Times New Roman" w:cs="Times New Roman"/>
          <w:bCs/>
          <w:sz w:val="28"/>
          <w:szCs w:val="28"/>
        </w:rPr>
        <w:t>0-2024 годы»</w:t>
      </w:r>
      <w:r w:rsidR="004E174B" w:rsidRPr="004E174B">
        <w:rPr>
          <w:rFonts w:ascii="Times New Roman" w:hAnsi="Times New Roman" w:cs="Times New Roman"/>
          <w:bCs/>
          <w:sz w:val="28"/>
          <w:szCs w:val="28"/>
        </w:rPr>
        <w:t xml:space="preserve">  на реализацию комплексных мер</w:t>
      </w:r>
      <w:proofErr w:type="gramEnd"/>
      <w:r w:rsidR="004E174B" w:rsidRPr="004E174B">
        <w:rPr>
          <w:rFonts w:ascii="Times New Roman" w:hAnsi="Times New Roman" w:cs="Times New Roman"/>
          <w:bCs/>
          <w:sz w:val="28"/>
          <w:szCs w:val="28"/>
        </w:rPr>
        <w:t xml:space="preserve"> по участию населения в </w:t>
      </w:r>
      <w:r w:rsidR="004E174B" w:rsidRPr="004E174B">
        <w:rPr>
          <w:rFonts w:ascii="Times New Roman" w:hAnsi="Times New Roman" w:cs="Times New Roman"/>
          <w:bCs/>
          <w:sz w:val="28"/>
          <w:szCs w:val="28"/>
        </w:rPr>
        <w:lastRenderedPageBreak/>
        <w:t>охране общественного порядка в 2021 году утверждено финансирование в сумме 10</w:t>
      </w:r>
      <w:r w:rsidR="004E174B" w:rsidRPr="004E174B">
        <w:rPr>
          <w:rFonts w:ascii="Times New Roman" w:hAnsi="Times New Roman" w:cs="Times New Roman"/>
          <w:sz w:val="28"/>
          <w:szCs w:val="28"/>
        </w:rPr>
        <w:t>12 тыс. рублей.</w:t>
      </w:r>
    </w:p>
    <w:p w14:paraId="44C3B404" w14:textId="4C340D78" w:rsidR="004E174B" w:rsidRDefault="004E174B" w:rsidP="00F876A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174B">
        <w:rPr>
          <w:rFonts w:ascii="Times New Roman" w:hAnsi="Times New Roman" w:cs="Times New Roman"/>
          <w:sz w:val="28"/>
          <w:szCs w:val="28"/>
        </w:rPr>
        <w:t>В целях финансовой поддержки некоммерческих организаций, участвующих в охране общественного порядка на территории городского округа Тольятти – народных дружин, в</w:t>
      </w:r>
      <w:r w:rsidRPr="004E174B">
        <w:rPr>
          <w:rFonts w:ascii="Times New Roman" w:eastAsia="Calibri" w:hAnsi="Times New Roman" w:cs="Times New Roman"/>
          <w:sz w:val="28"/>
          <w:szCs w:val="28"/>
        </w:rPr>
        <w:t xml:space="preserve"> соответствии с  Законом Самарской области от 17.12.2020 года № 137-ГД «Об областном бюджете на 2021 год и на плановый период 2022 и 2023 годов» объем субсидии </w:t>
      </w:r>
      <w:r w:rsidRPr="004E174B">
        <w:rPr>
          <w:rFonts w:ascii="Times New Roman" w:hAnsi="Times New Roman" w:cs="Times New Roman"/>
          <w:sz w:val="28"/>
          <w:szCs w:val="28"/>
        </w:rPr>
        <w:t xml:space="preserve"> за счет средств областного бюджета общественной организации «Добровольная народная дружина городского округа Тольятти»  в 2021 </w:t>
      </w:r>
      <w:r w:rsidR="001A3D76">
        <w:rPr>
          <w:rFonts w:ascii="Times New Roman" w:hAnsi="Times New Roman" w:cs="Times New Roman"/>
          <w:sz w:val="28"/>
          <w:szCs w:val="28"/>
        </w:rPr>
        <w:t>году</w:t>
      </w:r>
      <w:proofErr w:type="gramEnd"/>
      <w:r w:rsidR="001A3D76">
        <w:rPr>
          <w:rFonts w:ascii="Times New Roman" w:hAnsi="Times New Roman" w:cs="Times New Roman"/>
          <w:sz w:val="28"/>
          <w:szCs w:val="28"/>
        </w:rPr>
        <w:t xml:space="preserve"> запланировано в размере 1324</w:t>
      </w:r>
      <w:r w:rsidRPr="004E174B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1F7E42B1" w14:textId="0E50338A" w:rsidR="004B606B" w:rsidRPr="00542704" w:rsidRDefault="004B606B" w:rsidP="004B606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Внесение изменений в проект</w:t>
      </w:r>
      <w:r w:rsidRPr="00542704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 не влечет за сбой </w:t>
      </w:r>
      <w:r>
        <w:rPr>
          <w:rFonts w:ascii="Times New Roman" w:hAnsi="Times New Roman" w:cs="Times New Roman"/>
          <w:color w:val="000000"/>
          <w:sz w:val="28"/>
          <w:szCs w:val="28"/>
        </w:rPr>
        <w:t>выделение дополнительных денежных средств.</w:t>
      </w:r>
    </w:p>
    <w:p w14:paraId="3BF3FA45" w14:textId="77777777" w:rsidR="004B606B" w:rsidRDefault="004B606B" w:rsidP="00F876A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C6C09A8" w14:textId="77777777" w:rsidR="00D43996" w:rsidRDefault="00D43996" w:rsidP="00F876A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9CD5B7E" w14:textId="77777777" w:rsidR="00BA6F8A" w:rsidRDefault="00BA6F8A" w:rsidP="00F876A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4B3DC96" w14:textId="77777777" w:rsidR="00F876AB" w:rsidRPr="004E174B" w:rsidRDefault="00F876AB" w:rsidP="00F876A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A3A91F5" w14:textId="77777777" w:rsidR="00F876AB" w:rsidRDefault="00F876AB" w:rsidP="00F876AB">
      <w:pPr>
        <w:spacing w:before="24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F61E041" w14:textId="57A0EC2F" w:rsidR="00776242" w:rsidRDefault="00F876AB" w:rsidP="00941C03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5D1C91" w:rsidRPr="00542704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D1C91" w:rsidRPr="00542704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="005D1C91" w:rsidRPr="00542704">
        <w:rPr>
          <w:rFonts w:ascii="Times New Roman" w:hAnsi="Times New Roman" w:cs="Times New Roman"/>
          <w:sz w:val="28"/>
          <w:szCs w:val="28"/>
        </w:rPr>
        <w:tab/>
      </w:r>
      <w:r w:rsidR="005D1C91" w:rsidRPr="00542704">
        <w:rPr>
          <w:rFonts w:ascii="Times New Roman" w:hAnsi="Times New Roman" w:cs="Times New Roman"/>
          <w:sz w:val="28"/>
          <w:szCs w:val="28"/>
        </w:rPr>
        <w:tab/>
      </w:r>
      <w:r w:rsidR="005D1C91" w:rsidRPr="00542704">
        <w:rPr>
          <w:rFonts w:ascii="Times New Roman" w:hAnsi="Times New Roman" w:cs="Times New Roman"/>
          <w:sz w:val="28"/>
          <w:szCs w:val="28"/>
        </w:rPr>
        <w:tab/>
      </w:r>
      <w:r w:rsidR="005D1C91" w:rsidRPr="0054270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В.</w:t>
      </w:r>
      <w:r w:rsidR="005D1C91" w:rsidRPr="00542704">
        <w:rPr>
          <w:rFonts w:ascii="Times New Roman" w:hAnsi="Times New Roman" w:cs="Times New Roman"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>Денисов</w:t>
      </w:r>
    </w:p>
    <w:p w14:paraId="3E93C3D5" w14:textId="77777777" w:rsidR="0031059F" w:rsidRPr="00542704" w:rsidRDefault="0031059F" w:rsidP="00941C03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E50396" w14:textId="77777777" w:rsidR="00776242" w:rsidRDefault="00776242" w:rsidP="00F61A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91BD63" w14:textId="77777777" w:rsidR="00F876AB" w:rsidRDefault="00F876AB" w:rsidP="00F61A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1B518A" w14:textId="77777777" w:rsidR="00F876AB" w:rsidRDefault="00F876AB" w:rsidP="00F61A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13D50D" w14:textId="77777777" w:rsidR="00F876AB" w:rsidRDefault="00F876AB" w:rsidP="00F61A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E13D39" w14:textId="77777777" w:rsidR="00F876AB" w:rsidRDefault="00F876AB" w:rsidP="00F61A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F683F4" w14:textId="77777777" w:rsidR="00F876AB" w:rsidRDefault="00F876AB" w:rsidP="00F61A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311615" w14:textId="77777777" w:rsidR="00F876AB" w:rsidRDefault="00F876AB" w:rsidP="00F61A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2919CA" w14:textId="77777777" w:rsidR="00F876AB" w:rsidRDefault="00F876AB" w:rsidP="00F61A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CF4574" w14:textId="77777777" w:rsidR="00F876AB" w:rsidRDefault="00F876AB" w:rsidP="00F61A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A862B5" w14:textId="5AAF7F4A" w:rsidR="00F876AB" w:rsidRDefault="008B26CC" w:rsidP="008B26CC">
      <w:pPr>
        <w:tabs>
          <w:tab w:val="left" w:pos="3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Фетисов В.А. 54 35 15</w:t>
      </w:r>
      <w:bookmarkStart w:id="0" w:name="_GoBack"/>
      <w:bookmarkEnd w:id="0"/>
    </w:p>
    <w:p w14:paraId="4FDFA56D" w14:textId="77777777" w:rsidR="00F876AB" w:rsidRDefault="00F876AB" w:rsidP="00F61A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DA211C" w14:textId="77777777" w:rsidR="00F876AB" w:rsidRDefault="00F876AB" w:rsidP="00F61A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5DE774" w14:textId="77777777" w:rsidR="00F876AB" w:rsidRDefault="00F876AB" w:rsidP="00F61A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876AB" w:rsidSect="00CB4DA0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21F2"/>
    <w:multiLevelType w:val="hybridMultilevel"/>
    <w:tmpl w:val="54F0E2E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B0D75"/>
    <w:multiLevelType w:val="hybridMultilevel"/>
    <w:tmpl w:val="33ACDEA2"/>
    <w:lvl w:ilvl="0" w:tplc="426223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5F"/>
    <w:rsid w:val="00004BD9"/>
    <w:rsid w:val="000512A2"/>
    <w:rsid w:val="00051DC7"/>
    <w:rsid w:val="00052654"/>
    <w:rsid w:val="00060BCA"/>
    <w:rsid w:val="00070C74"/>
    <w:rsid w:val="0009656C"/>
    <w:rsid w:val="000B45B7"/>
    <w:rsid w:val="000C041E"/>
    <w:rsid w:val="000D646E"/>
    <w:rsid w:val="000F3F23"/>
    <w:rsid w:val="00101E3E"/>
    <w:rsid w:val="001343EE"/>
    <w:rsid w:val="00134B12"/>
    <w:rsid w:val="00156FBB"/>
    <w:rsid w:val="00160DF6"/>
    <w:rsid w:val="00162E53"/>
    <w:rsid w:val="00174B46"/>
    <w:rsid w:val="0018207C"/>
    <w:rsid w:val="001951B5"/>
    <w:rsid w:val="001A3D76"/>
    <w:rsid w:val="001B72E8"/>
    <w:rsid w:val="001D39AD"/>
    <w:rsid w:val="001E4BC9"/>
    <w:rsid w:val="001F3B2C"/>
    <w:rsid w:val="001F467E"/>
    <w:rsid w:val="002000F5"/>
    <w:rsid w:val="00210172"/>
    <w:rsid w:val="0022353D"/>
    <w:rsid w:val="00227B60"/>
    <w:rsid w:val="00232D5E"/>
    <w:rsid w:val="00240DED"/>
    <w:rsid w:val="0024796A"/>
    <w:rsid w:val="00253954"/>
    <w:rsid w:val="00271E64"/>
    <w:rsid w:val="00295BE5"/>
    <w:rsid w:val="002A085B"/>
    <w:rsid w:val="002A4AB7"/>
    <w:rsid w:val="002B2543"/>
    <w:rsid w:val="002D6070"/>
    <w:rsid w:val="002E6894"/>
    <w:rsid w:val="0031059F"/>
    <w:rsid w:val="00312095"/>
    <w:rsid w:val="00321FC0"/>
    <w:rsid w:val="003348FB"/>
    <w:rsid w:val="0034514C"/>
    <w:rsid w:val="00360E7D"/>
    <w:rsid w:val="00363A9E"/>
    <w:rsid w:val="00367099"/>
    <w:rsid w:val="003706BC"/>
    <w:rsid w:val="00374756"/>
    <w:rsid w:val="00380F00"/>
    <w:rsid w:val="003A7916"/>
    <w:rsid w:val="003B25E5"/>
    <w:rsid w:val="003B4115"/>
    <w:rsid w:val="003B721A"/>
    <w:rsid w:val="003C0778"/>
    <w:rsid w:val="003E3B82"/>
    <w:rsid w:val="003E79B3"/>
    <w:rsid w:val="00407DB1"/>
    <w:rsid w:val="00413F7C"/>
    <w:rsid w:val="00414047"/>
    <w:rsid w:val="00426B82"/>
    <w:rsid w:val="00444693"/>
    <w:rsid w:val="00454424"/>
    <w:rsid w:val="00467A71"/>
    <w:rsid w:val="0047785F"/>
    <w:rsid w:val="004A0976"/>
    <w:rsid w:val="004B606B"/>
    <w:rsid w:val="004C4F32"/>
    <w:rsid w:val="004C782C"/>
    <w:rsid w:val="004D7000"/>
    <w:rsid w:val="004E173E"/>
    <w:rsid w:val="004E174B"/>
    <w:rsid w:val="004F7ADD"/>
    <w:rsid w:val="005069DF"/>
    <w:rsid w:val="00525BA6"/>
    <w:rsid w:val="00542704"/>
    <w:rsid w:val="00547EF0"/>
    <w:rsid w:val="00556D8E"/>
    <w:rsid w:val="0056557F"/>
    <w:rsid w:val="00573794"/>
    <w:rsid w:val="00594D53"/>
    <w:rsid w:val="005A669E"/>
    <w:rsid w:val="005B6388"/>
    <w:rsid w:val="005D1C91"/>
    <w:rsid w:val="005D2771"/>
    <w:rsid w:val="005E0566"/>
    <w:rsid w:val="005E6AB7"/>
    <w:rsid w:val="00630D47"/>
    <w:rsid w:val="00631FD8"/>
    <w:rsid w:val="00634EB0"/>
    <w:rsid w:val="006366BB"/>
    <w:rsid w:val="00642700"/>
    <w:rsid w:val="00695CC1"/>
    <w:rsid w:val="006B0C36"/>
    <w:rsid w:val="006F011E"/>
    <w:rsid w:val="00707206"/>
    <w:rsid w:val="00730FE2"/>
    <w:rsid w:val="00732C64"/>
    <w:rsid w:val="0073384B"/>
    <w:rsid w:val="007743FE"/>
    <w:rsid w:val="00775CDA"/>
    <w:rsid w:val="00776242"/>
    <w:rsid w:val="0078233D"/>
    <w:rsid w:val="00784AA9"/>
    <w:rsid w:val="00795AA8"/>
    <w:rsid w:val="007C0DAA"/>
    <w:rsid w:val="007C46E9"/>
    <w:rsid w:val="007C70DB"/>
    <w:rsid w:val="007C78FC"/>
    <w:rsid w:val="007E17C1"/>
    <w:rsid w:val="007E5CA2"/>
    <w:rsid w:val="0082463D"/>
    <w:rsid w:val="00836E16"/>
    <w:rsid w:val="00846C0E"/>
    <w:rsid w:val="00846C7E"/>
    <w:rsid w:val="00853ABC"/>
    <w:rsid w:val="00854756"/>
    <w:rsid w:val="00860298"/>
    <w:rsid w:val="00865C01"/>
    <w:rsid w:val="00890311"/>
    <w:rsid w:val="008937CB"/>
    <w:rsid w:val="008A74C1"/>
    <w:rsid w:val="008B26CC"/>
    <w:rsid w:val="008C4682"/>
    <w:rsid w:val="008D1548"/>
    <w:rsid w:val="008D52AF"/>
    <w:rsid w:val="008E0C4A"/>
    <w:rsid w:val="008E4AA7"/>
    <w:rsid w:val="008F1742"/>
    <w:rsid w:val="00900C66"/>
    <w:rsid w:val="0092109A"/>
    <w:rsid w:val="009232A5"/>
    <w:rsid w:val="00941C03"/>
    <w:rsid w:val="0094267C"/>
    <w:rsid w:val="00943857"/>
    <w:rsid w:val="0094476D"/>
    <w:rsid w:val="00956999"/>
    <w:rsid w:val="00957D19"/>
    <w:rsid w:val="0098464D"/>
    <w:rsid w:val="00995890"/>
    <w:rsid w:val="009C0FB7"/>
    <w:rsid w:val="009D2928"/>
    <w:rsid w:val="009E27FB"/>
    <w:rsid w:val="009F40E1"/>
    <w:rsid w:val="00A1500D"/>
    <w:rsid w:val="00A172F2"/>
    <w:rsid w:val="00A60DE3"/>
    <w:rsid w:val="00A66ECF"/>
    <w:rsid w:val="00A82D35"/>
    <w:rsid w:val="00AA481C"/>
    <w:rsid w:val="00AC799A"/>
    <w:rsid w:val="00B12AC0"/>
    <w:rsid w:val="00B13C2B"/>
    <w:rsid w:val="00B633CA"/>
    <w:rsid w:val="00B65226"/>
    <w:rsid w:val="00B67E97"/>
    <w:rsid w:val="00B807F1"/>
    <w:rsid w:val="00B92BDD"/>
    <w:rsid w:val="00BA62AF"/>
    <w:rsid w:val="00BA6DC0"/>
    <w:rsid w:val="00BA6F8A"/>
    <w:rsid w:val="00BB09F8"/>
    <w:rsid w:val="00BB7873"/>
    <w:rsid w:val="00BC063A"/>
    <w:rsid w:val="00BC3598"/>
    <w:rsid w:val="00BE2B0E"/>
    <w:rsid w:val="00BF07A8"/>
    <w:rsid w:val="00C673B0"/>
    <w:rsid w:val="00C82850"/>
    <w:rsid w:val="00C84EA9"/>
    <w:rsid w:val="00C93EA9"/>
    <w:rsid w:val="00C94950"/>
    <w:rsid w:val="00CB4DA0"/>
    <w:rsid w:val="00CD04ED"/>
    <w:rsid w:val="00CD3B05"/>
    <w:rsid w:val="00CD525F"/>
    <w:rsid w:val="00CE2DC1"/>
    <w:rsid w:val="00CE5DC2"/>
    <w:rsid w:val="00D07BE3"/>
    <w:rsid w:val="00D33C7E"/>
    <w:rsid w:val="00D43996"/>
    <w:rsid w:val="00D47A70"/>
    <w:rsid w:val="00D5564E"/>
    <w:rsid w:val="00D84116"/>
    <w:rsid w:val="00D90501"/>
    <w:rsid w:val="00DC3739"/>
    <w:rsid w:val="00DC4116"/>
    <w:rsid w:val="00DC4EEF"/>
    <w:rsid w:val="00DD5041"/>
    <w:rsid w:val="00DE337A"/>
    <w:rsid w:val="00E0615B"/>
    <w:rsid w:val="00E21703"/>
    <w:rsid w:val="00E253A6"/>
    <w:rsid w:val="00E53453"/>
    <w:rsid w:val="00E60FDB"/>
    <w:rsid w:val="00E64C56"/>
    <w:rsid w:val="00E87136"/>
    <w:rsid w:val="00E94051"/>
    <w:rsid w:val="00EA21B7"/>
    <w:rsid w:val="00EA261C"/>
    <w:rsid w:val="00EA40EF"/>
    <w:rsid w:val="00EC0A09"/>
    <w:rsid w:val="00EC5760"/>
    <w:rsid w:val="00ED112B"/>
    <w:rsid w:val="00EF1794"/>
    <w:rsid w:val="00F14575"/>
    <w:rsid w:val="00F1585E"/>
    <w:rsid w:val="00F242EC"/>
    <w:rsid w:val="00F37F2E"/>
    <w:rsid w:val="00F4468A"/>
    <w:rsid w:val="00F617E5"/>
    <w:rsid w:val="00F61A50"/>
    <w:rsid w:val="00F7723C"/>
    <w:rsid w:val="00F85B12"/>
    <w:rsid w:val="00F876AB"/>
    <w:rsid w:val="00F87EA9"/>
    <w:rsid w:val="00F958CA"/>
    <w:rsid w:val="00FC4D3D"/>
    <w:rsid w:val="00FD6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280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C04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041E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0C041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4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C0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172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uiPriority w:val="99"/>
    <w:rsid w:val="009D29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9D29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6B0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6B0C36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5427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Без интервала Знак"/>
    <w:link w:val="aa"/>
    <w:uiPriority w:val="1"/>
    <w:rsid w:val="00542704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C04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041E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0C041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4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C0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172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uiPriority w:val="99"/>
    <w:rsid w:val="009D29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9D29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6B0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6B0C36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5427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Без интервала Знак"/>
    <w:link w:val="aa"/>
    <w:uiPriority w:val="1"/>
    <w:rsid w:val="0054270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67809-481C-4168-9DB9-60C416FD5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job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ekonomist</dc:creator>
  <cp:lastModifiedBy>user</cp:lastModifiedBy>
  <cp:revision>14</cp:revision>
  <cp:lastPrinted>2017-05-22T05:46:00Z</cp:lastPrinted>
  <dcterms:created xsi:type="dcterms:W3CDTF">2021-06-08T11:33:00Z</dcterms:created>
  <dcterms:modified xsi:type="dcterms:W3CDTF">2021-08-02T10:05:00Z</dcterms:modified>
</cp:coreProperties>
</file>