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0A" w:rsidRDefault="001E6E0A" w:rsidP="001E6E0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Регистрационный номер</w:t>
      </w:r>
    </w:p>
    <w:p w:rsidR="0019288E" w:rsidRDefault="001E6E0A" w:rsidP="001E6E0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проекта</w:t>
      </w:r>
    </w:p>
    <w:p w:rsidR="0019288E" w:rsidRDefault="0019288E" w:rsidP="0019288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A5E58" w:rsidRPr="00152E5D" w:rsidRDefault="0012736D" w:rsidP="00152E5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52E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2E5D">
        <w:rPr>
          <w:rFonts w:ascii="Times New Roman" w:hAnsi="Times New Roman" w:cs="Times New Roman"/>
          <w:b w:val="0"/>
          <w:sz w:val="28"/>
          <w:szCs w:val="28"/>
        </w:rPr>
        <w:t xml:space="preserve"> ФИНАНСОВО-ЭКОНОМИЧЕСКОЕ ОБОСНОВАНИЕ</w:t>
      </w:r>
    </w:p>
    <w:p w:rsidR="007A5E58" w:rsidRPr="000245D8" w:rsidRDefault="007A5E58" w:rsidP="00073CE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245D8">
        <w:rPr>
          <w:rFonts w:ascii="Times New Roman" w:hAnsi="Times New Roman" w:cs="Times New Roman"/>
          <w:b w:val="0"/>
          <w:sz w:val="24"/>
          <w:szCs w:val="24"/>
        </w:rPr>
        <w:t xml:space="preserve"> к проекту постановления</w:t>
      </w:r>
      <w:r w:rsidR="00152E5D" w:rsidRPr="000245D8">
        <w:rPr>
          <w:rFonts w:ascii="Times New Roman" w:hAnsi="Times New Roman" w:cs="Times New Roman"/>
          <w:b w:val="0"/>
          <w:sz w:val="24"/>
          <w:szCs w:val="24"/>
        </w:rPr>
        <w:t xml:space="preserve">  администрации городского округа Тольятти</w:t>
      </w:r>
    </w:p>
    <w:p w:rsidR="00F636BC" w:rsidRPr="000245D8" w:rsidRDefault="00F636BC" w:rsidP="00F636BC">
      <w:pPr>
        <w:pStyle w:val="ConsPlusNormal"/>
        <w:spacing w:after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45D8">
        <w:rPr>
          <w:rFonts w:ascii="Times New Roman" w:hAnsi="Times New Roman" w:cs="Times New Roman"/>
          <w:sz w:val="24"/>
          <w:szCs w:val="24"/>
        </w:rPr>
        <w:t>«О</w:t>
      </w:r>
      <w:r w:rsidRPr="000245D8">
        <w:rPr>
          <w:rFonts w:ascii="Times New Roman" w:hAnsi="Times New Roman" w:cs="Times New Roman"/>
          <w:color w:val="000000"/>
          <w:sz w:val="24"/>
          <w:szCs w:val="24"/>
        </w:rPr>
        <w:t xml:space="preserve"> межведомственной комиссии по координации оказания необходимой социальной поддержки и помощи участникам специальной военной операции и членам их семей</w:t>
      </w:r>
      <w:r w:rsidRPr="000245D8">
        <w:rPr>
          <w:rFonts w:ascii="Times New Roman" w:hAnsi="Times New Roman" w:cs="Times New Roman"/>
          <w:sz w:val="24"/>
          <w:szCs w:val="24"/>
        </w:rPr>
        <w:t>»</w:t>
      </w:r>
    </w:p>
    <w:p w:rsidR="00F636BC" w:rsidRPr="000245D8" w:rsidRDefault="00F636BC" w:rsidP="00F636BC">
      <w:pPr>
        <w:spacing w:line="360" w:lineRule="auto"/>
      </w:pPr>
    </w:p>
    <w:p w:rsidR="00F636BC" w:rsidRPr="000245D8" w:rsidRDefault="00F636BC" w:rsidP="00F636BC">
      <w:pPr>
        <w:spacing w:line="360" w:lineRule="auto"/>
        <w:ind w:firstLine="709"/>
        <w:jc w:val="both"/>
        <w:rPr>
          <w:color w:val="000000"/>
        </w:rPr>
      </w:pPr>
      <w:proofErr w:type="gramStart"/>
      <w:r w:rsidRPr="000245D8">
        <w:rPr>
          <w:color w:val="000000"/>
        </w:rPr>
        <w:t>Настоящий проект постановления «</w:t>
      </w:r>
      <w:r w:rsidRPr="000245D8">
        <w:t>О</w:t>
      </w:r>
      <w:r w:rsidRPr="000245D8">
        <w:rPr>
          <w:color w:val="000000"/>
        </w:rPr>
        <w:t xml:space="preserve"> межведомственной комиссии по координации оказания необходимой социальной поддержки и помощи участникам специальной военной операции и членам их семей» (далее – проект) разработан управлением по работе с участниками СВО и членами их семей в целях создания </w:t>
      </w:r>
      <w:r w:rsidRPr="000245D8">
        <w:t xml:space="preserve">регулирования деятельности межведомственной комиссии по координации оказания необходимой социальной поддержки и помощи участникам специальной военной операции и членам их семей. </w:t>
      </w:r>
      <w:proofErr w:type="gramEnd"/>
    </w:p>
    <w:p w:rsidR="004F2519" w:rsidRPr="000245D8" w:rsidRDefault="006B2ED5" w:rsidP="00F636B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"/>
      <w:bookmarkEnd w:id="0"/>
      <w:r w:rsidRPr="000245D8">
        <w:rPr>
          <w:rFonts w:ascii="Times New Roman" w:hAnsi="Times New Roman" w:cs="Times New Roman"/>
          <w:sz w:val="24"/>
          <w:szCs w:val="24"/>
        </w:rPr>
        <w:t xml:space="preserve">Данный проект разработан в соответствии с Федеральным законом от 20.03.2025 №33-ФЗ "Об общих принципах организации местного самоуправления  в единой системе публичной власти", </w:t>
      </w:r>
      <w:r w:rsidR="00F636BC" w:rsidRPr="000245D8">
        <w:rPr>
          <w:rFonts w:ascii="Times New Roman" w:hAnsi="Times New Roman" w:cs="Times New Roman"/>
          <w:sz w:val="24"/>
          <w:szCs w:val="24"/>
        </w:rPr>
        <w:t>Уставом городского округа Тольятти</w:t>
      </w:r>
      <w:r w:rsidR="000245D8">
        <w:rPr>
          <w:rFonts w:ascii="Times New Roman" w:hAnsi="Times New Roman" w:cs="Times New Roman"/>
          <w:sz w:val="24"/>
          <w:szCs w:val="24"/>
        </w:rPr>
        <w:t>. Основными з</w:t>
      </w:r>
      <w:r w:rsidR="00F636BC" w:rsidRPr="000245D8">
        <w:rPr>
          <w:rFonts w:ascii="Times New Roman" w:hAnsi="Times New Roman" w:cs="Times New Roman"/>
          <w:sz w:val="24"/>
          <w:szCs w:val="24"/>
        </w:rPr>
        <w:t>адачами меж</w:t>
      </w:r>
      <w:r w:rsidR="000245D8">
        <w:rPr>
          <w:rFonts w:ascii="Times New Roman" w:hAnsi="Times New Roman" w:cs="Times New Roman"/>
          <w:sz w:val="24"/>
          <w:szCs w:val="24"/>
        </w:rPr>
        <w:t xml:space="preserve">ведомственной комиссии </w:t>
      </w:r>
      <w:proofErr w:type="gramStart"/>
      <w:r w:rsidR="000245D8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="000245D8">
        <w:rPr>
          <w:rFonts w:ascii="Times New Roman" w:hAnsi="Times New Roman" w:cs="Times New Roman"/>
          <w:sz w:val="24"/>
          <w:szCs w:val="24"/>
        </w:rPr>
        <w:t xml:space="preserve"> </w:t>
      </w:r>
      <w:r w:rsidR="00F636BC" w:rsidRPr="000245D8">
        <w:rPr>
          <w:rFonts w:ascii="Times New Roman" w:hAnsi="Times New Roman" w:cs="Times New Roman"/>
          <w:sz w:val="24"/>
          <w:szCs w:val="24"/>
        </w:rPr>
        <w:t xml:space="preserve"> осуществление анализа предоставляемых мер социальной поддержки участникам СВО и членам их семей, содействие в создании благоприятных условий для получения мер социальной поддержки участниками СВО и членами их семей; </w:t>
      </w:r>
      <w:proofErr w:type="gramStart"/>
      <w:r w:rsidR="00F636BC" w:rsidRPr="000245D8">
        <w:rPr>
          <w:rFonts w:ascii="Times New Roman" w:hAnsi="Times New Roman" w:cs="Times New Roman"/>
          <w:sz w:val="24"/>
          <w:szCs w:val="24"/>
        </w:rPr>
        <w:t>мониторинг обращений участников СВО, иных лиц и членов их семей на предмет устранения нарушений, выявленных в деятельности федеральных органов исполнительной власти, органов исполнительной власти Самарской области, органов местного самоуправления городского округа Тольятти и иных организаций;</w:t>
      </w:r>
      <w:r w:rsidR="000245D8">
        <w:rPr>
          <w:rFonts w:ascii="Times New Roman" w:hAnsi="Times New Roman" w:cs="Times New Roman"/>
          <w:sz w:val="24"/>
          <w:szCs w:val="24"/>
        </w:rPr>
        <w:t xml:space="preserve"> </w:t>
      </w:r>
      <w:r w:rsidR="00F636BC" w:rsidRPr="000245D8">
        <w:rPr>
          <w:rFonts w:ascii="Times New Roman" w:hAnsi="Times New Roman" w:cs="Times New Roman"/>
          <w:sz w:val="24"/>
          <w:szCs w:val="24"/>
        </w:rPr>
        <w:t xml:space="preserve"> содействие в решении проблемных вопросов, связанных с социальной поддержкой и помощью участникам СВО и членам их семей;</w:t>
      </w:r>
      <w:proofErr w:type="gramEnd"/>
      <w:r w:rsidR="000245D8">
        <w:rPr>
          <w:rFonts w:ascii="Times New Roman" w:hAnsi="Times New Roman" w:cs="Times New Roman"/>
          <w:sz w:val="24"/>
          <w:szCs w:val="24"/>
        </w:rPr>
        <w:t xml:space="preserve"> </w:t>
      </w:r>
      <w:r w:rsidR="00F636BC" w:rsidRPr="000245D8">
        <w:rPr>
          <w:rFonts w:ascii="Times New Roman" w:hAnsi="Times New Roman" w:cs="Times New Roman"/>
          <w:sz w:val="24"/>
          <w:szCs w:val="24"/>
        </w:rPr>
        <w:t xml:space="preserve"> содействие организациям различных форм собственности, оказывающим помощь участникам СВО и членам их семей</w:t>
      </w:r>
      <w:r w:rsidR="000245D8">
        <w:rPr>
          <w:rFonts w:ascii="Times New Roman" w:hAnsi="Times New Roman" w:cs="Times New Roman"/>
          <w:sz w:val="24"/>
          <w:szCs w:val="24"/>
        </w:rPr>
        <w:t>.</w:t>
      </w:r>
    </w:p>
    <w:p w:rsidR="006B2ED5" w:rsidRPr="000245D8" w:rsidRDefault="00E755E6" w:rsidP="006B2ED5">
      <w:pPr>
        <w:adjustRightInd w:val="0"/>
        <w:spacing w:line="360" w:lineRule="auto"/>
        <w:ind w:firstLine="709"/>
        <w:jc w:val="both"/>
      </w:pPr>
      <w:r w:rsidRPr="000245D8">
        <w:t>Р</w:t>
      </w:r>
      <w:r w:rsidR="006B2ED5" w:rsidRPr="000245D8">
        <w:t xml:space="preserve">асходы  бюджета городского округа </w:t>
      </w:r>
      <w:r w:rsidRPr="000245D8">
        <w:t xml:space="preserve">Тольятти в связи с предлагаемым проектом </w:t>
      </w:r>
      <w:r w:rsidR="00F636BC" w:rsidRPr="000245D8">
        <w:t>постановления</w:t>
      </w:r>
      <w:r w:rsidR="006B2ED5" w:rsidRPr="000245D8">
        <w:t xml:space="preserve"> </w:t>
      </w:r>
      <w:r w:rsidRPr="000245D8">
        <w:t xml:space="preserve"> </w:t>
      </w:r>
      <w:r w:rsidR="006B2ED5" w:rsidRPr="000245D8">
        <w:t>не предполагаются.</w:t>
      </w:r>
    </w:p>
    <w:p w:rsidR="00F636BC" w:rsidRPr="000245D8" w:rsidRDefault="00F636BC" w:rsidP="006B2ED5">
      <w:pPr>
        <w:adjustRightInd w:val="0"/>
        <w:spacing w:line="360" w:lineRule="auto"/>
        <w:ind w:firstLine="709"/>
        <w:jc w:val="both"/>
      </w:pPr>
    </w:p>
    <w:p w:rsidR="006B2ED5" w:rsidRPr="000245D8" w:rsidRDefault="006B2ED5" w:rsidP="006B2ED5">
      <w:pPr>
        <w:autoSpaceDE w:val="0"/>
        <w:autoSpaceDN w:val="0"/>
        <w:jc w:val="both"/>
      </w:pPr>
    </w:p>
    <w:p w:rsidR="00982A9A" w:rsidRPr="000245D8" w:rsidRDefault="00DC48D7" w:rsidP="006B21A5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D8">
        <w:rPr>
          <w:rFonts w:ascii="Times New Roman" w:hAnsi="Times New Roman" w:cs="Times New Roman"/>
          <w:sz w:val="24"/>
          <w:szCs w:val="24"/>
        </w:rPr>
        <w:t>Р</w:t>
      </w:r>
      <w:r w:rsidR="00BE7638" w:rsidRPr="000245D8">
        <w:rPr>
          <w:rFonts w:ascii="Times New Roman" w:hAnsi="Times New Roman" w:cs="Times New Roman"/>
          <w:sz w:val="24"/>
          <w:szCs w:val="24"/>
        </w:rPr>
        <w:t xml:space="preserve">уководитель управления                                            </w:t>
      </w:r>
      <w:r w:rsidRPr="000245D8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245D8">
        <w:rPr>
          <w:rFonts w:ascii="Times New Roman" w:hAnsi="Times New Roman" w:cs="Times New Roman"/>
          <w:sz w:val="24"/>
          <w:szCs w:val="24"/>
        </w:rPr>
        <w:tab/>
      </w:r>
      <w:r w:rsidR="000245D8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 w:rsidRPr="000245D8">
        <w:rPr>
          <w:rFonts w:ascii="Times New Roman" w:hAnsi="Times New Roman" w:cs="Times New Roman"/>
          <w:sz w:val="24"/>
          <w:szCs w:val="24"/>
        </w:rPr>
        <w:t xml:space="preserve"> </w:t>
      </w:r>
      <w:r w:rsidR="00BE7638" w:rsidRPr="000245D8">
        <w:rPr>
          <w:rFonts w:ascii="Times New Roman" w:hAnsi="Times New Roman" w:cs="Times New Roman"/>
          <w:sz w:val="24"/>
          <w:szCs w:val="24"/>
        </w:rPr>
        <w:t xml:space="preserve">     Н.Х. Кафидова</w:t>
      </w:r>
    </w:p>
    <w:sectPr w:rsidR="00982A9A" w:rsidRPr="000245D8" w:rsidSect="00207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519"/>
    <w:rsid w:val="000245D8"/>
    <w:rsid w:val="00065645"/>
    <w:rsid w:val="00073CED"/>
    <w:rsid w:val="00086721"/>
    <w:rsid w:val="0012736D"/>
    <w:rsid w:val="001448D9"/>
    <w:rsid w:val="00150C84"/>
    <w:rsid w:val="00152E5D"/>
    <w:rsid w:val="0019288E"/>
    <w:rsid w:val="001A02B0"/>
    <w:rsid w:val="001E6E0A"/>
    <w:rsid w:val="0026394D"/>
    <w:rsid w:val="002A55E5"/>
    <w:rsid w:val="003332F2"/>
    <w:rsid w:val="003B7E43"/>
    <w:rsid w:val="0045102C"/>
    <w:rsid w:val="004B0A26"/>
    <w:rsid w:val="004F2519"/>
    <w:rsid w:val="005D757B"/>
    <w:rsid w:val="005E0252"/>
    <w:rsid w:val="006000AA"/>
    <w:rsid w:val="006753E3"/>
    <w:rsid w:val="006B21A5"/>
    <w:rsid w:val="006B2ED5"/>
    <w:rsid w:val="007020E0"/>
    <w:rsid w:val="007A5E58"/>
    <w:rsid w:val="008A28AF"/>
    <w:rsid w:val="008D1BE3"/>
    <w:rsid w:val="009076AE"/>
    <w:rsid w:val="00982A9A"/>
    <w:rsid w:val="009D3BDF"/>
    <w:rsid w:val="00A44A4D"/>
    <w:rsid w:val="00AB271C"/>
    <w:rsid w:val="00AC6511"/>
    <w:rsid w:val="00B214C8"/>
    <w:rsid w:val="00BE7638"/>
    <w:rsid w:val="00C46DEB"/>
    <w:rsid w:val="00C715C7"/>
    <w:rsid w:val="00C82017"/>
    <w:rsid w:val="00D2352A"/>
    <w:rsid w:val="00D37DB4"/>
    <w:rsid w:val="00D64578"/>
    <w:rsid w:val="00D932E5"/>
    <w:rsid w:val="00DC48D7"/>
    <w:rsid w:val="00DD314C"/>
    <w:rsid w:val="00DE2FFE"/>
    <w:rsid w:val="00E6715E"/>
    <w:rsid w:val="00E755E6"/>
    <w:rsid w:val="00EE668C"/>
    <w:rsid w:val="00F411E4"/>
    <w:rsid w:val="00F6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E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5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25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25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E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5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25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25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80123-EA36-461A-B025-ED3A4877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Кафидова Нелля Хафисовна</dc:creator>
  <cp:lastModifiedBy>Кафидова Нелля Хафисовна</cp:lastModifiedBy>
  <cp:revision>2</cp:revision>
  <cp:lastPrinted>2026-02-03T10:15:00Z</cp:lastPrinted>
  <dcterms:created xsi:type="dcterms:W3CDTF">2026-06-03T12:12:00Z</dcterms:created>
  <dcterms:modified xsi:type="dcterms:W3CDTF">2026-06-03T12:12:00Z</dcterms:modified>
</cp:coreProperties>
</file>