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A2DFF" w14:textId="77777777" w:rsidR="002D359E" w:rsidRDefault="002D359E" w:rsidP="002D359E">
      <w:pPr>
        <w:jc w:val="center"/>
        <w:rPr>
          <w:sz w:val="28"/>
          <w:szCs w:val="28"/>
        </w:rPr>
      </w:pPr>
      <w:bookmarkStart w:id="0" w:name="_GoBack"/>
      <w:bookmarkEnd w:id="0"/>
    </w:p>
    <w:p w14:paraId="72E381E6" w14:textId="77777777" w:rsidR="002D359E" w:rsidRDefault="002D359E" w:rsidP="002D359E">
      <w:pPr>
        <w:jc w:val="center"/>
        <w:rPr>
          <w:sz w:val="28"/>
          <w:szCs w:val="28"/>
        </w:rPr>
      </w:pPr>
    </w:p>
    <w:p w14:paraId="1CFB54D6" w14:textId="77777777" w:rsidR="002D359E" w:rsidRDefault="002D359E" w:rsidP="002D359E">
      <w:pPr>
        <w:jc w:val="center"/>
        <w:rPr>
          <w:sz w:val="28"/>
          <w:szCs w:val="28"/>
        </w:rPr>
      </w:pPr>
    </w:p>
    <w:p w14:paraId="70F24804" w14:textId="77777777" w:rsidR="002D359E" w:rsidRDefault="002D359E" w:rsidP="002D359E">
      <w:pPr>
        <w:jc w:val="center"/>
        <w:rPr>
          <w:sz w:val="28"/>
          <w:szCs w:val="28"/>
        </w:rPr>
      </w:pPr>
    </w:p>
    <w:p w14:paraId="19C1BD16" w14:textId="77777777" w:rsidR="002D359E" w:rsidRDefault="002D359E" w:rsidP="002D359E">
      <w:pPr>
        <w:jc w:val="center"/>
        <w:rPr>
          <w:sz w:val="28"/>
          <w:szCs w:val="28"/>
        </w:rPr>
      </w:pPr>
    </w:p>
    <w:p w14:paraId="387FC3BE" w14:textId="77777777" w:rsidR="002D359E" w:rsidRDefault="002D359E" w:rsidP="002D359E">
      <w:pPr>
        <w:jc w:val="center"/>
        <w:rPr>
          <w:sz w:val="28"/>
          <w:szCs w:val="28"/>
        </w:rPr>
      </w:pPr>
    </w:p>
    <w:p w14:paraId="422BDA4B" w14:textId="0D634784" w:rsidR="002D359E" w:rsidRDefault="000B711C" w:rsidP="002D359E">
      <w:pPr>
        <w:jc w:val="center"/>
        <w:rPr>
          <w:sz w:val="28"/>
          <w:szCs w:val="28"/>
        </w:rPr>
      </w:pPr>
      <w:r w:rsidRPr="000B711C">
        <w:rPr>
          <w:sz w:val="28"/>
          <w:szCs w:val="22"/>
        </w:rPr>
        <w:t xml:space="preserve">О внесении изменений в постановление администрации городского округа </w:t>
      </w:r>
      <w:r w:rsidRPr="00633296">
        <w:rPr>
          <w:sz w:val="28"/>
          <w:szCs w:val="22"/>
        </w:rPr>
        <w:t>Тольятти от 1</w:t>
      </w:r>
      <w:r w:rsidR="0028098B" w:rsidRPr="00633296">
        <w:rPr>
          <w:sz w:val="28"/>
          <w:szCs w:val="22"/>
        </w:rPr>
        <w:t>6</w:t>
      </w:r>
      <w:r w:rsidRPr="00633296">
        <w:rPr>
          <w:sz w:val="28"/>
          <w:szCs w:val="22"/>
        </w:rPr>
        <w:t>.0</w:t>
      </w:r>
      <w:r w:rsidR="0028098B" w:rsidRPr="00633296">
        <w:rPr>
          <w:sz w:val="28"/>
          <w:szCs w:val="22"/>
        </w:rPr>
        <w:t>9</w:t>
      </w:r>
      <w:r w:rsidRPr="00633296">
        <w:rPr>
          <w:sz w:val="28"/>
          <w:szCs w:val="22"/>
        </w:rPr>
        <w:t>.2025 № 1</w:t>
      </w:r>
      <w:r w:rsidR="0028098B" w:rsidRPr="00633296">
        <w:rPr>
          <w:sz w:val="28"/>
          <w:szCs w:val="22"/>
        </w:rPr>
        <w:t>68</w:t>
      </w:r>
      <w:r w:rsidRPr="00633296">
        <w:rPr>
          <w:sz w:val="28"/>
          <w:szCs w:val="22"/>
        </w:rPr>
        <w:t xml:space="preserve">4-п/1 </w:t>
      </w:r>
      <w:r w:rsidR="00DE20A0" w:rsidRPr="00633296">
        <w:rPr>
          <w:sz w:val="28"/>
          <w:szCs w:val="22"/>
        </w:rPr>
        <w:t xml:space="preserve">«Об утверждении </w:t>
      </w:r>
      <w:r w:rsidRPr="00633296">
        <w:rPr>
          <w:sz w:val="28"/>
          <w:szCs w:val="22"/>
        </w:rPr>
        <w:t>административн</w:t>
      </w:r>
      <w:r w:rsidR="00DE20A0" w:rsidRPr="00633296">
        <w:rPr>
          <w:sz w:val="28"/>
          <w:szCs w:val="22"/>
        </w:rPr>
        <w:t>ого</w:t>
      </w:r>
      <w:r w:rsidRPr="00633296">
        <w:rPr>
          <w:sz w:val="28"/>
          <w:szCs w:val="22"/>
        </w:rPr>
        <w:t xml:space="preserve"> регламент</w:t>
      </w:r>
      <w:r w:rsidR="00DE20A0" w:rsidRPr="00633296">
        <w:rPr>
          <w:sz w:val="28"/>
          <w:szCs w:val="22"/>
        </w:rPr>
        <w:t>а</w:t>
      </w:r>
      <w:r w:rsidRPr="00633296">
        <w:rPr>
          <w:sz w:val="28"/>
          <w:szCs w:val="22"/>
        </w:rPr>
        <w:t xml:space="preserve"> предоставления муниципальной услуги </w:t>
      </w:r>
      <w:r w:rsidR="0028098B" w:rsidRPr="00633296">
        <w:rPr>
          <w:sz w:val="28"/>
          <w:szCs w:val="28"/>
        </w:rPr>
        <w:t>«Выдача (продление</w:t>
      </w:r>
      <w:r w:rsidR="0028098B">
        <w:rPr>
          <w:sz w:val="28"/>
          <w:szCs w:val="28"/>
        </w:rPr>
        <w:t>, переоформление) разрешения на право организации розничного рынка»</w:t>
      </w:r>
    </w:p>
    <w:p w14:paraId="2762342F" w14:textId="77777777" w:rsidR="002D359E" w:rsidRDefault="002D359E" w:rsidP="002D359E">
      <w:pPr>
        <w:jc w:val="center"/>
        <w:rPr>
          <w:sz w:val="28"/>
          <w:szCs w:val="28"/>
        </w:rPr>
      </w:pPr>
    </w:p>
    <w:p w14:paraId="1128709C" w14:textId="455FEF3E" w:rsidR="002D359E" w:rsidRDefault="002D359E" w:rsidP="008A5E61">
      <w:pPr>
        <w:spacing w:line="276" w:lineRule="auto"/>
        <w:ind w:firstLine="709"/>
        <w:jc w:val="both"/>
        <w:rPr>
          <w:sz w:val="28"/>
          <w:szCs w:val="28"/>
        </w:rPr>
      </w:pPr>
      <w:r w:rsidRPr="0096585E">
        <w:rPr>
          <w:sz w:val="28"/>
          <w:szCs w:val="28"/>
        </w:rPr>
        <w:t xml:space="preserve">В целях совершенствования муниципального правового акта, в соответствии с Федеральным законом от 27.07.2010 № 210-ФЗ «Об организации предоставления государственных и муниципальных услуг», </w:t>
      </w:r>
      <w:r w:rsidR="000B711C" w:rsidRPr="003373B2">
        <w:rPr>
          <w:sz w:val="28"/>
          <w:szCs w:val="28"/>
        </w:rPr>
        <w:t>Федеральн</w:t>
      </w:r>
      <w:r w:rsidR="000B711C">
        <w:rPr>
          <w:sz w:val="28"/>
          <w:szCs w:val="28"/>
        </w:rPr>
        <w:t>ым</w:t>
      </w:r>
      <w:r w:rsidR="000B711C" w:rsidRPr="003373B2">
        <w:rPr>
          <w:sz w:val="28"/>
          <w:szCs w:val="28"/>
        </w:rPr>
        <w:t xml:space="preserve"> закон</w:t>
      </w:r>
      <w:r w:rsidR="000B711C">
        <w:rPr>
          <w:sz w:val="28"/>
          <w:szCs w:val="28"/>
        </w:rPr>
        <w:t>ом</w:t>
      </w:r>
      <w:r w:rsidR="000B711C" w:rsidRPr="003373B2">
        <w:rPr>
          <w:sz w:val="28"/>
          <w:szCs w:val="28"/>
        </w:rPr>
        <w:t xml:space="preserve"> от 27</w:t>
      </w:r>
      <w:r w:rsidR="000B711C">
        <w:rPr>
          <w:sz w:val="28"/>
          <w:szCs w:val="28"/>
        </w:rPr>
        <w:t>.07.2006</w:t>
      </w:r>
      <w:r w:rsidR="000B711C" w:rsidRPr="003373B2">
        <w:rPr>
          <w:sz w:val="28"/>
          <w:szCs w:val="28"/>
        </w:rPr>
        <w:t xml:space="preserve"> № 152-ФЗ «О</w:t>
      </w:r>
      <w:r w:rsidR="000B711C">
        <w:rPr>
          <w:sz w:val="28"/>
          <w:szCs w:val="28"/>
        </w:rPr>
        <w:t xml:space="preserve"> </w:t>
      </w:r>
      <w:r w:rsidR="000B711C" w:rsidRPr="003373B2">
        <w:rPr>
          <w:sz w:val="28"/>
          <w:szCs w:val="28"/>
        </w:rPr>
        <w:t>персональных</w:t>
      </w:r>
      <w:r w:rsidR="000B711C">
        <w:rPr>
          <w:sz w:val="28"/>
          <w:szCs w:val="28"/>
        </w:rPr>
        <w:t xml:space="preserve"> </w:t>
      </w:r>
      <w:r w:rsidR="000B711C" w:rsidRPr="003373B2">
        <w:rPr>
          <w:sz w:val="28"/>
          <w:szCs w:val="28"/>
        </w:rPr>
        <w:t>данных»</w:t>
      </w:r>
      <w:r w:rsidR="000B711C">
        <w:rPr>
          <w:sz w:val="28"/>
          <w:szCs w:val="28"/>
        </w:rPr>
        <w:t xml:space="preserve">, </w:t>
      </w:r>
      <w:r w:rsidRPr="0096585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639B856" w14:textId="4E24F2FD" w:rsidR="008A5E61" w:rsidRPr="008A5E61" w:rsidRDefault="002D359E" w:rsidP="00BB7D52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A5E61">
        <w:rPr>
          <w:sz w:val="28"/>
          <w:szCs w:val="28"/>
        </w:rPr>
        <w:t xml:space="preserve">Внести </w:t>
      </w:r>
      <w:bookmarkStart w:id="1" w:name="_Hlk143529654"/>
      <w:r w:rsidRPr="008A5E61">
        <w:rPr>
          <w:sz w:val="28"/>
          <w:szCs w:val="28"/>
        </w:rPr>
        <w:t xml:space="preserve">в </w:t>
      </w:r>
      <w:r w:rsidR="008A5E61" w:rsidRPr="008A5E61">
        <w:rPr>
          <w:sz w:val="28"/>
          <w:szCs w:val="28"/>
        </w:rPr>
        <w:t>А</w:t>
      </w:r>
      <w:r w:rsidRPr="008A5E61">
        <w:rPr>
          <w:sz w:val="28"/>
          <w:szCs w:val="28"/>
        </w:rPr>
        <w:t xml:space="preserve">дминистративный регламент </w:t>
      </w:r>
      <w:r w:rsidR="008A5E61" w:rsidRPr="008A5E61">
        <w:rPr>
          <w:sz w:val="28"/>
          <w:szCs w:val="28"/>
        </w:rPr>
        <w:t xml:space="preserve">предоставления муниципальной услуги </w:t>
      </w:r>
      <w:r w:rsidR="005F1179">
        <w:rPr>
          <w:sz w:val="28"/>
          <w:szCs w:val="28"/>
        </w:rPr>
        <w:t>«Выдача (продление, переоформление) разрешения на право организации розничного рынка»</w:t>
      </w:r>
      <w:r w:rsidRPr="008A5E61">
        <w:rPr>
          <w:sz w:val="28"/>
          <w:szCs w:val="28"/>
        </w:rPr>
        <w:t xml:space="preserve"> </w:t>
      </w:r>
      <w:r w:rsidR="008A5E61" w:rsidRPr="008A5E61">
        <w:rPr>
          <w:sz w:val="28"/>
          <w:szCs w:val="28"/>
        </w:rPr>
        <w:t xml:space="preserve">утвержденный постановлением администрации городского округа Тольятти </w:t>
      </w:r>
      <w:r w:rsidR="005F1179">
        <w:rPr>
          <w:sz w:val="28"/>
          <w:szCs w:val="28"/>
        </w:rPr>
        <w:t xml:space="preserve">16.09.2025 </w:t>
      </w:r>
      <w:r w:rsidR="008A5E61">
        <w:rPr>
          <w:sz w:val="28"/>
          <w:szCs w:val="28"/>
        </w:rPr>
        <w:t>№</w:t>
      </w:r>
      <w:r w:rsidR="008A5E61" w:rsidRPr="008A5E61">
        <w:rPr>
          <w:sz w:val="28"/>
          <w:szCs w:val="28"/>
        </w:rPr>
        <w:t xml:space="preserve"> </w:t>
      </w:r>
      <w:r w:rsidR="000B711C">
        <w:rPr>
          <w:sz w:val="28"/>
          <w:szCs w:val="28"/>
        </w:rPr>
        <w:t>1</w:t>
      </w:r>
      <w:r w:rsidR="00894DFA">
        <w:rPr>
          <w:sz w:val="28"/>
          <w:szCs w:val="28"/>
        </w:rPr>
        <w:t>68</w:t>
      </w:r>
      <w:r w:rsidR="000B711C">
        <w:rPr>
          <w:sz w:val="28"/>
          <w:szCs w:val="28"/>
        </w:rPr>
        <w:t>4</w:t>
      </w:r>
      <w:r w:rsidR="008A5E61" w:rsidRPr="008A5E61">
        <w:rPr>
          <w:sz w:val="28"/>
          <w:szCs w:val="28"/>
        </w:rPr>
        <w:t xml:space="preserve">-п/1 (далее - Административный регламент) (газета "Городские ведомости", </w:t>
      </w:r>
      <w:r w:rsidR="000B711C">
        <w:rPr>
          <w:sz w:val="28"/>
          <w:szCs w:val="28"/>
        </w:rPr>
        <w:t>2025</w:t>
      </w:r>
      <w:r w:rsidR="008A5E61" w:rsidRPr="008A5E61">
        <w:rPr>
          <w:sz w:val="28"/>
          <w:szCs w:val="28"/>
        </w:rPr>
        <w:t xml:space="preserve">, </w:t>
      </w:r>
      <w:r w:rsidR="000B711C">
        <w:rPr>
          <w:sz w:val="28"/>
          <w:szCs w:val="28"/>
        </w:rPr>
        <w:t xml:space="preserve">19 </w:t>
      </w:r>
      <w:r w:rsidR="00894DFA">
        <w:rPr>
          <w:sz w:val="28"/>
          <w:szCs w:val="28"/>
        </w:rPr>
        <w:t>сентября</w:t>
      </w:r>
      <w:r w:rsidR="008A5E61" w:rsidRPr="008A5E61">
        <w:rPr>
          <w:sz w:val="28"/>
          <w:szCs w:val="28"/>
        </w:rPr>
        <w:t>), следующие изменения:</w:t>
      </w:r>
    </w:p>
    <w:bookmarkEnd w:id="1"/>
    <w:p w14:paraId="58AF5313" w14:textId="1997FBD2" w:rsidR="00DE20A0" w:rsidRPr="00633296" w:rsidRDefault="00DE20A0" w:rsidP="00BB7D52">
      <w:pPr>
        <w:pStyle w:val="a3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Подпункт 1.3.3. пункта 1.3. Административного регламента дополнить абзацем пятым следующего содержания:</w:t>
      </w:r>
    </w:p>
    <w:p w14:paraId="76A46421" w14:textId="61944DC7" w:rsidR="00DE20A0" w:rsidRPr="00633296" w:rsidRDefault="00DE20A0" w:rsidP="00BB7D5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«-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запросе.».</w:t>
      </w:r>
    </w:p>
    <w:p w14:paraId="1178B77E" w14:textId="19564E0E" w:rsidR="004F44A6" w:rsidRPr="00633296" w:rsidRDefault="004F44A6" w:rsidP="00BB7D5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1.2. Абзац первый пункта 2.5. Административного регламента изложить в следующей редакции:</w:t>
      </w:r>
    </w:p>
    <w:p w14:paraId="37C30199" w14:textId="17BBC3E1" w:rsidR="004F44A6" w:rsidRPr="00633296" w:rsidRDefault="004F44A6" w:rsidP="00BB7D5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 xml:space="preserve">«2.5.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</w:t>
      </w:r>
      <w:r w:rsidRPr="00633296">
        <w:rPr>
          <w:sz w:val="28"/>
          <w:szCs w:val="28"/>
        </w:rPr>
        <w:lastRenderedPageBreak/>
        <w:t>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(внутриведомственного) информационного взаимодействия.».</w:t>
      </w:r>
    </w:p>
    <w:p w14:paraId="72EF7FC8" w14:textId="3AEE3BF1" w:rsidR="004F44A6" w:rsidRPr="00633296" w:rsidRDefault="004F44A6" w:rsidP="00BB7D52">
      <w:pPr>
        <w:spacing w:line="360" w:lineRule="auto"/>
        <w:ind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1.3. Пункт 2.5. Административного регламента дополнить подпунктом 2.5.4. следующего содержания:</w:t>
      </w:r>
    </w:p>
    <w:p w14:paraId="3B3739F1" w14:textId="01241611" w:rsidR="004F44A6" w:rsidRPr="00633296" w:rsidRDefault="004F44A6" w:rsidP="00BB7D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«2.5.4.  В случае предоставления муниципальной услуги в МАУ «МФЦ» в рамках комплексного запроса заявление на получение муниципальной услуги составляется уполномоченным сотрудником МАУ «МФЦ» на основании комплексного запроса заявителя, подписывается уполномоченным сотрудником МАУ «МФЦ» и скрепляется печатью МАУ «МФЦ».».</w:t>
      </w:r>
    </w:p>
    <w:p w14:paraId="606F4D76" w14:textId="6B14088B" w:rsidR="004F44A6" w:rsidRPr="00633296" w:rsidRDefault="004F44A6" w:rsidP="00BB7D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1.</w:t>
      </w:r>
      <w:r w:rsidR="0038283B">
        <w:rPr>
          <w:sz w:val="28"/>
          <w:szCs w:val="28"/>
        </w:rPr>
        <w:t>4</w:t>
      </w:r>
      <w:r w:rsidRPr="00633296">
        <w:rPr>
          <w:sz w:val="28"/>
          <w:szCs w:val="28"/>
        </w:rPr>
        <w:t>. Пункт 2.9. Административного регламента изложить в следующей редакции:</w:t>
      </w:r>
    </w:p>
    <w:p w14:paraId="06A9ECDE" w14:textId="09BE5763" w:rsidR="004F44A6" w:rsidRPr="00633296" w:rsidRDefault="004F44A6" w:rsidP="00BB7D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«2.9.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МАУ «МФЦ».</w:t>
      </w:r>
    </w:p>
    <w:p w14:paraId="3FF0B6D2" w14:textId="482F1FB0" w:rsidR="004F44A6" w:rsidRPr="00633296" w:rsidRDefault="004F44A6" w:rsidP="00BB7D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2.9.1. Максимальный срок ожидания в очереди при подаче документов, необходимых для предоставления муниципальной услуги, в случае обращения заявителя непосредственно в МАУ «МФЦ», составляет не более 15 минут.</w:t>
      </w:r>
    </w:p>
    <w:p w14:paraId="7134E3BD" w14:textId="1972DAD5" w:rsidR="004F44A6" w:rsidRPr="00633296" w:rsidRDefault="004F44A6" w:rsidP="00BB7D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2.9.2. Максимальный срок ожидания в очереди при получении результата предоставления муниципальной услуги в случае обращения заявителя непосредственно в МАУ «МФЦ», составляет не более 15 минут.».</w:t>
      </w:r>
    </w:p>
    <w:p w14:paraId="6641D3C6" w14:textId="4D24F7E2" w:rsidR="004F44A6" w:rsidRPr="00633296" w:rsidRDefault="004F44A6" w:rsidP="00BB7D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1.</w:t>
      </w:r>
      <w:r w:rsidR="0038283B">
        <w:rPr>
          <w:sz w:val="28"/>
          <w:szCs w:val="28"/>
        </w:rPr>
        <w:t>5</w:t>
      </w:r>
      <w:r w:rsidRPr="00633296">
        <w:rPr>
          <w:sz w:val="28"/>
          <w:szCs w:val="28"/>
        </w:rPr>
        <w:t>. Подпункт 2.13.1.1 пункта 2.13.1 Административного регламента изложить в следующей редакции:</w:t>
      </w:r>
    </w:p>
    <w:p w14:paraId="3F502170" w14:textId="77777777" w:rsidR="004F44A6" w:rsidRPr="00633296" w:rsidRDefault="004F44A6" w:rsidP="00BB7D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«2.13.1.1. Форма предоставления заявления и документов, необходимых для предоставления муниципальной услуги:</w:t>
      </w:r>
    </w:p>
    <w:p w14:paraId="001F921E" w14:textId="77777777" w:rsidR="004F44A6" w:rsidRPr="00633296" w:rsidRDefault="004F44A6" w:rsidP="00BB7D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lastRenderedPageBreak/>
        <w:t>а) на бумажном носителе:</w:t>
      </w:r>
    </w:p>
    <w:p w14:paraId="563546DD" w14:textId="1B9C4C22" w:rsidR="004F44A6" w:rsidRPr="00633296" w:rsidRDefault="004F44A6" w:rsidP="00BB7D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 xml:space="preserve">- при личном обращении заявителя в </w:t>
      </w:r>
      <w:r w:rsidR="00C110A9" w:rsidRPr="00633296">
        <w:rPr>
          <w:sz w:val="28"/>
          <w:szCs w:val="28"/>
        </w:rPr>
        <w:t>МАУ «</w:t>
      </w:r>
      <w:r w:rsidRPr="00633296">
        <w:rPr>
          <w:sz w:val="28"/>
          <w:szCs w:val="28"/>
        </w:rPr>
        <w:t>МФЦ</w:t>
      </w:r>
      <w:r w:rsidR="00C110A9" w:rsidRPr="00633296">
        <w:rPr>
          <w:sz w:val="28"/>
          <w:szCs w:val="28"/>
        </w:rPr>
        <w:t>»</w:t>
      </w:r>
      <w:r w:rsidRPr="00633296">
        <w:rPr>
          <w:sz w:val="28"/>
          <w:szCs w:val="28"/>
        </w:rPr>
        <w:t>, МФЦ на территории Самарской области;</w:t>
      </w:r>
    </w:p>
    <w:p w14:paraId="54EC6E71" w14:textId="77777777" w:rsidR="004F44A6" w:rsidRPr="00633296" w:rsidRDefault="004F44A6" w:rsidP="00BB7D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- почтовым отправлением в Управление;</w:t>
      </w:r>
    </w:p>
    <w:p w14:paraId="7DDA6BBC" w14:textId="2F70DB6C" w:rsidR="004F44A6" w:rsidRPr="00633296" w:rsidRDefault="004F44A6" w:rsidP="00BB7D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б) в форме электронных документов, п</w:t>
      </w:r>
      <w:r w:rsidR="00C110A9" w:rsidRPr="00633296">
        <w:rPr>
          <w:sz w:val="28"/>
          <w:szCs w:val="28"/>
        </w:rPr>
        <w:t xml:space="preserve">одписанных электронной подписью </w:t>
      </w:r>
      <w:r w:rsidRPr="00633296">
        <w:rPr>
          <w:sz w:val="28"/>
          <w:szCs w:val="28"/>
        </w:rPr>
        <w:t>при обращении в информационно-телекоммуникационной сети Интернет посредством ЕПГУ или РПГУ.</w:t>
      </w:r>
    </w:p>
    <w:p w14:paraId="240EC076" w14:textId="4BA34804" w:rsidR="004F44A6" w:rsidRPr="00633296" w:rsidRDefault="004F44A6" w:rsidP="00BB7D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 xml:space="preserve">Заявитель может записаться на прием в Управление в электронной форме посредством государственной информационной системы </w:t>
      </w:r>
      <w:r w:rsidR="00C110A9" w:rsidRPr="00633296">
        <w:rPr>
          <w:sz w:val="28"/>
          <w:szCs w:val="28"/>
        </w:rPr>
        <w:t>«</w:t>
      </w:r>
      <w:r w:rsidRPr="00633296">
        <w:rPr>
          <w:sz w:val="28"/>
          <w:szCs w:val="28"/>
        </w:rPr>
        <w:t>Запись на прием в органы власти и МАУ МФЦ</w:t>
      </w:r>
      <w:r w:rsidR="00C110A9" w:rsidRPr="00633296">
        <w:rPr>
          <w:sz w:val="28"/>
          <w:szCs w:val="28"/>
        </w:rPr>
        <w:t>»</w:t>
      </w:r>
      <w:r w:rsidRPr="00633296">
        <w:rPr>
          <w:sz w:val="28"/>
          <w:szCs w:val="28"/>
        </w:rPr>
        <w:t xml:space="preserve"> для получения консультации</w:t>
      </w:r>
      <w:r w:rsidR="00C110A9" w:rsidRPr="00633296">
        <w:rPr>
          <w:sz w:val="28"/>
          <w:szCs w:val="28"/>
        </w:rPr>
        <w:t>.</w:t>
      </w:r>
      <w:r w:rsidRPr="00633296">
        <w:rPr>
          <w:sz w:val="28"/>
          <w:szCs w:val="28"/>
        </w:rPr>
        <w:t>»</w:t>
      </w:r>
      <w:r w:rsidR="00C110A9" w:rsidRPr="00633296">
        <w:rPr>
          <w:sz w:val="28"/>
          <w:szCs w:val="28"/>
        </w:rPr>
        <w:t>.</w:t>
      </w:r>
    </w:p>
    <w:p w14:paraId="190C275D" w14:textId="12CDB588" w:rsidR="00C110A9" w:rsidRPr="00633296" w:rsidRDefault="00C110A9" w:rsidP="00BB7D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1.</w:t>
      </w:r>
      <w:r w:rsidR="0038283B">
        <w:rPr>
          <w:sz w:val="28"/>
          <w:szCs w:val="28"/>
        </w:rPr>
        <w:t>6</w:t>
      </w:r>
      <w:r w:rsidRPr="00633296">
        <w:rPr>
          <w:sz w:val="28"/>
          <w:szCs w:val="28"/>
        </w:rPr>
        <w:t>. Подпункт 2.13.1.2 пункта 2.13.1 Административного регламента изложить в следующей редакции:</w:t>
      </w:r>
    </w:p>
    <w:p w14:paraId="151A37E0" w14:textId="3B3A54B1" w:rsidR="00C110A9" w:rsidRPr="00633296" w:rsidRDefault="00C110A9" w:rsidP="00BB7D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«2.13.1.2. Форма предоставления результата муниципальной услуги:</w:t>
      </w:r>
    </w:p>
    <w:p w14:paraId="29DE3B82" w14:textId="77777777" w:rsidR="00C110A9" w:rsidRPr="00633296" w:rsidRDefault="00C110A9" w:rsidP="00BB7D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а) на бумажном носителе:</w:t>
      </w:r>
    </w:p>
    <w:p w14:paraId="4D9DA75E" w14:textId="2F506B8A" w:rsidR="00C110A9" w:rsidRPr="00633296" w:rsidRDefault="00C110A9" w:rsidP="00BB7D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- при личном обращении заявителя в МАУ «МФЦ», а также посредством почтового отправления;</w:t>
      </w:r>
    </w:p>
    <w:p w14:paraId="520E9FCA" w14:textId="3BEEAA4E" w:rsidR="00C110A9" w:rsidRPr="00633296" w:rsidRDefault="00C110A9" w:rsidP="00BB7D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б) в форме электронного документа, подписанного усиленной квалифицированной электронной подписью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(в соответствии с источником получения заявления) в форме электронного документа, подписанного усиленной квалифицированной электронной подписью, с указанием права заявителя обратиться непосредственно в Управление за документом на бумажном носителе.».</w:t>
      </w:r>
    </w:p>
    <w:p w14:paraId="14902A92" w14:textId="3B3DF9DA" w:rsidR="00563D13" w:rsidRPr="00633296" w:rsidRDefault="006D44D6" w:rsidP="00BB7D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1.</w:t>
      </w:r>
      <w:r w:rsidR="0038283B">
        <w:rPr>
          <w:sz w:val="28"/>
          <w:szCs w:val="28"/>
        </w:rPr>
        <w:t>7</w:t>
      </w:r>
      <w:r w:rsidRPr="00633296">
        <w:rPr>
          <w:sz w:val="28"/>
          <w:szCs w:val="28"/>
        </w:rPr>
        <w:t xml:space="preserve">. </w:t>
      </w:r>
      <w:r w:rsidR="00476A78">
        <w:rPr>
          <w:sz w:val="28"/>
          <w:szCs w:val="28"/>
        </w:rPr>
        <w:t>П</w:t>
      </w:r>
      <w:r w:rsidRPr="00633296">
        <w:rPr>
          <w:sz w:val="28"/>
          <w:szCs w:val="28"/>
        </w:rPr>
        <w:t>одпункт</w:t>
      </w:r>
      <w:r w:rsidR="0027440D">
        <w:rPr>
          <w:sz w:val="28"/>
          <w:szCs w:val="28"/>
        </w:rPr>
        <w:t xml:space="preserve"> </w:t>
      </w:r>
      <w:r w:rsidRPr="00633296">
        <w:rPr>
          <w:sz w:val="28"/>
          <w:szCs w:val="28"/>
        </w:rPr>
        <w:t xml:space="preserve">2.13.2.1 пункта 2.13.2 Административного регламента </w:t>
      </w:r>
      <w:r w:rsidR="00563D13" w:rsidRPr="00633296">
        <w:rPr>
          <w:sz w:val="28"/>
          <w:szCs w:val="28"/>
        </w:rPr>
        <w:t>изложить в следующей редакции:</w:t>
      </w:r>
    </w:p>
    <w:p w14:paraId="072A9217" w14:textId="2210ADAC" w:rsidR="00FF4FA3" w:rsidRPr="00543A13" w:rsidRDefault="00563D13" w:rsidP="00BB7D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33296">
        <w:rPr>
          <w:sz w:val="28"/>
          <w:szCs w:val="28"/>
        </w:rPr>
        <w:t>2.13.2.1</w:t>
      </w:r>
      <w:r w:rsidR="00FF4FA3">
        <w:rPr>
          <w:sz w:val="28"/>
          <w:szCs w:val="28"/>
        </w:rPr>
        <w:t>.</w:t>
      </w:r>
      <w:r w:rsidRPr="00633296">
        <w:rPr>
          <w:sz w:val="28"/>
          <w:szCs w:val="28"/>
        </w:rPr>
        <w:t xml:space="preserve"> </w:t>
      </w:r>
      <w:r w:rsidR="00FF4FA3" w:rsidRPr="00543A13">
        <w:rPr>
          <w:sz w:val="28"/>
          <w:szCs w:val="28"/>
        </w:rPr>
        <w:t>Муницип</w:t>
      </w:r>
      <w:r w:rsidR="00FF4FA3">
        <w:rPr>
          <w:sz w:val="28"/>
          <w:szCs w:val="28"/>
        </w:rPr>
        <w:t xml:space="preserve">альная услуга предоставляется в Управлении </w:t>
      </w:r>
      <w:r w:rsidR="00FF4FA3" w:rsidRPr="00543A13">
        <w:rPr>
          <w:sz w:val="28"/>
          <w:szCs w:val="28"/>
        </w:rPr>
        <w:t>в части:</w:t>
      </w:r>
    </w:p>
    <w:p w14:paraId="547F105D" w14:textId="77777777" w:rsidR="00FF4FA3" w:rsidRPr="00543A13" w:rsidRDefault="00FF4FA3" w:rsidP="00BB7D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3A13">
        <w:rPr>
          <w:sz w:val="28"/>
          <w:szCs w:val="28"/>
        </w:rPr>
        <w:t>- рассмотрения заявления и документов, необходимых для предоставления муниципальной услуги;</w:t>
      </w:r>
    </w:p>
    <w:p w14:paraId="29A3B354" w14:textId="77777777" w:rsidR="00FF4FA3" w:rsidRDefault="00FF4FA3" w:rsidP="00BB7D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3A13">
        <w:rPr>
          <w:sz w:val="28"/>
          <w:szCs w:val="28"/>
        </w:rPr>
        <w:lastRenderedPageBreak/>
        <w:t>- подготовки результата муниципальной услуги;</w:t>
      </w:r>
    </w:p>
    <w:p w14:paraId="08235471" w14:textId="5279FD28" w:rsidR="00FF4FA3" w:rsidRPr="00543A13" w:rsidRDefault="00FF4FA3" w:rsidP="00BB7D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3A13">
        <w:rPr>
          <w:sz w:val="28"/>
          <w:szCs w:val="28"/>
        </w:rPr>
        <w:t xml:space="preserve">- передачи </w:t>
      </w:r>
      <w:r>
        <w:rPr>
          <w:sz w:val="28"/>
          <w:szCs w:val="28"/>
        </w:rPr>
        <w:t>результата</w:t>
      </w:r>
      <w:r w:rsidRPr="00543A13">
        <w:rPr>
          <w:sz w:val="28"/>
          <w:szCs w:val="28"/>
        </w:rPr>
        <w:t xml:space="preserve"> предоставления муниципальной услуги </w:t>
      </w:r>
      <w:proofErr w:type="gramStart"/>
      <w:r w:rsidRPr="00543A13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 Управлени</w:t>
      </w:r>
      <w:r w:rsidR="00AB2884">
        <w:rPr>
          <w:sz w:val="28"/>
          <w:szCs w:val="28"/>
        </w:rPr>
        <w:t>я</w:t>
      </w:r>
      <w:proofErr w:type="gramEnd"/>
      <w:r w:rsidRPr="00543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A13">
        <w:rPr>
          <w:sz w:val="28"/>
          <w:szCs w:val="28"/>
        </w:rPr>
        <w:t>МАУ «МФЦ»;</w:t>
      </w:r>
    </w:p>
    <w:p w14:paraId="4E08425C" w14:textId="218128FA" w:rsidR="006D44D6" w:rsidRPr="00633296" w:rsidRDefault="00FF4FA3" w:rsidP="00BB7D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3A13">
        <w:rPr>
          <w:sz w:val="28"/>
          <w:szCs w:val="28"/>
        </w:rPr>
        <w:t xml:space="preserve">- </w:t>
      </w:r>
      <w:r>
        <w:rPr>
          <w:sz w:val="28"/>
          <w:szCs w:val="28"/>
        </w:rPr>
        <w:t>направление</w:t>
      </w:r>
      <w:r w:rsidRPr="00543A13">
        <w:rPr>
          <w:sz w:val="28"/>
          <w:szCs w:val="28"/>
        </w:rPr>
        <w:t xml:space="preserve"> результата предоставления муниципальной услуги заявителю</w:t>
      </w:r>
      <w:r>
        <w:rPr>
          <w:sz w:val="28"/>
          <w:szCs w:val="28"/>
        </w:rPr>
        <w:t>».</w:t>
      </w:r>
    </w:p>
    <w:p w14:paraId="4944BBFC" w14:textId="08649093" w:rsidR="006D44D6" w:rsidRPr="00633296" w:rsidRDefault="006D44D6" w:rsidP="00BB7D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1</w:t>
      </w:r>
      <w:r w:rsidR="0038283B">
        <w:rPr>
          <w:sz w:val="28"/>
          <w:szCs w:val="28"/>
        </w:rPr>
        <w:t>.8</w:t>
      </w:r>
      <w:r w:rsidRPr="00633296">
        <w:rPr>
          <w:sz w:val="28"/>
          <w:szCs w:val="28"/>
        </w:rPr>
        <w:t xml:space="preserve">. </w:t>
      </w:r>
      <w:r w:rsidR="00221F2B">
        <w:rPr>
          <w:sz w:val="28"/>
          <w:szCs w:val="28"/>
        </w:rPr>
        <w:t>Абзац 2 п</w:t>
      </w:r>
      <w:r w:rsidRPr="00633296">
        <w:rPr>
          <w:sz w:val="28"/>
          <w:szCs w:val="28"/>
        </w:rPr>
        <w:t>одпункт</w:t>
      </w:r>
      <w:r w:rsidR="00221F2B">
        <w:rPr>
          <w:sz w:val="28"/>
          <w:szCs w:val="28"/>
        </w:rPr>
        <w:t>а</w:t>
      </w:r>
      <w:r w:rsidRPr="00633296">
        <w:rPr>
          <w:sz w:val="28"/>
          <w:szCs w:val="28"/>
        </w:rPr>
        <w:t xml:space="preserve"> 2.13.2.2 пункта 2.13.2 Административного регламента изложить в следующей редакции:</w:t>
      </w:r>
    </w:p>
    <w:p w14:paraId="6500677F" w14:textId="43F40F17" w:rsidR="00FA0E37" w:rsidRDefault="006D44D6" w:rsidP="00BB7D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83B">
        <w:rPr>
          <w:sz w:val="28"/>
          <w:szCs w:val="28"/>
        </w:rPr>
        <w:t>«</w:t>
      </w:r>
      <w:r w:rsidR="00FA0E37" w:rsidRPr="00544911">
        <w:rPr>
          <w:sz w:val="28"/>
          <w:szCs w:val="28"/>
        </w:rPr>
        <w:t>В</w:t>
      </w:r>
      <w:r w:rsidR="0037607F">
        <w:rPr>
          <w:sz w:val="28"/>
          <w:szCs w:val="28"/>
        </w:rPr>
        <w:t>ыдача</w:t>
      </w:r>
      <w:r w:rsidR="00FA0E37" w:rsidRPr="00544911">
        <w:rPr>
          <w:sz w:val="28"/>
          <w:szCs w:val="28"/>
        </w:rPr>
        <w:t xml:space="preserve"> (направление) заявителю Разрешение с приложением оформленного Разрешения, либо уведомления об отказе в выдаче Разрешения обеспечивается специалистом Управления одним из способов, указанных заявителем в заявлении: </w:t>
      </w:r>
      <w:r w:rsidR="00FA0E37">
        <w:rPr>
          <w:sz w:val="28"/>
          <w:szCs w:val="28"/>
        </w:rPr>
        <w:t>в МАУ «МФЦ»</w:t>
      </w:r>
      <w:r w:rsidR="00FA0E37" w:rsidRPr="00544911">
        <w:rPr>
          <w:sz w:val="28"/>
          <w:szCs w:val="28"/>
        </w:rPr>
        <w:t xml:space="preserve"> либо почтовым отправлением. </w:t>
      </w:r>
    </w:p>
    <w:p w14:paraId="4AFB571A" w14:textId="7E03852E" w:rsidR="006D44D6" w:rsidRPr="0038283B" w:rsidRDefault="00FA0E37" w:rsidP="00BB7D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4911">
        <w:rPr>
          <w:sz w:val="28"/>
          <w:szCs w:val="28"/>
        </w:rPr>
        <w:t xml:space="preserve">В случае если заявитель указал в заявлении способ получения результата муниципальной услуги </w:t>
      </w:r>
      <w:r>
        <w:rPr>
          <w:sz w:val="28"/>
          <w:szCs w:val="28"/>
        </w:rPr>
        <w:t>в МАУ «МФЦ»</w:t>
      </w:r>
      <w:r w:rsidRPr="00544911">
        <w:rPr>
          <w:sz w:val="28"/>
          <w:szCs w:val="28"/>
        </w:rPr>
        <w:t xml:space="preserve">, специалист Управления </w:t>
      </w:r>
      <w:r>
        <w:rPr>
          <w:sz w:val="28"/>
          <w:szCs w:val="28"/>
        </w:rPr>
        <w:t xml:space="preserve">в течении 1 дня информирует </w:t>
      </w:r>
      <w:r w:rsidRPr="00544911">
        <w:rPr>
          <w:sz w:val="28"/>
          <w:szCs w:val="28"/>
        </w:rPr>
        <w:t>заявителя о готовности результата предоставления муниципальной услуги (по мобильному телефону, по городскому телефону, электронной почте) в соответствии с информацией, указанной в заявлении</w:t>
      </w:r>
      <w:r>
        <w:rPr>
          <w:sz w:val="28"/>
          <w:szCs w:val="28"/>
        </w:rPr>
        <w:t xml:space="preserve"> </w:t>
      </w:r>
      <w:r w:rsidR="00FF4FA3" w:rsidRPr="0038283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сообщает </w:t>
      </w:r>
      <w:r w:rsidR="00733EBC">
        <w:rPr>
          <w:sz w:val="28"/>
          <w:szCs w:val="28"/>
        </w:rPr>
        <w:t xml:space="preserve">в </w:t>
      </w:r>
      <w:r w:rsidR="008C0319" w:rsidRPr="0038283B">
        <w:rPr>
          <w:sz w:val="28"/>
          <w:szCs w:val="28"/>
        </w:rPr>
        <w:t xml:space="preserve">МАУ «МФЦ» </w:t>
      </w:r>
      <w:r w:rsidR="006D44D6" w:rsidRPr="0038283B">
        <w:rPr>
          <w:sz w:val="28"/>
          <w:szCs w:val="28"/>
        </w:rPr>
        <w:t>о</w:t>
      </w:r>
      <w:r>
        <w:rPr>
          <w:sz w:val="28"/>
          <w:szCs w:val="28"/>
        </w:rPr>
        <w:t xml:space="preserve"> необходимости получения результата муниципальной услуги в Управлении</w:t>
      </w:r>
      <w:r w:rsidR="00637EFE" w:rsidRPr="0038283B">
        <w:rPr>
          <w:sz w:val="28"/>
          <w:szCs w:val="28"/>
        </w:rPr>
        <w:t>, для в</w:t>
      </w:r>
      <w:r w:rsidR="0037607F">
        <w:rPr>
          <w:sz w:val="28"/>
          <w:szCs w:val="28"/>
        </w:rPr>
        <w:t>ыдачи</w:t>
      </w:r>
      <w:r w:rsidR="00637EFE" w:rsidRPr="0038283B">
        <w:rPr>
          <w:sz w:val="28"/>
          <w:szCs w:val="28"/>
        </w:rPr>
        <w:t xml:space="preserve"> заявителю</w:t>
      </w:r>
      <w:r w:rsidR="006D44D6" w:rsidRPr="0038283B">
        <w:rPr>
          <w:sz w:val="28"/>
          <w:szCs w:val="28"/>
        </w:rPr>
        <w:t>.</w:t>
      </w:r>
    </w:p>
    <w:p w14:paraId="02E1C6CE" w14:textId="50C06A44" w:rsidR="006D44D6" w:rsidRPr="00633296" w:rsidRDefault="00637EFE" w:rsidP="00BB7D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8283B">
        <w:rPr>
          <w:sz w:val="28"/>
          <w:szCs w:val="28"/>
        </w:rPr>
        <w:t xml:space="preserve">В случае если заявитель указал в заявлении способ получения результата муниципальной услуги – почтовым оправлением, специалист Управления в течение 3 дней со дня принятия решения о предоставлении </w:t>
      </w:r>
      <w:r w:rsidR="006D44D6" w:rsidRPr="0038283B">
        <w:rPr>
          <w:sz w:val="28"/>
          <w:szCs w:val="28"/>
        </w:rPr>
        <w:t>заявителю Разрешения</w:t>
      </w:r>
      <w:r w:rsidRPr="0038283B">
        <w:rPr>
          <w:sz w:val="28"/>
          <w:szCs w:val="28"/>
        </w:rPr>
        <w:t xml:space="preserve"> направляет уведомление о выдаче (продления, переоформления) </w:t>
      </w:r>
      <w:r w:rsidR="0049212D" w:rsidRPr="0038283B">
        <w:rPr>
          <w:sz w:val="28"/>
          <w:szCs w:val="28"/>
        </w:rPr>
        <w:t>Р</w:t>
      </w:r>
      <w:r w:rsidRPr="0038283B">
        <w:rPr>
          <w:sz w:val="28"/>
          <w:szCs w:val="28"/>
        </w:rPr>
        <w:t>азрешения (с приложением оформленного Разрешения), а в случае отказа в выдаче Разрешения - уведомление об отказе в выдаче Разрешения, в котором приводит обоснование причин такого отказа</w:t>
      </w:r>
      <w:r w:rsidR="0049212D" w:rsidRPr="0038283B">
        <w:rPr>
          <w:sz w:val="28"/>
          <w:szCs w:val="28"/>
        </w:rPr>
        <w:t>,</w:t>
      </w:r>
      <w:r w:rsidR="006D44D6" w:rsidRPr="0038283B">
        <w:rPr>
          <w:sz w:val="28"/>
          <w:szCs w:val="28"/>
        </w:rPr>
        <w:t xml:space="preserve"> почтовым отправлением».</w:t>
      </w:r>
    </w:p>
    <w:p w14:paraId="57C326AB" w14:textId="32CCDEDF" w:rsidR="0006246C" w:rsidRPr="00FD0ADB" w:rsidRDefault="0006246C" w:rsidP="00BB7D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33296">
        <w:rPr>
          <w:sz w:val="28"/>
          <w:szCs w:val="28"/>
        </w:rPr>
        <w:t>1.</w:t>
      </w:r>
      <w:r w:rsidR="0038283B">
        <w:rPr>
          <w:sz w:val="28"/>
          <w:szCs w:val="28"/>
        </w:rPr>
        <w:t>9.</w:t>
      </w:r>
      <w:r w:rsidRPr="00633296">
        <w:rPr>
          <w:sz w:val="28"/>
          <w:szCs w:val="28"/>
        </w:rPr>
        <w:t xml:space="preserve"> Абзац 22 подпункта 2.13.3.2. пункта 2.13. главы </w:t>
      </w:r>
      <w:r w:rsidRPr="00633296">
        <w:rPr>
          <w:sz w:val="28"/>
          <w:szCs w:val="28"/>
          <w:lang w:val="en-US"/>
        </w:rPr>
        <w:t>II</w:t>
      </w:r>
      <w:r w:rsidRPr="00633296">
        <w:rPr>
          <w:sz w:val="28"/>
          <w:szCs w:val="28"/>
        </w:rPr>
        <w:t xml:space="preserve"> изложить в следующей редакции: «</w:t>
      </w:r>
      <w:r w:rsidRPr="00633296">
        <w:rPr>
          <w:rFonts w:eastAsiaTheme="minorHAnsi"/>
          <w:sz w:val="28"/>
          <w:szCs w:val="28"/>
          <w:lang w:eastAsia="en-US"/>
        </w:rPr>
        <w:t xml:space="preserve">Сотрудник МАУ </w:t>
      </w:r>
      <w:r w:rsidR="0050522E">
        <w:rPr>
          <w:rFonts w:eastAsiaTheme="minorHAnsi"/>
          <w:sz w:val="28"/>
          <w:szCs w:val="28"/>
          <w:lang w:eastAsia="en-US"/>
        </w:rPr>
        <w:t>«</w:t>
      </w:r>
      <w:r w:rsidRPr="00633296">
        <w:rPr>
          <w:rFonts w:eastAsiaTheme="minorHAnsi"/>
          <w:sz w:val="28"/>
          <w:szCs w:val="28"/>
          <w:lang w:eastAsia="en-US"/>
        </w:rPr>
        <w:t>МФЦ</w:t>
      </w:r>
      <w:r w:rsidR="0050522E">
        <w:rPr>
          <w:rFonts w:eastAsiaTheme="minorHAnsi"/>
          <w:sz w:val="28"/>
          <w:szCs w:val="28"/>
          <w:lang w:eastAsia="en-US"/>
        </w:rPr>
        <w:t>»</w:t>
      </w:r>
      <w:r w:rsidRPr="00633296">
        <w:rPr>
          <w:rFonts w:eastAsiaTheme="minorHAnsi"/>
          <w:sz w:val="28"/>
          <w:szCs w:val="28"/>
          <w:lang w:eastAsia="en-US"/>
        </w:rPr>
        <w:t xml:space="preserve">, ответственный за прием и </w:t>
      </w:r>
      <w:r w:rsidRPr="00633296">
        <w:rPr>
          <w:rFonts w:eastAsiaTheme="minorHAnsi"/>
          <w:sz w:val="28"/>
          <w:szCs w:val="28"/>
          <w:lang w:eastAsia="en-US"/>
        </w:rPr>
        <w:lastRenderedPageBreak/>
        <w:t>регистрацию документов, ставит подпись на заявлении-расписке на предоставление услуги, передает ее для подписания заявителю, выд</w:t>
      </w:r>
      <w:r w:rsidRPr="00FD0ADB">
        <w:rPr>
          <w:rFonts w:eastAsiaTheme="minorHAnsi"/>
          <w:sz w:val="28"/>
          <w:szCs w:val="28"/>
          <w:lang w:eastAsia="en-US"/>
        </w:rPr>
        <w:t xml:space="preserve">ает первый экземпляр заявления-расписки заявителю. Второй экземпляр заявления-расписки хранится в МАУ </w:t>
      </w:r>
      <w:r w:rsidR="0050522E">
        <w:rPr>
          <w:rFonts w:eastAsiaTheme="minorHAnsi"/>
          <w:sz w:val="28"/>
          <w:szCs w:val="28"/>
          <w:lang w:eastAsia="en-US"/>
        </w:rPr>
        <w:t>«МФЦ</w:t>
      </w:r>
      <w:r w:rsidRPr="00FD0ADB">
        <w:rPr>
          <w:rFonts w:eastAsiaTheme="minorHAnsi"/>
          <w:sz w:val="28"/>
          <w:szCs w:val="28"/>
          <w:lang w:eastAsia="en-US"/>
        </w:rPr>
        <w:t>».</w:t>
      </w:r>
    </w:p>
    <w:p w14:paraId="397A58AD" w14:textId="55CB726C" w:rsidR="00E627DB" w:rsidRPr="00633296" w:rsidRDefault="00E627DB" w:rsidP="00BB7D5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1.1</w:t>
      </w:r>
      <w:r w:rsidR="0038283B">
        <w:rPr>
          <w:sz w:val="28"/>
          <w:szCs w:val="28"/>
        </w:rPr>
        <w:t>0</w:t>
      </w:r>
      <w:r w:rsidRPr="00633296">
        <w:rPr>
          <w:sz w:val="28"/>
          <w:szCs w:val="28"/>
        </w:rPr>
        <w:t xml:space="preserve">. </w:t>
      </w:r>
      <w:r w:rsidR="00FD0ADB" w:rsidRPr="00633296">
        <w:rPr>
          <w:sz w:val="28"/>
          <w:szCs w:val="28"/>
        </w:rPr>
        <w:t xml:space="preserve">Приложение № 1 </w:t>
      </w:r>
      <w:r w:rsidR="0006246C" w:rsidRPr="00633296">
        <w:rPr>
          <w:sz w:val="28"/>
          <w:szCs w:val="28"/>
        </w:rPr>
        <w:t>к Административному регламенту изложить в редакции Приложения № 1 к настоящему постановлению.</w:t>
      </w:r>
    </w:p>
    <w:p w14:paraId="0E3ECBD3" w14:textId="48B4F452" w:rsidR="00E627DB" w:rsidRPr="00633296" w:rsidRDefault="00E627DB" w:rsidP="00BB7D5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33296">
        <w:rPr>
          <w:sz w:val="28"/>
          <w:szCs w:val="28"/>
        </w:rPr>
        <w:t xml:space="preserve">1.12. </w:t>
      </w:r>
      <w:r w:rsidR="0006246C" w:rsidRPr="00633296">
        <w:rPr>
          <w:sz w:val="28"/>
          <w:szCs w:val="28"/>
        </w:rPr>
        <w:t xml:space="preserve">Приложение № </w:t>
      </w:r>
      <w:r w:rsidR="00FD0ADB" w:rsidRPr="00633296">
        <w:rPr>
          <w:sz w:val="28"/>
          <w:szCs w:val="28"/>
        </w:rPr>
        <w:t>2</w:t>
      </w:r>
      <w:r w:rsidR="0006246C" w:rsidRPr="00633296">
        <w:rPr>
          <w:sz w:val="28"/>
          <w:szCs w:val="28"/>
        </w:rPr>
        <w:t xml:space="preserve"> к Административному регламенту </w:t>
      </w:r>
      <w:r w:rsidR="0038283B">
        <w:rPr>
          <w:sz w:val="28"/>
          <w:szCs w:val="28"/>
        </w:rPr>
        <w:t>считать утратившим силу.</w:t>
      </w:r>
      <w:r w:rsidR="0006246C" w:rsidRPr="00633296">
        <w:rPr>
          <w:rFonts w:eastAsiaTheme="minorHAnsi"/>
          <w:sz w:val="28"/>
          <w:szCs w:val="28"/>
          <w:lang w:eastAsia="en-US"/>
        </w:rPr>
        <w:t xml:space="preserve"> </w:t>
      </w:r>
    </w:p>
    <w:p w14:paraId="568118B2" w14:textId="7E00E2A1" w:rsidR="00E627DB" w:rsidRPr="00633296" w:rsidRDefault="00E627DB" w:rsidP="00BB7D5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33296">
        <w:rPr>
          <w:sz w:val="28"/>
          <w:szCs w:val="28"/>
        </w:rPr>
        <w:t xml:space="preserve">2. </w:t>
      </w:r>
      <w:r w:rsidR="0006246C" w:rsidRPr="00633296">
        <w:rPr>
          <w:rFonts w:eastAsiaTheme="minorHAnsi"/>
          <w:sz w:val="28"/>
          <w:szCs w:val="28"/>
          <w:lang w:eastAsia="en-US"/>
        </w:rPr>
        <w:t xml:space="preserve">Департаменту информационных технологий и связи администрации городского округа Тольятти разместить сведения о </w:t>
      </w:r>
      <w:r w:rsidR="0006246C" w:rsidRPr="00633296">
        <w:rPr>
          <w:sz w:val="28"/>
          <w:szCs w:val="28"/>
        </w:rPr>
        <w:t>муниципальной</w:t>
      </w:r>
      <w:r w:rsidR="0006246C" w:rsidRPr="00633296">
        <w:rPr>
          <w:rFonts w:eastAsiaTheme="minorHAnsi"/>
          <w:sz w:val="28"/>
          <w:szCs w:val="28"/>
          <w:lang w:eastAsia="en-US"/>
        </w:rPr>
        <w:t xml:space="preserve"> услуге </w:t>
      </w:r>
      <w:r w:rsidR="006D44D6" w:rsidRPr="00633296">
        <w:rPr>
          <w:rFonts w:eastAsiaTheme="minorHAnsi"/>
          <w:sz w:val="28"/>
          <w:szCs w:val="28"/>
          <w:lang w:eastAsia="en-US"/>
        </w:rPr>
        <w:t>«Выдача (продление, переоформление) разрешения на право организации розничного рынка»</w:t>
      </w:r>
      <w:r w:rsidR="0006246C" w:rsidRPr="00633296">
        <w:rPr>
          <w:rFonts w:eastAsiaTheme="minorHAnsi"/>
          <w:sz w:val="28"/>
          <w:szCs w:val="28"/>
          <w:lang w:eastAsia="en-US"/>
        </w:rPr>
        <w:t xml:space="preserve"> в соответствии с настоящим постановлением в региональной информационной системе "Реестр государственных и муниципальных услуг Самарской области".</w:t>
      </w:r>
    </w:p>
    <w:p w14:paraId="775A977F" w14:textId="2938FDD2" w:rsidR="00E627DB" w:rsidRPr="00633296" w:rsidRDefault="00E627DB" w:rsidP="00BB7D5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33296">
        <w:rPr>
          <w:rFonts w:eastAsiaTheme="minorHAnsi"/>
          <w:sz w:val="28"/>
          <w:szCs w:val="28"/>
          <w:lang w:eastAsia="en-US"/>
        </w:rPr>
        <w:t>3. О</w:t>
      </w:r>
      <w:r w:rsidR="0006246C" w:rsidRPr="00633296">
        <w:rPr>
          <w:rFonts w:eastAsiaTheme="minorHAnsi"/>
          <w:sz w:val="28"/>
          <w:szCs w:val="28"/>
          <w:lang w:eastAsia="en-US"/>
        </w:rPr>
        <w:t xml:space="preserve">рганизационному управлению администрации городского округа Тольятти опубликовать настоящее постановление в газете "Городские ведомости" и разместить на официальном сайте администрации городского округа Тольятти в информационно-телекоммуникационной сети Интернет по адресу </w:t>
      </w:r>
      <w:hyperlink r:id="rId6" w:history="1">
        <w:r w:rsidR="0006246C" w:rsidRPr="00633296">
          <w:rPr>
            <w:rFonts w:eastAsiaTheme="minorHAnsi"/>
            <w:sz w:val="28"/>
            <w:szCs w:val="28"/>
            <w:lang w:eastAsia="en-US"/>
          </w:rPr>
          <w:t>http://portal.tgl.ru</w:t>
        </w:r>
      </w:hyperlink>
      <w:r w:rsidR="0006246C" w:rsidRPr="00633296">
        <w:rPr>
          <w:rFonts w:eastAsiaTheme="minorHAnsi"/>
          <w:sz w:val="28"/>
          <w:szCs w:val="28"/>
          <w:lang w:eastAsia="en-US"/>
        </w:rPr>
        <w:t>.</w:t>
      </w:r>
    </w:p>
    <w:p w14:paraId="2932B7EB" w14:textId="7FF5F1A0" w:rsidR="00E627DB" w:rsidRPr="00633296" w:rsidRDefault="00E627DB" w:rsidP="00BB7D5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33296">
        <w:rPr>
          <w:rFonts w:eastAsiaTheme="minorHAnsi"/>
          <w:sz w:val="28"/>
          <w:szCs w:val="28"/>
          <w:lang w:eastAsia="en-US"/>
        </w:rPr>
        <w:t xml:space="preserve">4. </w:t>
      </w:r>
      <w:r w:rsidR="0006246C" w:rsidRPr="00633296">
        <w:rPr>
          <w:rFonts w:eastAsiaTheme="minorHAnsi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14:paraId="02CE4CD7" w14:textId="3BA7BAF5" w:rsidR="0006246C" w:rsidRPr="00633296" w:rsidRDefault="00E627DB" w:rsidP="00BB7D5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33296">
        <w:rPr>
          <w:rFonts w:eastAsiaTheme="minorHAnsi"/>
          <w:sz w:val="28"/>
          <w:szCs w:val="28"/>
          <w:lang w:eastAsia="en-US"/>
        </w:rPr>
        <w:t>5. К</w:t>
      </w:r>
      <w:r w:rsidR="0006246C" w:rsidRPr="00633296">
        <w:rPr>
          <w:rFonts w:eastAsiaTheme="minorHAnsi"/>
          <w:sz w:val="28"/>
          <w:szCs w:val="28"/>
          <w:lang w:eastAsia="en-US"/>
        </w:rPr>
        <w:t>онтроль за исполнением настоящего постановления возложить на первого заместителя главы городского округа.</w:t>
      </w:r>
    </w:p>
    <w:p w14:paraId="3F668496" w14:textId="77777777" w:rsidR="0006246C" w:rsidRPr="00633296" w:rsidRDefault="0006246C" w:rsidP="0006246C">
      <w:pPr>
        <w:spacing w:line="276" w:lineRule="auto"/>
        <w:ind w:hanging="397"/>
        <w:jc w:val="both"/>
        <w:rPr>
          <w:sz w:val="18"/>
        </w:rPr>
      </w:pPr>
    </w:p>
    <w:tbl>
      <w:tblPr>
        <w:tblpPr w:leftFromText="180" w:rightFromText="180" w:vertAnchor="text" w:horzAnchor="margin" w:tblpY="133"/>
        <w:tblW w:w="9889" w:type="dxa"/>
        <w:tblLook w:val="00A0" w:firstRow="1" w:lastRow="0" w:firstColumn="1" w:lastColumn="0" w:noHBand="0" w:noVBand="0"/>
      </w:tblPr>
      <w:tblGrid>
        <w:gridCol w:w="4928"/>
        <w:gridCol w:w="4961"/>
      </w:tblGrid>
      <w:tr w:rsidR="0006246C" w:rsidRPr="00A52826" w14:paraId="7BA89FEF" w14:textId="77777777" w:rsidTr="005B2420">
        <w:trPr>
          <w:trHeight w:val="303"/>
        </w:trPr>
        <w:tc>
          <w:tcPr>
            <w:tcW w:w="4928" w:type="dxa"/>
          </w:tcPr>
          <w:p w14:paraId="5AF935FA" w14:textId="77777777" w:rsidR="0006246C" w:rsidRPr="007871C2" w:rsidRDefault="0006246C" w:rsidP="005B2420">
            <w:pPr>
              <w:rPr>
                <w:bCs/>
                <w:sz w:val="28"/>
                <w:szCs w:val="28"/>
              </w:rPr>
            </w:pPr>
          </w:p>
          <w:p w14:paraId="25988D3E" w14:textId="77777777" w:rsidR="0006246C" w:rsidRPr="007871C2" w:rsidRDefault="0006246C" w:rsidP="005B2420">
            <w:pPr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Глава городского округа </w:t>
            </w:r>
          </w:p>
        </w:tc>
        <w:tc>
          <w:tcPr>
            <w:tcW w:w="4961" w:type="dxa"/>
          </w:tcPr>
          <w:p w14:paraId="686F39B2" w14:textId="77777777" w:rsidR="0006246C" w:rsidRPr="007871C2" w:rsidRDefault="0006246C" w:rsidP="005B2420">
            <w:pPr>
              <w:jc w:val="right"/>
              <w:rPr>
                <w:bCs/>
                <w:sz w:val="28"/>
                <w:szCs w:val="28"/>
              </w:rPr>
            </w:pPr>
          </w:p>
          <w:p w14:paraId="0E054805" w14:textId="77777777" w:rsidR="0006246C" w:rsidRPr="007871C2" w:rsidRDefault="0006246C" w:rsidP="005B2420">
            <w:pPr>
              <w:jc w:val="center"/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                                И.Г. Сухих</w:t>
            </w:r>
          </w:p>
        </w:tc>
      </w:tr>
    </w:tbl>
    <w:p w14:paraId="0F0C95E7" w14:textId="77777777" w:rsidR="0006246C" w:rsidRPr="00A52826" w:rsidRDefault="0006246C" w:rsidP="0006246C">
      <w:pPr>
        <w:tabs>
          <w:tab w:val="left" w:pos="426"/>
        </w:tabs>
        <w:spacing w:line="276" w:lineRule="auto"/>
        <w:jc w:val="both"/>
        <w:rPr>
          <w:b/>
          <w:sz w:val="28"/>
          <w:szCs w:val="24"/>
        </w:rPr>
      </w:pPr>
    </w:p>
    <w:p w14:paraId="70DF7EFB" w14:textId="77777777" w:rsidR="0006246C" w:rsidRDefault="0006246C" w:rsidP="0006246C">
      <w:pPr>
        <w:spacing w:line="276" w:lineRule="auto"/>
        <w:ind w:hanging="397"/>
        <w:jc w:val="both"/>
      </w:pPr>
    </w:p>
    <w:sectPr w:rsidR="0006246C" w:rsidSect="007871C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84260"/>
    <w:multiLevelType w:val="multilevel"/>
    <w:tmpl w:val="98FEBC4C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4" w:hanging="2160"/>
      </w:pPr>
      <w:rPr>
        <w:rFonts w:hint="default"/>
      </w:rPr>
    </w:lvl>
  </w:abstractNum>
  <w:abstractNum w:abstractNumId="1" w15:restartNumberingAfterBreak="0">
    <w:nsid w:val="49C963E6"/>
    <w:multiLevelType w:val="multilevel"/>
    <w:tmpl w:val="D876C3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2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F45361"/>
    <w:multiLevelType w:val="hybridMultilevel"/>
    <w:tmpl w:val="AE522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9E"/>
    <w:rsid w:val="00005C1D"/>
    <w:rsid w:val="00046D14"/>
    <w:rsid w:val="0006246C"/>
    <w:rsid w:val="000B711C"/>
    <w:rsid w:val="000C69E8"/>
    <w:rsid w:val="000E5F83"/>
    <w:rsid w:val="00110121"/>
    <w:rsid w:val="00112C30"/>
    <w:rsid w:val="00140EAF"/>
    <w:rsid w:val="00152036"/>
    <w:rsid w:val="001E7949"/>
    <w:rsid w:val="00204107"/>
    <w:rsid w:val="00212BE7"/>
    <w:rsid w:val="00221F2B"/>
    <w:rsid w:val="00226E47"/>
    <w:rsid w:val="00243654"/>
    <w:rsid w:val="0027440D"/>
    <w:rsid w:val="0028098B"/>
    <w:rsid w:val="002D15B3"/>
    <w:rsid w:val="002D359E"/>
    <w:rsid w:val="0037607F"/>
    <w:rsid w:val="0038283B"/>
    <w:rsid w:val="003C4980"/>
    <w:rsid w:val="003E3E49"/>
    <w:rsid w:val="00403E33"/>
    <w:rsid w:val="00476A78"/>
    <w:rsid w:val="0049212D"/>
    <w:rsid w:val="004F44A6"/>
    <w:rsid w:val="0050522E"/>
    <w:rsid w:val="00534999"/>
    <w:rsid w:val="00540343"/>
    <w:rsid w:val="00563D13"/>
    <w:rsid w:val="00584A1C"/>
    <w:rsid w:val="005F1179"/>
    <w:rsid w:val="00633296"/>
    <w:rsid w:val="00637EFE"/>
    <w:rsid w:val="00667966"/>
    <w:rsid w:val="006804B2"/>
    <w:rsid w:val="006D44D6"/>
    <w:rsid w:val="006F0BB6"/>
    <w:rsid w:val="00704171"/>
    <w:rsid w:val="007167CB"/>
    <w:rsid w:val="00733EBC"/>
    <w:rsid w:val="007871C2"/>
    <w:rsid w:val="007B7D02"/>
    <w:rsid w:val="00803497"/>
    <w:rsid w:val="0082561C"/>
    <w:rsid w:val="0088422B"/>
    <w:rsid w:val="00894DFA"/>
    <w:rsid w:val="008A5E61"/>
    <w:rsid w:val="008C0319"/>
    <w:rsid w:val="0098661D"/>
    <w:rsid w:val="009C38B5"/>
    <w:rsid w:val="009E3F4E"/>
    <w:rsid w:val="00A52826"/>
    <w:rsid w:val="00AB2884"/>
    <w:rsid w:val="00AC0152"/>
    <w:rsid w:val="00AC7762"/>
    <w:rsid w:val="00AE5076"/>
    <w:rsid w:val="00B11159"/>
    <w:rsid w:val="00B35C24"/>
    <w:rsid w:val="00B7057D"/>
    <w:rsid w:val="00BB7D52"/>
    <w:rsid w:val="00C1011A"/>
    <w:rsid w:val="00C110A9"/>
    <w:rsid w:val="00C644BC"/>
    <w:rsid w:val="00C728E0"/>
    <w:rsid w:val="00DE20A0"/>
    <w:rsid w:val="00E168A3"/>
    <w:rsid w:val="00E37A19"/>
    <w:rsid w:val="00E540E9"/>
    <w:rsid w:val="00E627DB"/>
    <w:rsid w:val="00E80D30"/>
    <w:rsid w:val="00EB46CF"/>
    <w:rsid w:val="00EE2519"/>
    <w:rsid w:val="00F33BB9"/>
    <w:rsid w:val="00F54B14"/>
    <w:rsid w:val="00FA0E37"/>
    <w:rsid w:val="00FD0ADB"/>
    <w:rsid w:val="00FD2809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CD3D"/>
  <w15:chartTrackingRefBased/>
  <w15:docId w15:val="{1D3439E1-AB4A-4358-80EB-2104C7F0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28E0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2436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43654"/>
  </w:style>
  <w:style w:type="character" w:customStyle="1" w:styleId="a7">
    <w:name w:val="Текст примечания Знак"/>
    <w:basedOn w:val="a0"/>
    <w:link w:val="a6"/>
    <w:uiPriority w:val="99"/>
    <w:semiHidden/>
    <w:rsid w:val="00243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436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436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0EA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0EA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A0E3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rtal.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999B9-2394-453D-8D79-15CAA69F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Забродин Сергей Владимирович</dc:creator>
  <cp:keywords/>
  <dc:description/>
  <cp:lastModifiedBy>Учаева Светлана Анатольевна</cp:lastModifiedBy>
  <cp:revision>2</cp:revision>
  <cp:lastPrinted>2025-12-18T11:36:00Z</cp:lastPrinted>
  <dcterms:created xsi:type="dcterms:W3CDTF">2025-12-24T11:58:00Z</dcterms:created>
  <dcterms:modified xsi:type="dcterms:W3CDTF">2025-12-24T11:58:00Z</dcterms:modified>
</cp:coreProperties>
</file>