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747"/>
        <w:gridCol w:w="3131"/>
        <w:gridCol w:w="4379"/>
      </w:tblGrid>
      <w:tr w:rsidR="0026026F" w:rsidRPr="0026026F" w:rsidTr="007A7F45">
        <w:trPr>
          <w:trHeight w:val="890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231"/>
            <w:bookmarkEnd w:id="0"/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сбора предложений и замечаний организаций</w:t>
            </w:r>
          </w:p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граждан о соответствии антимонопольному законодательству</w:t>
            </w:r>
          </w:p>
        </w:tc>
      </w:tr>
      <w:tr w:rsidR="0026026F" w:rsidRPr="0026026F" w:rsidTr="008E1671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городского округа Тольятти «О внесении изменений в постановление от 12.03.2018 № 765-п/1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Тольятти»</w:t>
            </w:r>
          </w:p>
        </w:tc>
      </w:tr>
      <w:tr w:rsidR="0026026F" w:rsidRPr="0026026F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26026F" w:rsidRPr="0026026F" w:rsidTr="008E1671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городского округа Тольятти «О внесении изменений в постановление от 12.03.2018 № 765-п/1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Тольятти»</w:t>
            </w:r>
          </w:p>
        </w:tc>
      </w:tr>
      <w:tr w:rsidR="0026026F" w:rsidRPr="007A7F45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заинтересованные лица могут направить свои предложения и замечания на электронную почту: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omkina.lg</w:t>
            </w:r>
            <w:proofErr w:type="spellEnd"/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tgl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6026F" w:rsidRPr="0026026F" w:rsidTr="008E1671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приема предложений и замечаний: с 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 г.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07.2021 г.</w:t>
            </w:r>
          </w:p>
        </w:tc>
      </w:tr>
      <w:tr w:rsidR="0026026F" w:rsidRPr="0026026F" w:rsidTr="008E167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</w:tr>
      <w:tr w:rsidR="0026026F" w:rsidRPr="0026026F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26F" w:rsidRPr="0026026F" w:rsidRDefault="0026026F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 администрации городского округа Тольятти «О внесении изменений в постановление от 12.03.2018 № 765-п/1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городского округа Тольятти»</w:t>
            </w:r>
          </w:p>
        </w:tc>
      </w:tr>
      <w:tr w:rsidR="0026026F" w:rsidRPr="0026026F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26F" w:rsidRPr="007A7F45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26026F" w:rsidRPr="0026026F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Пояснительная записка к проекту постановления </w:t>
            </w:r>
            <w:r w:rsidR="007A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дминистрации;</w:t>
            </w:r>
          </w:p>
        </w:tc>
      </w:tr>
      <w:tr w:rsidR="0026026F" w:rsidRPr="0026026F" w:rsidTr="008E167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предложений и замечаний.</w:t>
            </w:r>
          </w:p>
        </w:tc>
      </w:tr>
      <w:tr w:rsidR="0026026F" w:rsidRPr="0026026F" w:rsidTr="007A7F45"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должность: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26F" w:rsidRPr="0026026F" w:rsidRDefault="007A7F45" w:rsidP="007A7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Фомкина Лариса Григорьевна, ведущий специалист департамента экономического развития администрации</w:t>
            </w:r>
          </w:p>
        </w:tc>
      </w:tr>
      <w:tr w:rsidR="0026026F" w:rsidRPr="0026026F" w:rsidTr="00A30B46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right w:val="nil"/>
            </w:tcBorders>
          </w:tcPr>
          <w:p w:rsidR="0026026F" w:rsidRPr="0026026F" w:rsidRDefault="007A7F45" w:rsidP="007A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54-44-44 доп. 4953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26F" w:rsidRPr="0026026F" w:rsidRDefault="0026026F" w:rsidP="00260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352E" w:rsidRPr="0026026F" w:rsidRDefault="00EA352E" w:rsidP="002602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EA352E" w:rsidRPr="0026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6F"/>
    <w:rsid w:val="0026026F"/>
    <w:rsid w:val="007A7F45"/>
    <w:rsid w:val="00A30B46"/>
    <w:rsid w:val="00E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15CD-660A-49A1-B115-EE78CC37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Фомкина Лариса Григорьевна</dc:creator>
  <cp:keywords/>
  <dc:description/>
  <cp:lastModifiedBy>Фомкина Лариса Григорьевна</cp:lastModifiedBy>
  <cp:revision>1</cp:revision>
  <dcterms:created xsi:type="dcterms:W3CDTF">2021-06-24T11:02:00Z</dcterms:created>
  <dcterms:modified xsi:type="dcterms:W3CDTF">2021-06-24T11:29:00Z</dcterms:modified>
</cp:coreProperties>
</file>