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EA5DD" w14:textId="77777777" w:rsidR="00C818A7" w:rsidRPr="002002F9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002F9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14:paraId="7DFAA99E" w14:textId="5C8EF909" w:rsidR="002002F9" w:rsidRPr="002002F9" w:rsidRDefault="00C818A7" w:rsidP="002002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F9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  <w:r w:rsidR="002002F9" w:rsidRPr="002002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47FA" w:rsidRPr="002002F9">
        <w:rPr>
          <w:rFonts w:ascii="Times New Roman" w:hAnsi="Times New Roman" w:cs="Times New Roman"/>
          <w:sz w:val="28"/>
          <w:szCs w:val="28"/>
        </w:rPr>
        <w:t>про</w:t>
      </w:r>
      <w:r w:rsidR="00C3069F" w:rsidRPr="002002F9">
        <w:rPr>
          <w:rFonts w:ascii="Times New Roman" w:hAnsi="Times New Roman" w:cs="Times New Roman"/>
          <w:sz w:val="28"/>
          <w:szCs w:val="28"/>
        </w:rPr>
        <w:t>екта постановления администрации городского округа Тольятти</w:t>
      </w:r>
      <w:r w:rsidR="002002F9" w:rsidRPr="002002F9">
        <w:rPr>
          <w:rFonts w:ascii="Times New Roman" w:hAnsi="Times New Roman" w:cs="Times New Roman"/>
          <w:sz w:val="28"/>
          <w:szCs w:val="28"/>
        </w:rPr>
        <w:t xml:space="preserve"> </w:t>
      </w:r>
      <w:r w:rsidR="001A2FA9" w:rsidRPr="00200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  <w:r w:rsidR="00F868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1A2FA9" w:rsidRPr="00200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Тольятти от </w:t>
      </w:r>
      <w:r w:rsidR="002002F9" w:rsidRPr="002002F9">
        <w:rPr>
          <w:rFonts w:ascii="Times New Roman" w:eastAsia="Times New Roman" w:hAnsi="Times New Roman" w:cs="Times New Roman"/>
          <w:sz w:val="28"/>
          <w:szCs w:val="28"/>
          <w:lang w:eastAsia="ru-RU"/>
        </w:rPr>
        <w:t>01.07.2021 № 2385-п/1 «О предоставлении субсидий муниципальным бюджетным и автономным учреждениям, находящимся в ведомственном подчинении департамента экономического развития администрации городского округа Тольятти, в соответствии с абзацем вторым пункта 1 статьи 78.1 Бюджетного кодекса Российской Федерации и о признании утратившими силу отдельных муниципальных правовых актов»</w:t>
      </w:r>
    </w:p>
    <w:p w14:paraId="18306273" w14:textId="0E5AF941" w:rsidR="00B874A8" w:rsidRPr="00960E2A" w:rsidRDefault="00B874A8" w:rsidP="002002F9">
      <w:pPr>
        <w:spacing w:after="0" w:line="216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D34832B" w14:textId="77777777" w:rsidR="002002F9" w:rsidRPr="002002F9" w:rsidRDefault="00C818A7" w:rsidP="002002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F9">
        <w:rPr>
          <w:rFonts w:ascii="Times New Roman" w:hAnsi="Times New Roman" w:cs="Times New Roman"/>
          <w:bCs/>
          <w:sz w:val="28"/>
          <w:szCs w:val="28"/>
        </w:rPr>
        <w:t xml:space="preserve">Настоящим </w:t>
      </w:r>
      <w:r w:rsidR="00E501BD" w:rsidRPr="002002F9">
        <w:rPr>
          <w:rFonts w:ascii="Times New Roman" w:hAnsi="Times New Roman" w:cs="Times New Roman"/>
          <w:bCs/>
          <w:sz w:val="28"/>
          <w:szCs w:val="28"/>
        </w:rPr>
        <w:t>а</w:t>
      </w:r>
      <w:r w:rsidRPr="002002F9">
        <w:rPr>
          <w:rFonts w:ascii="Times New Roman" w:hAnsi="Times New Roman" w:cs="Times New Roman"/>
          <w:bCs/>
          <w:sz w:val="28"/>
          <w:szCs w:val="28"/>
        </w:rPr>
        <w:t>дминистрация городского округа Тольятти уведомляет о проведении сбора предл</w:t>
      </w:r>
      <w:r w:rsidR="00725F10" w:rsidRPr="002002F9">
        <w:rPr>
          <w:rFonts w:ascii="Times New Roman" w:hAnsi="Times New Roman" w:cs="Times New Roman"/>
          <w:bCs/>
          <w:sz w:val="28"/>
          <w:szCs w:val="28"/>
        </w:rPr>
        <w:t xml:space="preserve">ожений и замечаний организаций </w:t>
      </w:r>
      <w:r w:rsidR="008147FA" w:rsidRPr="002002F9">
        <w:rPr>
          <w:rFonts w:ascii="Times New Roman" w:hAnsi="Times New Roman" w:cs="Times New Roman"/>
          <w:bCs/>
          <w:sz w:val="28"/>
          <w:szCs w:val="28"/>
        </w:rPr>
        <w:t>и граждан о соответствии антимонопольному законодательству проекта постановления администрации городского округа Тольятти</w:t>
      </w:r>
      <w:r w:rsidR="008147FA" w:rsidRPr="002002F9">
        <w:rPr>
          <w:rFonts w:ascii="Times New Roman" w:hAnsi="Times New Roman" w:cs="Times New Roman"/>
          <w:sz w:val="28"/>
          <w:szCs w:val="28"/>
        </w:rPr>
        <w:t xml:space="preserve"> </w:t>
      </w:r>
      <w:r w:rsidR="001A2FA9" w:rsidRPr="002002F9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мэрии городского округа Тольятти </w:t>
      </w:r>
      <w:r w:rsidR="002002F9" w:rsidRPr="002002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01.07.2021 № 2385-п/1</w:t>
      </w:r>
    </w:p>
    <w:p w14:paraId="5298E528" w14:textId="2FD659D6" w:rsidR="002002F9" w:rsidRPr="002002F9" w:rsidRDefault="002002F9" w:rsidP="00200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предоставлении субсидий муниципальным бюджетным и автономным учреждениям, находящимся в ведомственном подчинении департамента экономического развития администрации городского округа Тольятти, в соответствии с абзацем вторым пункта 1 статьи 78.1 Бюджетного кодекса Российской Федерации и о признании утратившими силу отдельных муниципальных правовых актов».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4"/>
        <w:gridCol w:w="81"/>
      </w:tblGrid>
      <w:tr w:rsidR="00960E2A" w:rsidRPr="00960E2A" w14:paraId="4F3D3EB6" w14:textId="77777777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00394" w14:textId="45ADD0F2" w:rsidR="005A1CF8" w:rsidRPr="00960E2A" w:rsidRDefault="005D7C1A" w:rsidP="00566C07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2002F9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C818A7" w:rsidRPr="002002F9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r w:rsidR="00566C07" w:rsidRPr="002002F9">
              <w:rPr>
                <w:rFonts w:ascii="Times New Roman" w:hAnsi="Times New Roman" w:cs="Times New Roman"/>
                <w:sz w:val="28"/>
                <w:szCs w:val="28"/>
              </w:rPr>
              <w:t>baranova.sb@tgl.ru.</w:t>
            </w:r>
            <w:r w:rsidR="00566C07" w:rsidRPr="00960E2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ab/>
            </w:r>
          </w:p>
        </w:tc>
        <w:tc>
          <w:tcPr>
            <w:tcW w:w="0" w:type="auto"/>
            <w:vAlign w:val="center"/>
            <w:hideMark/>
          </w:tcPr>
          <w:p w14:paraId="6AC629C4" w14:textId="77777777" w:rsidR="005A1CF8" w:rsidRPr="00960E2A" w:rsidRDefault="005A1CF8" w:rsidP="005A1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14:paraId="1D237AB6" w14:textId="163E516B" w:rsidR="00C818A7" w:rsidRPr="009A310C" w:rsidRDefault="00C818A7" w:rsidP="005D7C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0D39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</w:t>
      </w:r>
      <w:r w:rsidRPr="002B7211">
        <w:rPr>
          <w:rFonts w:ascii="Times New Roman" w:hAnsi="Times New Roman" w:cs="Times New Roman"/>
          <w:sz w:val="28"/>
          <w:szCs w:val="28"/>
        </w:rPr>
        <w:t xml:space="preserve">с </w:t>
      </w:r>
      <w:r w:rsidR="002B7211" w:rsidRPr="002B7211">
        <w:rPr>
          <w:rFonts w:ascii="Times New Roman" w:hAnsi="Times New Roman" w:cs="Times New Roman"/>
          <w:sz w:val="28"/>
          <w:szCs w:val="28"/>
        </w:rPr>
        <w:t>2</w:t>
      </w:r>
      <w:r w:rsidR="00670FB0">
        <w:rPr>
          <w:rFonts w:ascii="Times New Roman" w:hAnsi="Times New Roman" w:cs="Times New Roman"/>
          <w:sz w:val="28"/>
          <w:szCs w:val="28"/>
        </w:rPr>
        <w:t>6</w:t>
      </w:r>
      <w:r w:rsidR="005A1CF8" w:rsidRPr="002B7211">
        <w:rPr>
          <w:rFonts w:ascii="Times New Roman" w:hAnsi="Times New Roman" w:cs="Times New Roman"/>
          <w:sz w:val="28"/>
          <w:szCs w:val="28"/>
        </w:rPr>
        <w:t xml:space="preserve"> </w:t>
      </w:r>
      <w:r w:rsidR="002B7211" w:rsidRPr="002B7211">
        <w:rPr>
          <w:rFonts w:ascii="Times New Roman" w:hAnsi="Times New Roman" w:cs="Times New Roman"/>
          <w:sz w:val="28"/>
          <w:szCs w:val="28"/>
        </w:rPr>
        <w:t>сен</w:t>
      </w:r>
      <w:r w:rsidR="005F5E13" w:rsidRPr="002B7211">
        <w:rPr>
          <w:rFonts w:ascii="Times New Roman" w:hAnsi="Times New Roman" w:cs="Times New Roman"/>
          <w:sz w:val="28"/>
          <w:szCs w:val="28"/>
        </w:rPr>
        <w:t>тября</w:t>
      </w:r>
      <w:r w:rsidR="00800828" w:rsidRPr="002B7211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2B7211">
        <w:rPr>
          <w:rFonts w:ascii="Times New Roman" w:hAnsi="Times New Roman" w:cs="Times New Roman"/>
          <w:sz w:val="28"/>
          <w:szCs w:val="28"/>
        </w:rPr>
        <w:t>202</w:t>
      </w:r>
      <w:r w:rsidR="005F5E13" w:rsidRPr="002B7211">
        <w:rPr>
          <w:rFonts w:ascii="Times New Roman" w:hAnsi="Times New Roman" w:cs="Times New Roman"/>
          <w:sz w:val="28"/>
          <w:szCs w:val="28"/>
        </w:rPr>
        <w:t>6</w:t>
      </w:r>
      <w:r w:rsidR="00E501BD" w:rsidRPr="002B7211">
        <w:rPr>
          <w:rFonts w:ascii="Times New Roman" w:hAnsi="Times New Roman" w:cs="Times New Roman"/>
          <w:sz w:val="28"/>
          <w:szCs w:val="28"/>
        </w:rPr>
        <w:t xml:space="preserve"> г.</w:t>
      </w:r>
      <w:r w:rsidRPr="002B7211">
        <w:rPr>
          <w:rFonts w:ascii="Times New Roman" w:hAnsi="Times New Roman" w:cs="Times New Roman"/>
          <w:sz w:val="28"/>
          <w:szCs w:val="28"/>
        </w:rPr>
        <w:t xml:space="preserve"> по </w:t>
      </w:r>
      <w:r w:rsidR="00670FB0">
        <w:rPr>
          <w:rFonts w:ascii="Times New Roman" w:hAnsi="Times New Roman" w:cs="Times New Roman"/>
          <w:sz w:val="28"/>
          <w:szCs w:val="28"/>
        </w:rPr>
        <w:t>30</w:t>
      </w:r>
      <w:bookmarkStart w:id="0" w:name="_GoBack"/>
      <w:bookmarkEnd w:id="0"/>
      <w:r w:rsidR="002B7211" w:rsidRPr="002B7211">
        <w:rPr>
          <w:rFonts w:ascii="Times New Roman" w:hAnsi="Times New Roman" w:cs="Times New Roman"/>
          <w:sz w:val="28"/>
          <w:szCs w:val="28"/>
        </w:rPr>
        <w:t xml:space="preserve"> сент</w:t>
      </w:r>
      <w:r w:rsidR="005F5E13" w:rsidRPr="002B7211">
        <w:rPr>
          <w:rFonts w:ascii="Times New Roman" w:hAnsi="Times New Roman" w:cs="Times New Roman"/>
          <w:sz w:val="28"/>
          <w:szCs w:val="28"/>
        </w:rPr>
        <w:t>ября</w:t>
      </w:r>
      <w:r w:rsidR="005D7C1A" w:rsidRPr="002B7211">
        <w:rPr>
          <w:rFonts w:ascii="Times New Roman" w:hAnsi="Times New Roman" w:cs="Times New Roman"/>
          <w:sz w:val="28"/>
          <w:szCs w:val="28"/>
        </w:rPr>
        <w:t xml:space="preserve"> 202</w:t>
      </w:r>
      <w:r w:rsidR="005F5E13" w:rsidRPr="002B7211">
        <w:rPr>
          <w:rFonts w:ascii="Times New Roman" w:hAnsi="Times New Roman" w:cs="Times New Roman"/>
          <w:sz w:val="28"/>
          <w:szCs w:val="28"/>
        </w:rPr>
        <w:t>6</w:t>
      </w:r>
      <w:r w:rsidR="00E501BD" w:rsidRPr="002B7211">
        <w:rPr>
          <w:rFonts w:ascii="Times New Roman" w:hAnsi="Times New Roman" w:cs="Times New Roman"/>
          <w:sz w:val="28"/>
          <w:szCs w:val="28"/>
        </w:rPr>
        <w:t xml:space="preserve"> г</w:t>
      </w:r>
      <w:r w:rsidRPr="002B7211">
        <w:rPr>
          <w:rFonts w:ascii="Times New Roman" w:hAnsi="Times New Roman" w:cs="Times New Roman"/>
          <w:sz w:val="28"/>
          <w:szCs w:val="28"/>
        </w:rPr>
        <w:t>.</w:t>
      </w:r>
    </w:p>
    <w:p w14:paraId="75276C42" w14:textId="77777777" w:rsidR="006836DA" w:rsidRPr="00960E2A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4711F82" w14:textId="77777777" w:rsidR="00C818A7" w:rsidRPr="002002F9" w:rsidRDefault="00C818A7" w:rsidP="00725F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2F9">
        <w:rPr>
          <w:rFonts w:ascii="Times New Roman" w:hAnsi="Times New Roman" w:cs="Times New Roman"/>
          <w:sz w:val="28"/>
          <w:szCs w:val="28"/>
        </w:rPr>
        <w:t>Приложения:</w:t>
      </w:r>
    </w:p>
    <w:p w14:paraId="7D917C50" w14:textId="4087BBB8" w:rsidR="002002F9" w:rsidRPr="002002F9" w:rsidRDefault="002002F9" w:rsidP="002002F9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F9">
        <w:rPr>
          <w:rFonts w:ascii="Times New Roman" w:hAnsi="Times New Roman" w:cs="Times New Roman"/>
          <w:sz w:val="28"/>
          <w:szCs w:val="28"/>
        </w:rPr>
        <w:t>1.</w:t>
      </w:r>
      <w:r w:rsidR="005A1CF8" w:rsidRPr="002002F9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</w:t>
      </w:r>
      <w:r w:rsidR="001A2FA9" w:rsidRPr="002002F9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</w:t>
      </w:r>
      <w:r w:rsidR="00F868A9">
        <w:rPr>
          <w:rFonts w:ascii="Times New Roman" w:hAnsi="Times New Roman" w:cs="Times New Roman"/>
          <w:sz w:val="28"/>
          <w:szCs w:val="28"/>
        </w:rPr>
        <w:t>администрации</w:t>
      </w:r>
      <w:r w:rsidR="001A2FA9" w:rsidRPr="002002F9">
        <w:rPr>
          <w:rFonts w:ascii="Times New Roman" w:hAnsi="Times New Roman" w:cs="Times New Roman"/>
          <w:sz w:val="28"/>
          <w:szCs w:val="28"/>
        </w:rPr>
        <w:t xml:space="preserve"> городского округа Тольятти </w:t>
      </w:r>
      <w:r w:rsidR="008A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2002F9">
        <w:rPr>
          <w:rFonts w:ascii="Times New Roman" w:eastAsia="Times New Roman" w:hAnsi="Times New Roman" w:cs="Times New Roman"/>
          <w:sz w:val="28"/>
          <w:szCs w:val="28"/>
          <w:lang w:eastAsia="ru-RU"/>
        </w:rPr>
        <w:t>1.07.2021 № 2385-п/1 «О предоставлении субсидий муниципальным бюджетным и автономным учреждениям, находящимся в ведомственном подчинении департамента экономического развития администрации городского округа Тольятти, в соответствии с абзацем вторым пункта 1 статьи 78.1 Бюджетного кодекса Российской Федерации и о признании утратившими силу отдельных муниципальных правовых актов»</w:t>
      </w:r>
      <w:r w:rsidR="008A0D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3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F46CDB7" w14:textId="2DB5B97C" w:rsidR="00C818A7" w:rsidRPr="002002F9" w:rsidRDefault="002002F9" w:rsidP="002002F9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2F9">
        <w:rPr>
          <w:rFonts w:ascii="Times New Roman" w:hAnsi="Times New Roman" w:cs="Times New Roman"/>
          <w:sz w:val="28"/>
          <w:szCs w:val="28"/>
        </w:rPr>
        <w:t>2.</w:t>
      </w:r>
      <w:r w:rsidR="00C818A7" w:rsidRPr="002002F9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271138" w:rsidRPr="002002F9">
        <w:rPr>
          <w:rFonts w:ascii="Times New Roman" w:hAnsi="Times New Roman" w:cs="Times New Roman"/>
          <w:sz w:val="28"/>
          <w:szCs w:val="28"/>
        </w:rPr>
        <w:t xml:space="preserve"> администрации;</w:t>
      </w:r>
    </w:p>
    <w:p w14:paraId="3A4ECE75" w14:textId="49F59FD5" w:rsidR="00C818A7" w:rsidRPr="002002F9" w:rsidRDefault="002002F9" w:rsidP="002002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2F9">
        <w:rPr>
          <w:rFonts w:ascii="Times New Roman" w:hAnsi="Times New Roman" w:cs="Times New Roman"/>
          <w:sz w:val="28"/>
          <w:szCs w:val="28"/>
        </w:rPr>
        <w:t>3.</w:t>
      </w:r>
      <w:r w:rsidR="00C818A7" w:rsidRPr="002002F9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14:paraId="7C533B56" w14:textId="77777777" w:rsidR="004B67E0" w:rsidRPr="002002F9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7024A6" w14:textId="11957B5D" w:rsidR="005D7C1A" w:rsidRPr="002002F9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2F9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2002F9">
        <w:rPr>
          <w:rFonts w:ascii="Times New Roman" w:hAnsi="Times New Roman" w:cs="Times New Roman"/>
          <w:sz w:val="28"/>
          <w:szCs w:val="28"/>
        </w:rPr>
        <w:t>:</w:t>
      </w:r>
      <w:r w:rsidR="00271138" w:rsidRPr="002002F9">
        <w:rPr>
          <w:rFonts w:ascii="Times New Roman" w:hAnsi="Times New Roman" w:cs="Times New Roman"/>
          <w:sz w:val="28"/>
          <w:szCs w:val="28"/>
        </w:rPr>
        <w:t xml:space="preserve"> </w:t>
      </w:r>
      <w:r w:rsidR="006F6DFA" w:rsidRPr="002002F9">
        <w:rPr>
          <w:rFonts w:ascii="Times New Roman" w:hAnsi="Times New Roman" w:cs="Times New Roman"/>
          <w:sz w:val="28"/>
          <w:szCs w:val="28"/>
        </w:rPr>
        <w:t>Баранова Светлана Борисовна</w:t>
      </w:r>
      <w:r w:rsidR="00271138" w:rsidRPr="002002F9">
        <w:rPr>
          <w:rFonts w:ascii="Times New Roman" w:hAnsi="Times New Roman" w:cs="Times New Roman"/>
          <w:sz w:val="28"/>
          <w:szCs w:val="28"/>
        </w:rPr>
        <w:t xml:space="preserve"> - </w:t>
      </w:r>
      <w:r w:rsidR="00F864D9">
        <w:rPr>
          <w:rFonts w:ascii="Times New Roman" w:hAnsi="Times New Roman" w:cs="Times New Roman"/>
          <w:noProof/>
          <w:snapToGrid w:val="0"/>
          <w:sz w:val="28"/>
          <w:szCs w:val="28"/>
        </w:rPr>
        <w:t>главный</w:t>
      </w:r>
      <w:r w:rsidR="00DE1CCD" w:rsidRPr="002002F9">
        <w:rPr>
          <w:rFonts w:ascii="Times New Roman" w:hAnsi="Times New Roman" w:cs="Times New Roman"/>
          <w:noProof/>
          <w:snapToGrid w:val="0"/>
          <w:sz w:val="28"/>
          <w:szCs w:val="28"/>
        </w:rPr>
        <w:t xml:space="preserve"> специалист </w:t>
      </w:r>
      <w:r w:rsidR="00DE1CCD" w:rsidRPr="002002F9">
        <w:rPr>
          <w:rFonts w:ascii="Times New Roman" w:hAnsi="Times New Roman" w:cs="Times New Roman"/>
          <w:sz w:val="28"/>
          <w:szCs w:val="28"/>
        </w:rPr>
        <w:t>департамента экономического развития администрации</w:t>
      </w:r>
    </w:p>
    <w:p w14:paraId="5C4C5D2B" w14:textId="48F70FAF" w:rsidR="00EE7729" w:rsidRPr="002002F9" w:rsidRDefault="005D7C1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2F9">
        <w:rPr>
          <w:rFonts w:ascii="Times New Roman" w:hAnsi="Times New Roman" w:cs="Times New Roman"/>
          <w:sz w:val="28"/>
          <w:szCs w:val="28"/>
        </w:rPr>
        <w:t>т</w:t>
      </w:r>
      <w:r w:rsidR="007627E8" w:rsidRPr="002002F9">
        <w:rPr>
          <w:rFonts w:ascii="Times New Roman" w:hAnsi="Times New Roman" w:cs="Times New Roman"/>
          <w:sz w:val="28"/>
          <w:szCs w:val="28"/>
        </w:rPr>
        <w:t>ел.</w:t>
      </w:r>
      <w:r w:rsidR="00271138" w:rsidRPr="002002F9">
        <w:rPr>
          <w:rFonts w:ascii="Times New Roman" w:hAnsi="Times New Roman" w:cs="Times New Roman"/>
          <w:sz w:val="28"/>
          <w:szCs w:val="28"/>
        </w:rPr>
        <w:t>:</w:t>
      </w:r>
      <w:r w:rsidRPr="002002F9">
        <w:rPr>
          <w:rFonts w:ascii="Times New Roman" w:hAnsi="Times New Roman" w:cs="Times New Roman"/>
          <w:sz w:val="28"/>
          <w:szCs w:val="28"/>
        </w:rPr>
        <w:t xml:space="preserve"> (8482) </w:t>
      </w:r>
      <w:r w:rsidR="00271138" w:rsidRPr="002002F9">
        <w:rPr>
          <w:rFonts w:ascii="Times New Roman" w:hAnsi="Times New Roman" w:cs="Times New Roman"/>
          <w:sz w:val="28"/>
          <w:szCs w:val="28"/>
        </w:rPr>
        <w:t>54-</w:t>
      </w:r>
      <w:r w:rsidR="006F6DFA" w:rsidRPr="002002F9">
        <w:rPr>
          <w:rFonts w:ascii="Times New Roman" w:hAnsi="Times New Roman" w:cs="Times New Roman"/>
          <w:sz w:val="28"/>
          <w:szCs w:val="28"/>
        </w:rPr>
        <w:t>44</w:t>
      </w:r>
      <w:r w:rsidR="00271138" w:rsidRPr="002002F9">
        <w:rPr>
          <w:rFonts w:ascii="Times New Roman" w:hAnsi="Times New Roman" w:cs="Times New Roman"/>
          <w:sz w:val="28"/>
          <w:szCs w:val="28"/>
        </w:rPr>
        <w:t>-</w:t>
      </w:r>
      <w:r w:rsidR="006F6DFA" w:rsidRPr="002002F9">
        <w:rPr>
          <w:rFonts w:ascii="Times New Roman" w:hAnsi="Times New Roman" w:cs="Times New Roman"/>
          <w:sz w:val="28"/>
          <w:szCs w:val="28"/>
        </w:rPr>
        <w:t>33</w:t>
      </w:r>
      <w:r w:rsidR="00B874A8" w:rsidRPr="002002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2F9">
        <w:rPr>
          <w:rFonts w:ascii="Times New Roman" w:hAnsi="Times New Roman" w:cs="Times New Roman"/>
          <w:sz w:val="28"/>
          <w:szCs w:val="28"/>
        </w:rPr>
        <w:t>внутр</w:t>
      </w:r>
      <w:proofErr w:type="spellEnd"/>
      <w:r w:rsidRPr="002002F9">
        <w:rPr>
          <w:rFonts w:ascii="Times New Roman" w:hAnsi="Times New Roman" w:cs="Times New Roman"/>
          <w:sz w:val="28"/>
          <w:szCs w:val="28"/>
        </w:rPr>
        <w:t xml:space="preserve">. </w:t>
      </w:r>
      <w:r w:rsidR="006F6DFA" w:rsidRPr="002002F9">
        <w:rPr>
          <w:rFonts w:ascii="Times New Roman" w:hAnsi="Times New Roman" w:cs="Times New Roman"/>
          <w:sz w:val="28"/>
          <w:szCs w:val="28"/>
        </w:rPr>
        <w:t>4055</w:t>
      </w:r>
    </w:p>
    <w:sectPr w:rsidR="00EE7729" w:rsidRPr="002002F9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77"/>
    <w:rsid w:val="00007DD4"/>
    <w:rsid w:val="00035D38"/>
    <w:rsid w:val="000503EB"/>
    <w:rsid w:val="000531A6"/>
    <w:rsid w:val="000B5761"/>
    <w:rsid w:val="000C3AA2"/>
    <w:rsid w:val="001637B3"/>
    <w:rsid w:val="001A2FA9"/>
    <w:rsid w:val="001C1997"/>
    <w:rsid w:val="002002F9"/>
    <w:rsid w:val="0024600D"/>
    <w:rsid w:val="00260DF4"/>
    <w:rsid w:val="00271138"/>
    <w:rsid w:val="002B7211"/>
    <w:rsid w:val="002B7373"/>
    <w:rsid w:val="002E0518"/>
    <w:rsid w:val="003036DB"/>
    <w:rsid w:val="003C12FB"/>
    <w:rsid w:val="003E36B6"/>
    <w:rsid w:val="003E3809"/>
    <w:rsid w:val="00424F18"/>
    <w:rsid w:val="004267A6"/>
    <w:rsid w:val="00435125"/>
    <w:rsid w:val="00460CC5"/>
    <w:rsid w:val="00474B5C"/>
    <w:rsid w:val="004B67E0"/>
    <w:rsid w:val="004E3F14"/>
    <w:rsid w:val="00511B82"/>
    <w:rsid w:val="005142AF"/>
    <w:rsid w:val="0052027C"/>
    <w:rsid w:val="00522BEA"/>
    <w:rsid w:val="00554119"/>
    <w:rsid w:val="00556552"/>
    <w:rsid w:val="00563696"/>
    <w:rsid w:val="00566C07"/>
    <w:rsid w:val="0056763B"/>
    <w:rsid w:val="005A1CF8"/>
    <w:rsid w:val="005A5A72"/>
    <w:rsid w:val="005C22E0"/>
    <w:rsid w:val="005D7C1A"/>
    <w:rsid w:val="005E71CA"/>
    <w:rsid w:val="005F5E13"/>
    <w:rsid w:val="00601274"/>
    <w:rsid w:val="00670FB0"/>
    <w:rsid w:val="006836DA"/>
    <w:rsid w:val="006954F2"/>
    <w:rsid w:val="006F6DFA"/>
    <w:rsid w:val="00717032"/>
    <w:rsid w:val="00721183"/>
    <w:rsid w:val="00725F10"/>
    <w:rsid w:val="007627E8"/>
    <w:rsid w:val="00783443"/>
    <w:rsid w:val="007A5542"/>
    <w:rsid w:val="00800828"/>
    <w:rsid w:val="008147FA"/>
    <w:rsid w:val="0087207F"/>
    <w:rsid w:val="00882A33"/>
    <w:rsid w:val="008914E9"/>
    <w:rsid w:val="00895632"/>
    <w:rsid w:val="00896DBB"/>
    <w:rsid w:val="008A0D39"/>
    <w:rsid w:val="008C3571"/>
    <w:rsid w:val="00960E2A"/>
    <w:rsid w:val="00993C6A"/>
    <w:rsid w:val="009A1A08"/>
    <w:rsid w:val="009A310C"/>
    <w:rsid w:val="009D11F9"/>
    <w:rsid w:val="009F589E"/>
    <w:rsid w:val="00A30FAA"/>
    <w:rsid w:val="00A54ED9"/>
    <w:rsid w:val="00A81FEF"/>
    <w:rsid w:val="00B34B21"/>
    <w:rsid w:val="00B5793A"/>
    <w:rsid w:val="00B74EB9"/>
    <w:rsid w:val="00B8651B"/>
    <w:rsid w:val="00B874A8"/>
    <w:rsid w:val="00C3069F"/>
    <w:rsid w:val="00C818A7"/>
    <w:rsid w:val="00C84814"/>
    <w:rsid w:val="00CA7077"/>
    <w:rsid w:val="00CB4AC7"/>
    <w:rsid w:val="00CC23C5"/>
    <w:rsid w:val="00CD6E24"/>
    <w:rsid w:val="00CE6D1C"/>
    <w:rsid w:val="00D02521"/>
    <w:rsid w:val="00D32C3D"/>
    <w:rsid w:val="00DE1CCD"/>
    <w:rsid w:val="00E501BD"/>
    <w:rsid w:val="00E67569"/>
    <w:rsid w:val="00EA1562"/>
    <w:rsid w:val="00EB09FF"/>
    <w:rsid w:val="00EC412D"/>
    <w:rsid w:val="00EE7729"/>
    <w:rsid w:val="00EF4705"/>
    <w:rsid w:val="00F42342"/>
    <w:rsid w:val="00F54908"/>
    <w:rsid w:val="00F64D71"/>
    <w:rsid w:val="00F864D9"/>
    <w:rsid w:val="00F868A9"/>
    <w:rsid w:val="00F86EB9"/>
    <w:rsid w:val="00FB4F18"/>
    <w:rsid w:val="00FB5AD0"/>
    <w:rsid w:val="00FB7BA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2BDC2"/>
  <w15:docId w15:val="{A0FF3FE4-1817-4C8F-A374-153BFE5A0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9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Баранова Светлана Борисовна</cp:lastModifiedBy>
  <cp:revision>26</cp:revision>
  <cp:lastPrinted>2024-01-09T05:34:00Z</cp:lastPrinted>
  <dcterms:created xsi:type="dcterms:W3CDTF">2023-12-21T09:13:00Z</dcterms:created>
  <dcterms:modified xsi:type="dcterms:W3CDTF">2026-09-25T06:54:00Z</dcterms:modified>
</cp:coreProperties>
</file>